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92" w:history="1">
        <w:r>
          <w:rPr>
            <w:rFonts w:ascii="仿宋" w:eastAsia="仿宋" w:hAnsi="仿宋" w:cs="仿宋" w:hint="eastAsia"/>
            <w:lang w:eastAsia="zh-CN"/>
          </w:rPr>
          <w:t>前言</w:t>
        </w:r>
        <w:r>
          <w:tab/>
        </w:r>
        <w:r>
          <w:fldChar w:fldCharType="begin"/>
        </w:r>
        <w:r>
          <w:instrText xml:space="preserve"> PAGEREF _Toc21892 \h </w:instrText>
        </w:r>
        <w:r>
          <w:fldChar w:fldCharType="separate"/>
        </w:r>
        <w:r>
          <w:t>3</w:t>
        </w:r>
        <w:r>
          <w:fldChar w:fldCharType="end"/>
        </w:r>
      </w:hyperlink>
    </w:p>
    <w:p>
      <w:pPr>
        <w:pStyle w:val="TOC1"/>
        <w:tabs>
          <w:tab w:val="right" w:leader="dot" w:pos="8306"/>
        </w:tabs>
      </w:pPr>
      <w:hyperlink w:anchor="_Toc24548" w:history="1">
        <w:r>
          <w:rPr>
            <w:rFonts w:ascii="仿宋" w:eastAsia="仿宋" w:hAnsi="仿宋" w:cs="仿宋" w:hint="eastAsia"/>
            <w:lang w:eastAsia="zh-CN"/>
          </w:rPr>
          <w:t>一、室内设计项目建设单位说明</w:t>
        </w:r>
        <w:r>
          <w:tab/>
        </w:r>
        <w:r>
          <w:fldChar w:fldCharType="begin"/>
        </w:r>
        <w:r>
          <w:instrText xml:space="preserve"> PAGEREF _Toc24548 \h </w:instrText>
        </w:r>
        <w:r>
          <w:fldChar w:fldCharType="separate"/>
        </w:r>
        <w:r>
          <w:t>3</w:t>
        </w:r>
        <w:r>
          <w:fldChar w:fldCharType="end"/>
        </w:r>
      </w:hyperlink>
    </w:p>
    <w:p>
      <w:pPr>
        <w:pStyle w:val="TOC2"/>
        <w:tabs>
          <w:tab w:val="right" w:leader="dot" w:pos="8306"/>
        </w:tabs>
      </w:pPr>
      <w:hyperlink w:anchor="_Toc881" w:history="1">
        <w:r>
          <w:rPr>
            <w:rFonts w:ascii="仿宋" w:eastAsia="仿宋" w:hAnsi="仿宋" w:cs="仿宋" w:hint="eastAsia"/>
            <w:lang w:eastAsia="zh-CN"/>
          </w:rPr>
          <w:t>(一)、室内设计项目承办单位基本情况</w:t>
        </w:r>
        <w:r>
          <w:tab/>
        </w:r>
        <w:r>
          <w:fldChar w:fldCharType="begin"/>
        </w:r>
        <w:r>
          <w:instrText xml:space="preserve"> PAGEREF _Toc881 \h </w:instrText>
        </w:r>
        <w:r>
          <w:fldChar w:fldCharType="separate"/>
        </w:r>
        <w:r>
          <w:t>3</w:t>
        </w:r>
        <w:r>
          <w:fldChar w:fldCharType="end"/>
        </w:r>
      </w:hyperlink>
    </w:p>
    <w:p>
      <w:pPr>
        <w:pStyle w:val="TOC2"/>
        <w:tabs>
          <w:tab w:val="right" w:leader="dot" w:pos="8306"/>
        </w:tabs>
      </w:pPr>
      <w:hyperlink w:anchor="_Toc9585" w:history="1">
        <w:r>
          <w:rPr>
            <w:rFonts w:ascii="仿宋" w:eastAsia="仿宋" w:hAnsi="仿宋" w:cs="仿宋" w:hint="eastAsia"/>
            <w:lang w:eastAsia="zh-CN"/>
          </w:rPr>
          <w:t>(二)、公司经济效益分析</w:t>
        </w:r>
        <w:r>
          <w:tab/>
        </w:r>
        <w:r>
          <w:fldChar w:fldCharType="begin"/>
        </w:r>
        <w:r>
          <w:instrText xml:space="preserve"> PAGEREF _Toc9585 \h </w:instrText>
        </w:r>
        <w:r>
          <w:fldChar w:fldCharType="separate"/>
        </w:r>
        <w:r>
          <w:t>4</w:t>
        </w:r>
        <w:r>
          <w:fldChar w:fldCharType="end"/>
        </w:r>
      </w:hyperlink>
    </w:p>
    <w:p>
      <w:pPr>
        <w:pStyle w:val="TOC1"/>
        <w:tabs>
          <w:tab w:val="right" w:leader="dot" w:pos="8306"/>
        </w:tabs>
      </w:pPr>
      <w:hyperlink w:anchor="_Toc23401" w:history="1">
        <w:r>
          <w:rPr>
            <w:rFonts w:ascii="仿宋" w:eastAsia="仿宋" w:hAnsi="仿宋" w:cs="仿宋" w:hint="eastAsia"/>
            <w:lang w:eastAsia="zh-CN"/>
          </w:rPr>
          <w:t>二、产品规划分析</w:t>
        </w:r>
        <w:r>
          <w:tab/>
        </w:r>
        <w:r>
          <w:fldChar w:fldCharType="begin"/>
        </w:r>
        <w:r>
          <w:instrText xml:space="preserve"> PAGEREF _Toc23401 \h </w:instrText>
        </w:r>
        <w:r>
          <w:fldChar w:fldCharType="separate"/>
        </w:r>
        <w:r>
          <w:t>5</w:t>
        </w:r>
        <w:r>
          <w:fldChar w:fldCharType="end"/>
        </w:r>
      </w:hyperlink>
    </w:p>
    <w:p>
      <w:pPr>
        <w:pStyle w:val="TOC2"/>
        <w:tabs>
          <w:tab w:val="right" w:leader="dot" w:pos="8306"/>
        </w:tabs>
      </w:pPr>
      <w:hyperlink w:anchor="_Toc24518" w:history="1">
        <w:r>
          <w:rPr>
            <w:rFonts w:ascii="仿宋" w:eastAsia="仿宋" w:hAnsi="仿宋" w:cs="仿宋" w:hint="eastAsia"/>
            <w:lang w:eastAsia="zh-CN"/>
          </w:rPr>
          <w:t>(一)、产品规划</w:t>
        </w:r>
        <w:r>
          <w:tab/>
        </w:r>
        <w:r>
          <w:fldChar w:fldCharType="begin"/>
        </w:r>
        <w:r>
          <w:instrText xml:space="preserve"> PAGEREF _Toc24518 \h </w:instrText>
        </w:r>
        <w:r>
          <w:fldChar w:fldCharType="separate"/>
        </w:r>
        <w:r>
          <w:t>5</w:t>
        </w:r>
        <w:r>
          <w:fldChar w:fldCharType="end"/>
        </w:r>
      </w:hyperlink>
    </w:p>
    <w:p>
      <w:pPr>
        <w:pStyle w:val="TOC2"/>
        <w:tabs>
          <w:tab w:val="right" w:leader="dot" w:pos="8306"/>
        </w:tabs>
      </w:pPr>
      <w:hyperlink w:anchor="_Toc12623" w:history="1">
        <w:r>
          <w:rPr>
            <w:rFonts w:ascii="仿宋" w:eastAsia="仿宋" w:hAnsi="仿宋" w:cs="仿宋" w:hint="eastAsia"/>
            <w:lang w:eastAsia="zh-CN"/>
          </w:rPr>
          <w:t>(二)、建设规模</w:t>
        </w:r>
        <w:r>
          <w:tab/>
        </w:r>
        <w:r>
          <w:fldChar w:fldCharType="begin"/>
        </w:r>
        <w:r>
          <w:instrText xml:space="preserve"> PAGEREF _Toc12623 \h </w:instrText>
        </w:r>
        <w:r>
          <w:fldChar w:fldCharType="separate"/>
        </w:r>
        <w:r>
          <w:t>5</w:t>
        </w:r>
        <w:r>
          <w:fldChar w:fldCharType="end"/>
        </w:r>
      </w:hyperlink>
    </w:p>
    <w:p>
      <w:pPr>
        <w:pStyle w:val="TOC1"/>
        <w:tabs>
          <w:tab w:val="right" w:leader="dot" w:pos="8306"/>
        </w:tabs>
      </w:pPr>
      <w:hyperlink w:anchor="_Toc27784" w:history="1">
        <w:r>
          <w:rPr>
            <w:rFonts w:ascii="仿宋" w:eastAsia="仿宋" w:hAnsi="仿宋" w:cs="仿宋" w:hint="eastAsia"/>
            <w:lang w:eastAsia="zh-CN"/>
          </w:rPr>
          <w:t>三、室内设计项目可持续发展</w:t>
        </w:r>
        <w:r>
          <w:tab/>
        </w:r>
        <w:r>
          <w:fldChar w:fldCharType="begin"/>
        </w:r>
        <w:r>
          <w:instrText xml:space="preserve"> PAGEREF _Toc27784 \h </w:instrText>
        </w:r>
        <w:r>
          <w:fldChar w:fldCharType="separate"/>
        </w:r>
        <w:r>
          <w:t>7</w:t>
        </w:r>
        <w:r>
          <w:fldChar w:fldCharType="end"/>
        </w:r>
      </w:hyperlink>
    </w:p>
    <w:p>
      <w:pPr>
        <w:pStyle w:val="TOC2"/>
        <w:tabs>
          <w:tab w:val="right" w:leader="dot" w:pos="8306"/>
        </w:tabs>
      </w:pPr>
      <w:hyperlink w:anchor="_Toc2133" w:history="1">
        <w:r>
          <w:rPr>
            <w:rFonts w:ascii="仿宋" w:eastAsia="仿宋" w:hAnsi="仿宋" w:cs="仿宋" w:hint="eastAsia"/>
            <w:lang w:eastAsia="zh-CN"/>
          </w:rPr>
          <w:t>(一)、可持续战略与实践</w:t>
        </w:r>
        <w:r>
          <w:tab/>
        </w:r>
        <w:r>
          <w:fldChar w:fldCharType="begin"/>
        </w:r>
        <w:r>
          <w:instrText xml:space="preserve"> PAGEREF _Toc2133 \h </w:instrText>
        </w:r>
        <w:r>
          <w:fldChar w:fldCharType="separate"/>
        </w:r>
        <w:r>
          <w:t>7</w:t>
        </w:r>
        <w:r>
          <w:fldChar w:fldCharType="end"/>
        </w:r>
      </w:hyperlink>
    </w:p>
    <w:p>
      <w:pPr>
        <w:pStyle w:val="TOC2"/>
        <w:tabs>
          <w:tab w:val="right" w:leader="dot" w:pos="8306"/>
        </w:tabs>
      </w:pPr>
      <w:hyperlink w:anchor="_Toc30131" w:history="1">
        <w:r>
          <w:rPr>
            <w:rFonts w:ascii="仿宋" w:eastAsia="仿宋" w:hAnsi="仿宋" w:cs="仿宋" w:hint="eastAsia"/>
            <w:lang w:eastAsia="zh-CN"/>
          </w:rPr>
          <w:t>(二)、环保与社会责任</w:t>
        </w:r>
        <w:r>
          <w:tab/>
        </w:r>
        <w:r>
          <w:fldChar w:fldCharType="begin"/>
        </w:r>
        <w:r>
          <w:instrText xml:space="preserve"> PAGEREF _Toc30131 \h </w:instrText>
        </w:r>
        <w:r>
          <w:fldChar w:fldCharType="separate"/>
        </w:r>
        <w:r>
          <w:t>7</w:t>
        </w:r>
        <w:r>
          <w:fldChar w:fldCharType="end"/>
        </w:r>
      </w:hyperlink>
    </w:p>
    <w:p>
      <w:pPr>
        <w:pStyle w:val="TOC1"/>
        <w:tabs>
          <w:tab w:val="right" w:leader="dot" w:pos="8306"/>
        </w:tabs>
      </w:pPr>
      <w:hyperlink w:anchor="_Toc12214" w:history="1">
        <w:r>
          <w:rPr>
            <w:rFonts w:ascii="仿宋" w:eastAsia="仿宋" w:hAnsi="仿宋" w:cs="仿宋" w:hint="eastAsia"/>
            <w:lang w:eastAsia="zh-CN"/>
          </w:rPr>
          <w:t>四、室内设计项目概论</w:t>
        </w:r>
        <w:r>
          <w:tab/>
        </w:r>
        <w:r>
          <w:fldChar w:fldCharType="begin"/>
        </w:r>
        <w:r>
          <w:instrText xml:space="preserve"> PAGEREF _Toc12214 \h </w:instrText>
        </w:r>
        <w:r>
          <w:fldChar w:fldCharType="separate"/>
        </w:r>
        <w:r>
          <w:t>8</w:t>
        </w:r>
        <w:r>
          <w:fldChar w:fldCharType="end"/>
        </w:r>
      </w:hyperlink>
    </w:p>
    <w:p>
      <w:pPr>
        <w:pStyle w:val="TOC2"/>
        <w:tabs>
          <w:tab w:val="right" w:leader="dot" w:pos="8306"/>
        </w:tabs>
      </w:pPr>
      <w:hyperlink w:anchor="_Toc28168" w:history="1">
        <w:r>
          <w:rPr>
            <w:rFonts w:ascii="仿宋" w:eastAsia="仿宋" w:hAnsi="仿宋" w:cs="仿宋" w:hint="eastAsia"/>
            <w:lang w:eastAsia="zh-CN"/>
          </w:rPr>
          <w:t>(一)、室内设计项目概况</w:t>
        </w:r>
        <w:r>
          <w:tab/>
        </w:r>
        <w:r>
          <w:fldChar w:fldCharType="begin"/>
        </w:r>
        <w:r>
          <w:instrText xml:space="preserve"> PAGEREF _Toc28168 \h </w:instrText>
        </w:r>
        <w:r>
          <w:fldChar w:fldCharType="separate"/>
        </w:r>
        <w:r>
          <w:t>8</w:t>
        </w:r>
        <w:r>
          <w:fldChar w:fldCharType="end"/>
        </w:r>
      </w:hyperlink>
    </w:p>
    <w:p>
      <w:pPr>
        <w:pStyle w:val="TOC2"/>
        <w:tabs>
          <w:tab w:val="right" w:leader="dot" w:pos="8306"/>
        </w:tabs>
      </w:pPr>
      <w:hyperlink w:anchor="_Toc22006" w:history="1">
        <w:r>
          <w:rPr>
            <w:rFonts w:ascii="仿宋" w:eastAsia="仿宋" w:hAnsi="仿宋" w:cs="仿宋" w:hint="eastAsia"/>
            <w:lang w:eastAsia="zh-CN"/>
          </w:rPr>
          <w:t>(二)、室内设计项目目标</w:t>
        </w:r>
        <w:r>
          <w:tab/>
        </w:r>
        <w:r>
          <w:fldChar w:fldCharType="begin"/>
        </w:r>
        <w:r>
          <w:instrText xml:space="preserve"> PAGEREF _Toc22006 \h </w:instrText>
        </w:r>
        <w:r>
          <w:fldChar w:fldCharType="separate"/>
        </w:r>
        <w:r>
          <w:t>10</w:t>
        </w:r>
        <w:r>
          <w:fldChar w:fldCharType="end"/>
        </w:r>
      </w:hyperlink>
    </w:p>
    <w:p>
      <w:pPr>
        <w:pStyle w:val="TOC2"/>
        <w:tabs>
          <w:tab w:val="right" w:leader="dot" w:pos="8306"/>
        </w:tabs>
      </w:pPr>
      <w:hyperlink w:anchor="_Toc15790" w:history="1">
        <w:r>
          <w:rPr>
            <w:rFonts w:ascii="仿宋" w:eastAsia="仿宋" w:hAnsi="仿宋" w:cs="仿宋" w:hint="eastAsia"/>
            <w:lang w:eastAsia="zh-CN"/>
          </w:rPr>
          <w:t>(三)、室内设计项目提出的理由</w:t>
        </w:r>
        <w:r>
          <w:tab/>
        </w:r>
        <w:r>
          <w:fldChar w:fldCharType="begin"/>
        </w:r>
        <w:r>
          <w:instrText xml:space="preserve"> PAGEREF _Toc15790 \h </w:instrText>
        </w:r>
        <w:r>
          <w:fldChar w:fldCharType="separate"/>
        </w:r>
        <w:r>
          <w:t>11</w:t>
        </w:r>
        <w:r>
          <w:fldChar w:fldCharType="end"/>
        </w:r>
      </w:hyperlink>
    </w:p>
    <w:p>
      <w:pPr>
        <w:pStyle w:val="TOC2"/>
        <w:tabs>
          <w:tab w:val="right" w:leader="dot" w:pos="8306"/>
        </w:tabs>
      </w:pPr>
      <w:hyperlink w:anchor="_Toc20333" w:history="1">
        <w:r>
          <w:rPr>
            <w:rFonts w:ascii="仿宋" w:eastAsia="仿宋" w:hAnsi="仿宋" w:cs="仿宋" w:hint="eastAsia"/>
            <w:lang w:eastAsia="zh-CN"/>
          </w:rPr>
          <w:t>(四)、室内设计项目意义</w:t>
        </w:r>
        <w:r>
          <w:tab/>
        </w:r>
        <w:r>
          <w:fldChar w:fldCharType="begin"/>
        </w:r>
        <w:r>
          <w:instrText xml:space="preserve"> PAGEREF _Toc20333 \h </w:instrText>
        </w:r>
        <w:r>
          <w:fldChar w:fldCharType="separate"/>
        </w:r>
        <w:r>
          <w:t>13</w:t>
        </w:r>
        <w:r>
          <w:fldChar w:fldCharType="end"/>
        </w:r>
      </w:hyperlink>
    </w:p>
    <w:p>
      <w:pPr>
        <w:pStyle w:val="TOC2"/>
        <w:tabs>
          <w:tab w:val="right" w:leader="dot" w:pos="8306"/>
        </w:tabs>
      </w:pPr>
      <w:hyperlink w:anchor="_Toc2347" w:history="1">
        <w:r>
          <w:rPr>
            <w:rFonts w:ascii="仿宋" w:eastAsia="仿宋" w:hAnsi="仿宋" w:cs="仿宋" w:hint="eastAsia"/>
            <w:lang w:eastAsia="zh-CN"/>
          </w:rPr>
          <w:t>(五)、室内设计项目背景</w:t>
        </w:r>
        <w:r>
          <w:tab/>
        </w:r>
        <w:r>
          <w:fldChar w:fldCharType="begin"/>
        </w:r>
        <w:r>
          <w:instrText xml:space="preserve"> PAGEREF _Toc2347 \h </w:instrText>
        </w:r>
        <w:r>
          <w:fldChar w:fldCharType="separate"/>
        </w:r>
        <w:r>
          <w:t>14</w:t>
        </w:r>
        <w:r>
          <w:fldChar w:fldCharType="end"/>
        </w:r>
      </w:hyperlink>
    </w:p>
    <w:p>
      <w:pPr>
        <w:pStyle w:val="TOC1"/>
        <w:tabs>
          <w:tab w:val="right" w:leader="dot" w:pos="8306"/>
        </w:tabs>
      </w:pPr>
      <w:hyperlink w:anchor="_Toc29164" w:history="1">
        <w:r>
          <w:rPr>
            <w:rFonts w:ascii="仿宋" w:eastAsia="仿宋" w:hAnsi="仿宋" w:cs="仿宋" w:hint="eastAsia"/>
            <w:lang w:eastAsia="zh-CN"/>
          </w:rPr>
          <w:t>五、室内设计项目选址可行性分析</w:t>
        </w:r>
        <w:r>
          <w:tab/>
        </w:r>
        <w:r>
          <w:fldChar w:fldCharType="begin"/>
        </w:r>
        <w:r>
          <w:instrText xml:space="preserve"> PAGEREF _Toc29164 \h </w:instrText>
        </w:r>
        <w:r>
          <w:fldChar w:fldCharType="separate"/>
        </w:r>
        <w:r>
          <w:t>15</w:t>
        </w:r>
        <w:r>
          <w:fldChar w:fldCharType="end"/>
        </w:r>
      </w:hyperlink>
    </w:p>
    <w:p>
      <w:pPr>
        <w:pStyle w:val="TOC2"/>
        <w:tabs>
          <w:tab w:val="right" w:leader="dot" w:pos="8306"/>
        </w:tabs>
      </w:pPr>
      <w:hyperlink w:anchor="_Toc3301" w:history="1">
        <w:r>
          <w:rPr>
            <w:rFonts w:ascii="仿宋" w:eastAsia="仿宋" w:hAnsi="仿宋" w:cs="仿宋" w:hint="eastAsia"/>
            <w:lang w:eastAsia="zh-CN"/>
          </w:rPr>
          <w:t>(一)、室内设计项目选址</w:t>
        </w:r>
        <w:r>
          <w:tab/>
        </w:r>
        <w:r>
          <w:fldChar w:fldCharType="begin"/>
        </w:r>
        <w:r>
          <w:instrText xml:space="preserve"> PAGEREF _Toc3301 \h </w:instrText>
        </w:r>
        <w:r>
          <w:fldChar w:fldCharType="separate"/>
        </w:r>
        <w:r>
          <w:t>15</w:t>
        </w:r>
        <w:r>
          <w:fldChar w:fldCharType="end"/>
        </w:r>
      </w:hyperlink>
    </w:p>
    <w:p>
      <w:pPr>
        <w:pStyle w:val="TOC2"/>
        <w:tabs>
          <w:tab w:val="right" w:leader="dot" w:pos="8306"/>
        </w:tabs>
      </w:pPr>
      <w:hyperlink w:anchor="_Toc14007" w:history="1">
        <w:r>
          <w:rPr>
            <w:rFonts w:ascii="仿宋" w:eastAsia="仿宋" w:hAnsi="仿宋" w:cs="仿宋" w:hint="eastAsia"/>
            <w:lang w:eastAsia="zh-CN"/>
          </w:rPr>
          <w:t>(二)、用地控制指标</w:t>
        </w:r>
        <w:r>
          <w:tab/>
        </w:r>
        <w:r>
          <w:fldChar w:fldCharType="begin"/>
        </w:r>
        <w:r>
          <w:instrText xml:space="preserve"> PAGEREF _Toc14007 \h </w:instrText>
        </w:r>
        <w:r>
          <w:fldChar w:fldCharType="separate"/>
        </w:r>
        <w:r>
          <w:t>15</w:t>
        </w:r>
        <w:r>
          <w:fldChar w:fldCharType="end"/>
        </w:r>
      </w:hyperlink>
    </w:p>
    <w:p>
      <w:pPr>
        <w:pStyle w:val="TOC2"/>
        <w:tabs>
          <w:tab w:val="right" w:leader="dot" w:pos="8306"/>
        </w:tabs>
      </w:pPr>
      <w:hyperlink w:anchor="_Toc6588" w:history="1">
        <w:r>
          <w:rPr>
            <w:rFonts w:ascii="仿宋" w:eastAsia="仿宋" w:hAnsi="仿宋" w:cs="仿宋" w:hint="eastAsia"/>
            <w:lang w:eastAsia="zh-CN"/>
          </w:rPr>
          <w:t>(三)、节约用地措施</w:t>
        </w:r>
        <w:r>
          <w:tab/>
        </w:r>
        <w:r>
          <w:fldChar w:fldCharType="begin"/>
        </w:r>
        <w:r>
          <w:instrText xml:space="preserve"> PAGEREF _Toc6588 \h </w:instrText>
        </w:r>
        <w:r>
          <w:fldChar w:fldCharType="separate"/>
        </w:r>
        <w:r>
          <w:t>17</w:t>
        </w:r>
        <w:r>
          <w:fldChar w:fldCharType="end"/>
        </w:r>
      </w:hyperlink>
    </w:p>
    <w:p>
      <w:pPr>
        <w:pStyle w:val="TOC2"/>
        <w:tabs>
          <w:tab w:val="right" w:leader="dot" w:pos="8306"/>
        </w:tabs>
      </w:pPr>
      <w:hyperlink w:anchor="_Toc7470" w:history="1">
        <w:r>
          <w:rPr>
            <w:rFonts w:ascii="仿宋" w:eastAsia="仿宋" w:hAnsi="仿宋" w:cs="仿宋" w:hint="eastAsia"/>
            <w:lang w:eastAsia="zh-CN"/>
          </w:rPr>
          <w:t>(四)、总图布置方案</w:t>
        </w:r>
        <w:r>
          <w:tab/>
        </w:r>
        <w:r>
          <w:fldChar w:fldCharType="begin"/>
        </w:r>
        <w:r>
          <w:instrText xml:space="preserve"> PAGEREF _Toc7470 \h </w:instrText>
        </w:r>
        <w:r>
          <w:fldChar w:fldCharType="separate"/>
        </w:r>
        <w:r>
          <w:t>18</w:t>
        </w:r>
        <w:r>
          <w:fldChar w:fldCharType="end"/>
        </w:r>
      </w:hyperlink>
    </w:p>
    <w:p>
      <w:pPr>
        <w:pStyle w:val="TOC2"/>
        <w:tabs>
          <w:tab w:val="right" w:leader="dot" w:pos="8306"/>
        </w:tabs>
      </w:pPr>
      <w:hyperlink w:anchor="_Toc25481" w:history="1">
        <w:r>
          <w:rPr>
            <w:rFonts w:ascii="仿宋" w:eastAsia="仿宋" w:hAnsi="仿宋" w:cs="仿宋" w:hint="eastAsia"/>
            <w:lang w:eastAsia="zh-CN"/>
          </w:rPr>
          <w:t>(五)、选址综合评价</w:t>
        </w:r>
        <w:r>
          <w:tab/>
        </w:r>
        <w:r>
          <w:fldChar w:fldCharType="begin"/>
        </w:r>
        <w:r>
          <w:instrText xml:space="preserve"> PAGEREF _Toc25481 \h </w:instrText>
        </w:r>
        <w:r>
          <w:fldChar w:fldCharType="separate"/>
        </w:r>
        <w:r>
          <w:t>19</w:t>
        </w:r>
        <w:r>
          <w:fldChar w:fldCharType="end"/>
        </w:r>
      </w:hyperlink>
    </w:p>
    <w:p>
      <w:pPr>
        <w:pStyle w:val="TOC1"/>
        <w:tabs>
          <w:tab w:val="right" w:leader="dot" w:pos="8306"/>
        </w:tabs>
      </w:pPr>
      <w:hyperlink w:anchor="_Toc23510" w:history="1">
        <w:r>
          <w:rPr>
            <w:rFonts w:ascii="仿宋" w:eastAsia="仿宋" w:hAnsi="仿宋" w:cs="仿宋" w:hint="eastAsia"/>
            <w:lang w:eastAsia="zh-CN"/>
          </w:rPr>
          <w:t>六、工艺说明</w:t>
        </w:r>
        <w:r>
          <w:tab/>
        </w:r>
        <w:r>
          <w:fldChar w:fldCharType="begin"/>
        </w:r>
        <w:r>
          <w:instrText xml:space="preserve"> PAGEREF _Toc23510 \h </w:instrText>
        </w:r>
        <w:r>
          <w:fldChar w:fldCharType="separate"/>
        </w:r>
        <w:r>
          <w:t>20</w:t>
        </w:r>
        <w:r>
          <w:fldChar w:fldCharType="end"/>
        </w:r>
      </w:hyperlink>
    </w:p>
    <w:p>
      <w:pPr>
        <w:pStyle w:val="TOC2"/>
        <w:tabs>
          <w:tab w:val="right" w:leader="dot" w:pos="8306"/>
        </w:tabs>
      </w:pPr>
      <w:hyperlink w:anchor="_Toc6276" w:history="1">
        <w:r>
          <w:rPr>
            <w:rFonts w:ascii="仿宋" w:eastAsia="仿宋" w:hAnsi="仿宋" w:cs="仿宋" w:hint="eastAsia"/>
            <w:lang w:eastAsia="zh-CN"/>
          </w:rPr>
          <w:t>(一)、技术管理特点</w:t>
        </w:r>
        <w:r>
          <w:tab/>
        </w:r>
        <w:r>
          <w:fldChar w:fldCharType="begin"/>
        </w:r>
        <w:r>
          <w:instrText xml:space="preserve"> PAGEREF _Toc6276 \h </w:instrText>
        </w:r>
        <w:r>
          <w:fldChar w:fldCharType="separate"/>
        </w:r>
        <w:r>
          <w:t>20</w:t>
        </w:r>
        <w:r>
          <w:fldChar w:fldCharType="end"/>
        </w:r>
      </w:hyperlink>
    </w:p>
    <w:p>
      <w:pPr>
        <w:pStyle w:val="TOC2"/>
        <w:tabs>
          <w:tab w:val="right" w:leader="dot" w:pos="8306"/>
        </w:tabs>
      </w:pPr>
      <w:hyperlink w:anchor="_Toc6825" w:history="1">
        <w:r>
          <w:rPr>
            <w:rFonts w:ascii="仿宋" w:eastAsia="仿宋" w:hAnsi="仿宋" w:cs="仿宋" w:hint="eastAsia"/>
            <w:lang w:eastAsia="zh-CN"/>
          </w:rPr>
          <w:t>(二)、室内设计项目工艺技术设计方案</w:t>
        </w:r>
        <w:r>
          <w:tab/>
        </w:r>
        <w:r>
          <w:fldChar w:fldCharType="begin"/>
        </w:r>
        <w:r>
          <w:instrText xml:space="preserve"> PAGEREF _Toc6825 \h </w:instrText>
        </w:r>
        <w:r>
          <w:fldChar w:fldCharType="separate"/>
        </w:r>
        <w:r>
          <w:t>21</w:t>
        </w:r>
        <w:r>
          <w:fldChar w:fldCharType="end"/>
        </w:r>
      </w:hyperlink>
    </w:p>
    <w:p>
      <w:pPr>
        <w:pStyle w:val="TOC2"/>
        <w:tabs>
          <w:tab w:val="right" w:leader="dot" w:pos="8306"/>
        </w:tabs>
      </w:pPr>
      <w:hyperlink w:anchor="_Toc12508" w:history="1">
        <w:r>
          <w:rPr>
            <w:rFonts w:ascii="仿宋" w:eastAsia="仿宋" w:hAnsi="仿宋" w:cs="仿宋" w:hint="eastAsia"/>
            <w:lang w:eastAsia="zh-CN"/>
          </w:rPr>
          <w:t>(三)、设备选型方案</w:t>
        </w:r>
        <w:r>
          <w:tab/>
        </w:r>
        <w:r>
          <w:fldChar w:fldCharType="begin"/>
        </w:r>
        <w:r>
          <w:instrText xml:space="preserve"> PAGEREF _Toc12508 \h </w:instrText>
        </w:r>
        <w:r>
          <w:fldChar w:fldCharType="separate"/>
        </w:r>
        <w:r>
          <w:t>22</w:t>
        </w:r>
        <w:r>
          <w:fldChar w:fldCharType="end"/>
        </w:r>
      </w:hyperlink>
    </w:p>
    <w:p>
      <w:pPr>
        <w:pStyle w:val="TOC1"/>
        <w:tabs>
          <w:tab w:val="right" w:leader="dot" w:pos="8306"/>
        </w:tabs>
      </w:pPr>
      <w:hyperlink w:anchor="_Toc2254" w:history="1">
        <w:r>
          <w:rPr>
            <w:rFonts w:ascii="仿宋" w:eastAsia="仿宋" w:hAnsi="仿宋" w:cs="仿宋" w:hint="eastAsia"/>
            <w:lang w:eastAsia="zh-CN"/>
          </w:rPr>
          <w:t>七、室内设计项目创新与研发</w:t>
        </w:r>
        <w:r>
          <w:tab/>
        </w:r>
        <w:r>
          <w:fldChar w:fldCharType="begin"/>
        </w:r>
        <w:r>
          <w:instrText xml:space="preserve"> PAGEREF _Toc2254 \h </w:instrText>
        </w:r>
        <w:r>
          <w:fldChar w:fldCharType="separate"/>
        </w:r>
        <w:r>
          <w:t>24</w:t>
        </w:r>
        <w:r>
          <w:fldChar w:fldCharType="end"/>
        </w:r>
      </w:hyperlink>
    </w:p>
    <w:p>
      <w:pPr>
        <w:pStyle w:val="TOC2"/>
        <w:tabs>
          <w:tab w:val="right" w:leader="dot" w:pos="8306"/>
        </w:tabs>
      </w:pPr>
      <w:hyperlink w:anchor="_Toc8198" w:history="1">
        <w:r>
          <w:rPr>
            <w:rFonts w:ascii="仿宋" w:eastAsia="仿宋" w:hAnsi="仿宋" w:cs="仿宋" w:hint="eastAsia"/>
            <w:lang w:eastAsia="zh-CN"/>
          </w:rPr>
          <w:t>(一)、创新策略与方向</w:t>
        </w:r>
        <w:r>
          <w:tab/>
        </w:r>
        <w:r>
          <w:fldChar w:fldCharType="begin"/>
        </w:r>
        <w:r>
          <w:instrText xml:space="preserve"> PAGEREF _Toc8198 \h </w:instrText>
        </w:r>
        <w:r>
          <w:fldChar w:fldCharType="separate"/>
        </w:r>
        <w:r>
          <w:t>24</w:t>
        </w:r>
        <w:r>
          <w:fldChar w:fldCharType="end"/>
        </w:r>
      </w:hyperlink>
    </w:p>
    <w:p>
      <w:pPr>
        <w:pStyle w:val="TOC2"/>
        <w:tabs>
          <w:tab w:val="right" w:leader="dot" w:pos="8306"/>
        </w:tabs>
      </w:pPr>
      <w:hyperlink w:anchor="_Toc28970" w:history="1">
        <w:r>
          <w:rPr>
            <w:rFonts w:ascii="仿宋" w:eastAsia="仿宋" w:hAnsi="仿宋" w:cs="仿宋" w:hint="eastAsia"/>
            <w:lang w:eastAsia="zh-CN"/>
          </w:rPr>
          <w:t>(二)、研发规划与投入</w:t>
        </w:r>
        <w:r>
          <w:tab/>
        </w:r>
        <w:r>
          <w:fldChar w:fldCharType="begin"/>
        </w:r>
        <w:r>
          <w:instrText xml:space="preserve"> PAGEREF _Toc28970 \h </w:instrText>
        </w:r>
        <w:r>
          <w:fldChar w:fldCharType="separate"/>
        </w:r>
        <w:r>
          <w:t>25</w:t>
        </w:r>
        <w:r>
          <w:fldChar w:fldCharType="end"/>
        </w:r>
      </w:hyperlink>
    </w:p>
    <w:p>
      <w:pPr>
        <w:pStyle w:val="TOC1"/>
        <w:tabs>
          <w:tab w:val="right" w:leader="dot" w:pos="8306"/>
        </w:tabs>
      </w:pPr>
      <w:hyperlink w:anchor="_Toc7564" w:history="1">
        <w:r>
          <w:rPr>
            <w:rFonts w:ascii="仿宋" w:eastAsia="仿宋" w:hAnsi="仿宋" w:cs="仿宋" w:hint="eastAsia"/>
            <w:lang w:eastAsia="zh-CN"/>
          </w:rPr>
          <w:t>八、生产安全保护</w:t>
        </w:r>
        <w:r>
          <w:tab/>
        </w:r>
        <w:r>
          <w:fldChar w:fldCharType="begin"/>
        </w:r>
        <w:r>
          <w:instrText xml:space="preserve"> PAGEREF _Toc7564 \h </w:instrText>
        </w:r>
        <w:r>
          <w:fldChar w:fldCharType="separate"/>
        </w:r>
        <w:r>
          <w:t>27</w:t>
        </w:r>
        <w:r>
          <w:fldChar w:fldCharType="end"/>
        </w:r>
      </w:hyperlink>
    </w:p>
    <w:p>
      <w:pPr>
        <w:pStyle w:val="TOC2"/>
        <w:tabs>
          <w:tab w:val="right" w:leader="dot" w:pos="8306"/>
        </w:tabs>
      </w:pPr>
      <w:hyperlink w:anchor="_Toc19563" w:history="1">
        <w:r>
          <w:rPr>
            <w:rFonts w:ascii="仿宋" w:eastAsia="仿宋" w:hAnsi="仿宋" w:cs="仿宋" w:hint="eastAsia"/>
            <w:lang w:eastAsia="zh-CN"/>
          </w:rPr>
          <w:t>(一)、消防安全</w:t>
        </w:r>
        <w:r>
          <w:tab/>
        </w:r>
        <w:r>
          <w:fldChar w:fldCharType="begin"/>
        </w:r>
        <w:r>
          <w:instrText xml:space="preserve"> PAGEREF _Toc19563 \h </w:instrText>
        </w:r>
        <w:r>
          <w:fldChar w:fldCharType="separate"/>
        </w:r>
        <w:r>
          <w:t>27</w:t>
        </w:r>
        <w:r>
          <w:fldChar w:fldCharType="end"/>
        </w:r>
      </w:hyperlink>
    </w:p>
    <w:p>
      <w:pPr>
        <w:pStyle w:val="TOC2"/>
        <w:tabs>
          <w:tab w:val="right" w:leader="dot" w:pos="8306"/>
        </w:tabs>
      </w:pPr>
      <w:hyperlink w:anchor="_Toc10604" w:history="1">
        <w:r>
          <w:rPr>
            <w:rFonts w:ascii="仿宋" w:eastAsia="仿宋" w:hAnsi="仿宋" w:cs="仿宋" w:hint="eastAsia"/>
            <w:lang w:eastAsia="zh-CN"/>
          </w:rPr>
          <w:t>(二)、防火防爆总图布置措施</w:t>
        </w:r>
        <w:r>
          <w:tab/>
        </w:r>
        <w:r>
          <w:fldChar w:fldCharType="begin"/>
        </w:r>
        <w:r>
          <w:instrText xml:space="preserve"> PAGEREF _Toc10604 \h </w:instrText>
        </w:r>
        <w:r>
          <w:fldChar w:fldCharType="separate"/>
        </w:r>
        <w:r>
          <w:t>28</w:t>
        </w:r>
        <w:r>
          <w:fldChar w:fldCharType="end"/>
        </w:r>
      </w:hyperlink>
    </w:p>
    <w:p>
      <w:pPr>
        <w:pStyle w:val="TOC2"/>
        <w:tabs>
          <w:tab w:val="right" w:leader="dot" w:pos="8306"/>
        </w:tabs>
      </w:pPr>
      <w:hyperlink w:anchor="_Toc1149" w:history="1">
        <w:r>
          <w:rPr>
            <w:rFonts w:ascii="仿宋" w:eastAsia="仿宋" w:hAnsi="仿宋" w:cs="仿宋" w:hint="eastAsia"/>
            <w:lang w:eastAsia="zh-CN"/>
          </w:rPr>
          <w:t>(三)、自然灾害防范措施</w:t>
        </w:r>
        <w:r>
          <w:tab/>
        </w:r>
        <w:r>
          <w:fldChar w:fldCharType="begin"/>
        </w:r>
        <w:r>
          <w:instrText xml:space="preserve"> PAGEREF _Toc1149 \h </w:instrText>
        </w:r>
        <w:r>
          <w:fldChar w:fldCharType="separate"/>
        </w:r>
        <w:r>
          <w:t>29</w:t>
        </w:r>
        <w:r>
          <w:fldChar w:fldCharType="end"/>
        </w:r>
      </w:hyperlink>
    </w:p>
    <w:p>
      <w:pPr>
        <w:pStyle w:val="TOC2"/>
        <w:tabs>
          <w:tab w:val="right" w:leader="dot" w:pos="8306"/>
        </w:tabs>
      </w:pPr>
      <w:hyperlink w:anchor="_Toc20543" w:history="1">
        <w:r>
          <w:rPr>
            <w:rFonts w:ascii="仿宋" w:eastAsia="仿宋" w:hAnsi="仿宋" w:cs="仿宋" w:hint="eastAsia"/>
            <w:lang w:eastAsia="zh-CN"/>
          </w:rPr>
          <w:t>(四)、安全色及安全标志使用要求</w:t>
        </w:r>
        <w:r>
          <w:tab/>
        </w:r>
        <w:r>
          <w:fldChar w:fldCharType="begin"/>
        </w:r>
        <w:r>
          <w:instrText xml:space="preserve"> PAGEREF _Toc20543 \h </w:instrText>
        </w:r>
        <w:r>
          <w:fldChar w:fldCharType="separate"/>
        </w:r>
        <w:r>
          <w:t>30</w:t>
        </w:r>
        <w:r>
          <w:fldChar w:fldCharType="end"/>
        </w:r>
      </w:hyperlink>
    </w:p>
    <w:p>
      <w:pPr>
        <w:pStyle w:val="TOC2"/>
        <w:tabs>
          <w:tab w:val="right" w:leader="dot" w:pos="8306"/>
        </w:tabs>
      </w:pPr>
      <w:hyperlink w:anchor="_Toc31877" w:history="1">
        <w:r>
          <w:rPr>
            <w:rFonts w:ascii="仿宋" w:eastAsia="仿宋" w:hAnsi="仿宋" w:cs="仿宋" w:hint="eastAsia"/>
            <w:lang w:eastAsia="zh-CN"/>
          </w:rPr>
          <w:t>(五)、防尘防毒措施</w:t>
        </w:r>
        <w:r>
          <w:tab/>
        </w:r>
        <w:r>
          <w:fldChar w:fldCharType="begin"/>
        </w:r>
        <w:r>
          <w:instrText xml:space="preserve"> PAGEREF _Toc31877 \h </w:instrText>
        </w:r>
        <w:r>
          <w:fldChar w:fldCharType="separate"/>
        </w:r>
        <w:r>
          <w:t>31</w:t>
        </w:r>
        <w:r>
          <w:fldChar w:fldCharType="end"/>
        </w:r>
      </w:hyperlink>
    </w:p>
    <w:p>
      <w:pPr>
        <w:pStyle w:val="TOC2"/>
        <w:tabs>
          <w:tab w:val="right" w:leader="dot" w:pos="8306"/>
        </w:tabs>
      </w:pPr>
      <w:hyperlink w:anchor="_Toc5568" w:history="1">
        <w:r>
          <w:rPr>
            <w:rFonts w:ascii="仿宋" w:eastAsia="仿宋" w:hAnsi="仿宋" w:cs="仿宋" w:hint="eastAsia"/>
            <w:lang w:eastAsia="zh-CN"/>
          </w:rPr>
          <w:t>(六)、防静电、触电防护及防雷措施</w:t>
        </w:r>
        <w:r>
          <w:tab/>
        </w:r>
        <w:r>
          <w:fldChar w:fldCharType="begin"/>
        </w:r>
        <w:r>
          <w:instrText xml:space="preserve"> PAGEREF _Toc5568 \h </w:instrText>
        </w:r>
        <w:r>
          <w:fldChar w:fldCharType="separate"/>
        </w:r>
        <w:r>
          <w:t>32</w:t>
        </w:r>
        <w:r>
          <w:fldChar w:fldCharType="end"/>
        </w:r>
      </w:hyperlink>
    </w:p>
    <w:p>
      <w:pPr>
        <w:pStyle w:val="TOC2"/>
        <w:tabs>
          <w:tab w:val="right" w:leader="dot" w:pos="8306"/>
        </w:tabs>
      </w:pPr>
      <w:hyperlink w:anchor="_Toc18903" w:history="1">
        <w:r>
          <w:rPr>
            <w:rFonts w:ascii="仿宋" w:eastAsia="仿宋" w:hAnsi="仿宋" w:cs="仿宋" w:hint="eastAsia"/>
            <w:lang w:eastAsia="zh-CN"/>
          </w:rPr>
          <w:t>(七)、机械设备安全保障措施</w:t>
        </w:r>
        <w:r>
          <w:tab/>
        </w:r>
        <w:r>
          <w:fldChar w:fldCharType="begin"/>
        </w:r>
        <w:r>
          <w:instrText xml:space="preserve"> PAGEREF _Toc18903 \h </w:instrText>
        </w:r>
        <w:r>
          <w:fldChar w:fldCharType="separate"/>
        </w:r>
        <w:r>
          <w:t>33</w:t>
        </w:r>
        <w:r>
          <w:fldChar w:fldCharType="end"/>
        </w:r>
      </w:hyperlink>
    </w:p>
    <w:p>
      <w:pPr>
        <w:pStyle w:val="TOC1"/>
        <w:tabs>
          <w:tab w:val="right" w:leader="dot" w:pos="8306"/>
        </w:tabs>
      </w:pPr>
      <w:hyperlink w:anchor="_Toc24687" w:history="1">
        <w:r>
          <w:rPr>
            <w:rFonts w:ascii="仿宋" w:eastAsia="仿宋" w:hAnsi="仿宋" w:cs="仿宋" w:hint="eastAsia"/>
            <w:lang w:eastAsia="zh-CN"/>
          </w:rPr>
          <w:t>九、室内设计项目经营效益</w:t>
        </w:r>
        <w:r>
          <w:tab/>
        </w:r>
        <w:r>
          <w:fldChar w:fldCharType="begin"/>
        </w:r>
        <w:r>
          <w:instrText xml:space="preserve"> PAGEREF _Toc24687 \h </w:instrText>
        </w:r>
        <w:r>
          <w:fldChar w:fldCharType="separate"/>
        </w:r>
        <w:r>
          <w:t>35</w:t>
        </w:r>
        <w:r>
          <w:fldChar w:fldCharType="end"/>
        </w:r>
      </w:hyperlink>
    </w:p>
    <w:p>
      <w:pPr>
        <w:pStyle w:val="TOC2"/>
        <w:tabs>
          <w:tab w:val="right" w:leader="dot" w:pos="8306"/>
        </w:tabs>
      </w:pPr>
      <w:hyperlink w:anchor="_Toc11651" w:history="1">
        <w:r>
          <w:rPr>
            <w:rFonts w:ascii="仿宋" w:eastAsia="仿宋" w:hAnsi="仿宋" w:cs="仿宋" w:hint="eastAsia"/>
            <w:lang w:eastAsia="zh-CN"/>
          </w:rPr>
          <w:t>(一)、经济评价财务测算</w:t>
        </w:r>
        <w:r>
          <w:tab/>
        </w:r>
        <w:r>
          <w:fldChar w:fldCharType="begin"/>
        </w:r>
        <w:r>
          <w:instrText xml:space="preserve"> PAGEREF _Toc11651 \h </w:instrText>
        </w:r>
        <w:r>
          <w:fldChar w:fldCharType="separate"/>
        </w:r>
        <w:r>
          <w:t>35</w:t>
        </w:r>
        <w:r>
          <w:fldChar w:fldCharType="end"/>
        </w:r>
      </w:hyperlink>
    </w:p>
    <w:p>
      <w:pPr>
        <w:pStyle w:val="TOC2"/>
        <w:tabs>
          <w:tab w:val="right" w:leader="dot" w:pos="8306"/>
        </w:tabs>
      </w:pPr>
      <w:hyperlink w:anchor="_Toc22367" w:history="1">
        <w:r>
          <w:rPr>
            <w:rFonts w:ascii="仿宋" w:eastAsia="仿宋" w:hAnsi="仿宋" w:cs="仿宋" w:hint="eastAsia"/>
            <w:lang w:eastAsia="zh-CN"/>
          </w:rPr>
          <w:t>(二)、室内设计项目盈利能力分析</w:t>
        </w:r>
        <w:r>
          <w:tab/>
        </w:r>
        <w:r>
          <w:fldChar w:fldCharType="begin"/>
        </w:r>
        <w:r>
          <w:instrText xml:space="preserve"> PAGEREF _Toc22367 \h </w:instrText>
        </w:r>
        <w:r>
          <w:fldChar w:fldCharType="separate"/>
        </w:r>
        <w:r>
          <w:t>36</w:t>
        </w:r>
        <w:r>
          <w:fldChar w:fldCharType="end"/>
        </w:r>
      </w:hyperlink>
    </w:p>
    <w:p>
      <w:pPr>
        <w:pStyle w:val="TOC1"/>
        <w:tabs>
          <w:tab w:val="right" w:leader="dot" w:pos="8306"/>
        </w:tabs>
      </w:pPr>
      <w:hyperlink w:anchor="_Toc7025" w:history="1">
        <w:r>
          <w:rPr>
            <w:rFonts w:ascii="仿宋" w:eastAsia="仿宋" w:hAnsi="仿宋" w:cs="仿宋" w:hint="eastAsia"/>
            <w:lang w:eastAsia="zh-CN"/>
          </w:rPr>
          <w:t>十、室内设计项目人力资源管理</w:t>
        </w:r>
        <w:r>
          <w:tab/>
        </w:r>
        <w:r>
          <w:fldChar w:fldCharType="begin"/>
        </w:r>
        <w:r>
          <w:instrText xml:space="preserve"> PAGEREF _Toc7025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2" w:history="1">
        <w:r>
          <w:rPr>
            <w:rFonts w:ascii="仿宋" w:eastAsia="仿宋" w:hAnsi="仿宋" w:cs="仿宋" w:hint="eastAsia"/>
            <w:lang w:eastAsia="zh-CN"/>
          </w:rPr>
          <w:t>(一)、建立健全的预算管理制度</w:t>
        </w:r>
        <w:r>
          <w:tab/>
        </w:r>
        <w:r>
          <w:fldChar w:fldCharType="begin"/>
        </w:r>
        <w:r>
          <w:instrText xml:space="preserve"> PAGEREF _Toc27512 \h </w:instrText>
        </w:r>
        <w:r>
          <w:fldChar w:fldCharType="separate"/>
        </w:r>
        <w:r>
          <w:t>37</w:t>
        </w:r>
        <w:r>
          <w:fldChar w:fldCharType="end"/>
        </w:r>
      </w:hyperlink>
    </w:p>
    <w:p>
      <w:pPr>
        <w:pStyle w:val="TOC2"/>
        <w:tabs>
          <w:tab w:val="right" w:leader="dot" w:pos="8306"/>
        </w:tabs>
      </w:pPr>
      <w:hyperlink w:anchor="_Toc17182" w:history="1">
        <w:r>
          <w:rPr>
            <w:rFonts w:ascii="仿宋" w:eastAsia="仿宋" w:hAnsi="仿宋" w:cs="仿宋" w:hint="eastAsia"/>
            <w:lang w:eastAsia="zh-CN"/>
          </w:rPr>
          <w:t>(二)、加强资金流动监控</w:t>
        </w:r>
        <w:r>
          <w:tab/>
        </w:r>
        <w:r>
          <w:fldChar w:fldCharType="begin"/>
        </w:r>
        <w:r>
          <w:instrText xml:space="preserve"> PAGEREF _Toc17182 \h </w:instrText>
        </w:r>
        <w:r>
          <w:fldChar w:fldCharType="separate"/>
        </w:r>
        <w:r>
          <w:t>38</w:t>
        </w:r>
        <w:r>
          <w:fldChar w:fldCharType="end"/>
        </w:r>
      </w:hyperlink>
    </w:p>
    <w:p>
      <w:pPr>
        <w:pStyle w:val="TOC2"/>
        <w:tabs>
          <w:tab w:val="right" w:leader="dot" w:pos="8306"/>
        </w:tabs>
      </w:pPr>
      <w:hyperlink w:anchor="_Toc20395" w:history="1">
        <w:r>
          <w:rPr>
            <w:rFonts w:ascii="仿宋" w:eastAsia="仿宋" w:hAnsi="仿宋" w:cs="仿宋" w:hint="eastAsia"/>
            <w:lang w:eastAsia="zh-CN"/>
          </w:rPr>
          <w:t>(三)、制定完善的风险控制机制</w:t>
        </w:r>
        <w:r>
          <w:tab/>
        </w:r>
        <w:r>
          <w:fldChar w:fldCharType="begin"/>
        </w:r>
        <w:r>
          <w:instrText xml:space="preserve"> PAGEREF _Toc20395 \h </w:instrText>
        </w:r>
        <w:r>
          <w:fldChar w:fldCharType="separate"/>
        </w:r>
        <w:r>
          <w:t>39</w:t>
        </w:r>
        <w:r>
          <w:fldChar w:fldCharType="end"/>
        </w:r>
      </w:hyperlink>
    </w:p>
    <w:p>
      <w:pPr>
        <w:pStyle w:val="TOC2"/>
        <w:tabs>
          <w:tab w:val="right" w:leader="dot" w:pos="8306"/>
        </w:tabs>
      </w:pPr>
      <w:hyperlink w:anchor="_Toc28534" w:history="1">
        <w:r>
          <w:rPr>
            <w:rFonts w:ascii="仿宋" w:eastAsia="仿宋" w:hAnsi="仿宋" w:cs="仿宋" w:hint="eastAsia"/>
            <w:lang w:eastAsia="zh-CN"/>
          </w:rPr>
          <w:t>(四)、优化成本管理</w:t>
        </w:r>
        <w:r>
          <w:tab/>
        </w:r>
        <w:r>
          <w:fldChar w:fldCharType="begin"/>
        </w:r>
        <w:r>
          <w:instrText xml:space="preserve"> PAGEREF _Toc28534 \h </w:instrText>
        </w:r>
        <w:r>
          <w:fldChar w:fldCharType="separate"/>
        </w:r>
        <w:r>
          <w:t>41</w:t>
        </w:r>
        <w:r>
          <w:fldChar w:fldCharType="end"/>
        </w:r>
      </w:hyperlink>
    </w:p>
    <w:p>
      <w:pPr>
        <w:pStyle w:val="TOC1"/>
        <w:tabs>
          <w:tab w:val="right" w:leader="dot" w:pos="8306"/>
        </w:tabs>
      </w:pPr>
      <w:hyperlink w:anchor="_Toc32751" w:history="1">
        <w:r>
          <w:rPr>
            <w:rFonts w:ascii="仿宋" w:eastAsia="仿宋" w:hAnsi="仿宋" w:cs="仿宋" w:hint="eastAsia"/>
            <w:lang w:eastAsia="zh-CN"/>
          </w:rPr>
          <w:t>十一、室内设计项目社会影响</w:t>
        </w:r>
        <w:r>
          <w:tab/>
        </w:r>
        <w:r>
          <w:fldChar w:fldCharType="begin"/>
        </w:r>
        <w:r>
          <w:instrText xml:space="preserve"> PAGEREF _Toc32751 \h </w:instrText>
        </w:r>
        <w:r>
          <w:fldChar w:fldCharType="separate"/>
        </w:r>
        <w:r>
          <w:t>42</w:t>
        </w:r>
        <w:r>
          <w:fldChar w:fldCharType="end"/>
        </w:r>
      </w:hyperlink>
    </w:p>
    <w:p>
      <w:pPr>
        <w:pStyle w:val="TOC2"/>
        <w:tabs>
          <w:tab w:val="right" w:leader="dot" w:pos="8306"/>
        </w:tabs>
      </w:pPr>
      <w:hyperlink w:anchor="_Toc32360" w:history="1">
        <w:r>
          <w:rPr>
            <w:rFonts w:ascii="仿宋" w:eastAsia="仿宋" w:hAnsi="仿宋" w:cs="仿宋" w:hint="eastAsia"/>
            <w:lang w:eastAsia="zh-CN"/>
          </w:rPr>
          <w:t>(一)、社会责任与义务</w:t>
        </w:r>
        <w:r>
          <w:tab/>
        </w:r>
        <w:r>
          <w:fldChar w:fldCharType="begin"/>
        </w:r>
        <w:r>
          <w:instrText xml:space="preserve"> PAGEREF _Toc32360 \h </w:instrText>
        </w:r>
        <w:r>
          <w:fldChar w:fldCharType="separate"/>
        </w:r>
        <w:r>
          <w:t>42</w:t>
        </w:r>
        <w:r>
          <w:fldChar w:fldCharType="end"/>
        </w:r>
      </w:hyperlink>
    </w:p>
    <w:p>
      <w:pPr>
        <w:pStyle w:val="TOC2"/>
        <w:tabs>
          <w:tab w:val="right" w:leader="dot" w:pos="8306"/>
        </w:tabs>
      </w:pPr>
      <w:hyperlink w:anchor="_Toc13569" w:history="1">
        <w:r>
          <w:rPr>
            <w:rFonts w:ascii="仿宋" w:eastAsia="仿宋" w:hAnsi="仿宋" w:cs="仿宋" w:hint="eastAsia"/>
            <w:lang w:eastAsia="zh-CN"/>
          </w:rPr>
          <w:t>(二)、社会参与与沟通</w:t>
        </w:r>
        <w:r>
          <w:tab/>
        </w:r>
        <w:r>
          <w:fldChar w:fldCharType="begin"/>
        </w:r>
        <w:r>
          <w:instrText xml:space="preserve"> PAGEREF _Toc13569 \h </w:instrText>
        </w:r>
        <w:r>
          <w:fldChar w:fldCharType="separate"/>
        </w:r>
        <w:r>
          <w:t>43</w:t>
        </w:r>
        <w:r>
          <w:fldChar w:fldCharType="end"/>
        </w:r>
      </w:hyperlink>
    </w:p>
    <w:p>
      <w:pPr>
        <w:pStyle w:val="TOC1"/>
        <w:tabs>
          <w:tab w:val="right" w:leader="dot" w:pos="8306"/>
        </w:tabs>
      </w:pPr>
      <w:hyperlink w:anchor="_Toc30239" w:history="1">
        <w:r>
          <w:rPr>
            <w:rFonts w:ascii="仿宋" w:eastAsia="仿宋" w:hAnsi="仿宋" w:cs="仿宋" w:hint="eastAsia"/>
            <w:lang w:eastAsia="zh-CN"/>
          </w:rPr>
          <w:t>十二、室内设计项目环境影响分析</w:t>
        </w:r>
        <w:r>
          <w:tab/>
        </w:r>
        <w:r>
          <w:fldChar w:fldCharType="begin"/>
        </w:r>
        <w:r>
          <w:instrText xml:space="preserve"> PAGEREF _Toc30239 \h </w:instrText>
        </w:r>
        <w:r>
          <w:fldChar w:fldCharType="separate"/>
        </w:r>
        <w:r>
          <w:t>44</w:t>
        </w:r>
        <w:r>
          <w:fldChar w:fldCharType="end"/>
        </w:r>
      </w:hyperlink>
    </w:p>
    <w:p>
      <w:pPr>
        <w:pStyle w:val="TOC2"/>
        <w:tabs>
          <w:tab w:val="right" w:leader="dot" w:pos="8306"/>
        </w:tabs>
      </w:pPr>
      <w:hyperlink w:anchor="_Toc21302" w:history="1">
        <w:r>
          <w:rPr>
            <w:rFonts w:ascii="仿宋" w:eastAsia="仿宋" w:hAnsi="仿宋" w:cs="仿宋" w:hint="eastAsia"/>
            <w:lang w:eastAsia="zh-CN"/>
          </w:rPr>
          <w:t>(一)、建设区域环境质量现状</w:t>
        </w:r>
        <w:r>
          <w:tab/>
        </w:r>
        <w:r>
          <w:fldChar w:fldCharType="begin"/>
        </w:r>
        <w:r>
          <w:instrText xml:space="preserve"> PAGEREF _Toc21302 \h </w:instrText>
        </w:r>
        <w:r>
          <w:fldChar w:fldCharType="separate"/>
        </w:r>
        <w:r>
          <w:t>44</w:t>
        </w:r>
        <w:r>
          <w:fldChar w:fldCharType="end"/>
        </w:r>
      </w:hyperlink>
    </w:p>
    <w:p>
      <w:pPr>
        <w:pStyle w:val="TOC2"/>
        <w:tabs>
          <w:tab w:val="right" w:leader="dot" w:pos="8306"/>
        </w:tabs>
      </w:pPr>
      <w:hyperlink w:anchor="_Toc11532" w:history="1">
        <w:r>
          <w:rPr>
            <w:rFonts w:ascii="仿宋" w:eastAsia="仿宋" w:hAnsi="仿宋" w:cs="仿宋" w:hint="eastAsia"/>
            <w:lang w:eastAsia="zh-CN"/>
          </w:rPr>
          <w:t>(二)、建设期环境保护</w:t>
        </w:r>
        <w:r>
          <w:tab/>
        </w:r>
        <w:r>
          <w:fldChar w:fldCharType="begin"/>
        </w:r>
        <w:r>
          <w:instrText xml:space="preserve"> PAGEREF _Toc11532 \h </w:instrText>
        </w:r>
        <w:r>
          <w:fldChar w:fldCharType="separate"/>
        </w:r>
        <w:r>
          <w:t>45</w:t>
        </w:r>
        <w:r>
          <w:fldChar w:fldCharType="end"/>
        </w:r>
      </w:hyperlink>
    </w:p>
    <w:p>
      <w:pPr>
        <w:pStyle w:val="TOC2"/>
        <w:tabs>
          <w:tab w:val="right" w:leader="dot" w:pos="8306"/>
        </w:tabs>
      </w:pPr>
      <w:hyperlink w:anchor="_Toc5355" w:history="1">
        <w:r>
          <w:rPr>
            <w:rFonts w:ascii="仿宋" w:eastAsia="仿宋" w:hAnsi="仿宋" w:cs="仿宋" w:hint="eastAsia"/>
            <w:lang w:eastAsia="zh-CN"/>
          </w:rPr>
          <w:t>(三)、运营期环境保护</w:t>
        </w:r>
        <w:r>
          <w:tab/>
        </w:r>
        <w:r>
          <w:fldChar w:fldCharType="begin"/>
        </w:r>
        <w:r>
          <w:instrText xml:space="preserve"> PAGEREF _Toc5355 \h </w:instrText>
        </w:r>
        <w:r>
          <w:fldChar w:fldCharType="separate"/>
        </w:r>
        <w:r>
          <w:t>46</w:t>
        </w:r>
        <w:r>
          <w:fldChar w:fldCharType="end"/>
        </w:r>
      </w:hyperlink>
    </w:p>
    <w:p>
      <w:pPr>
        <w:pStyle w:val="TOC2"/>
        <w:tabs>
          <w:tab w:val="right" w:leader="dot" w:pos="8306"/>
        </w:tabs>
      </w:pPr>
      <w:hyperlink w:anchor="_Toc25372" w:history="1">
        <w:r>
          <w:rPr>
            <w:rFonts w:ascii="仿宋" w:eastAsia="仿宋" w:hAnsi="仿宋" w:cs="仿宋" w:hint="eastAsia"/>
            <w:lang w:eastAsia="zh-CN"/>
          </w:rPr>
          <w:t>(四)、室内设计项目建设对区域经济的影响</w:t>
        </w:r>
        <w:r>
          <w:tab/>
        </w:r>
        <w:r>
          <w:fldChar w:fldCharType="begin"/>
        </w:r>
        <w:r>
          <w:instrText xml:space="preserve"> PAGEREF _Toc25372 \h </w:instrText>
        </w:r>
        <w:r>
          <w:fldChar w:fldCharType="separate"/>
        </w:r>
        <w:r>
          <w:t>48</w:t>
        </w:r>
        <w:r>
          <w:fldChar w:fldCharType="end"/>
        </w:r>
      </w:hyperlink>
    </w:p>
    <w:p>
      <w:pPr>
        <w:pStyle w:val="TOC2"/>
        <w:tabs>
          <w:tab w:val="right" w:leader="dot" w:pos="8306"/>
        </w:tabs>
      </w:pPr>
      <w:hyperlink w:anchor="_Toc30029" w:history="1">
        <w:r>
          <w:rPr>
            <w:rFonts w:ascii="仿宋" w:eastAsia="仿宋" w:hAnsi="仿宋" w:cs="仿宋" w:hint="eastAsia"/>
            <w:lang w:eastAsia="zh-CN"/>
          </w:rPr>
          <w:t>(五)、废弃物处理</w:t>
        </w:r>
        <w:r>
          <w:tab/>
        </w:r>
        <w:r>
          <w:fldChar w:fldCharType="begin"/>
        </w:r>
        <w:r>
          <w:instrText xml:space="preserve"> PAGEREF _Toc30029 \h </w:instrText>
        </w:r>
        <w:r>
          <w:fldChar w:fldCharType="separate"/>
        </w:r>
        <w:r>
          <w:t>49</w:t>
        </w:r>
        <w:r>
          <w:fldChar w:fldCharType="end"/>
        </w:r>
      </w:hyperlink>
    </w:p>
    <w:p>
      <w:pPr>
        <w:pStyle w:val="TOC2"/>
        <w:tabs>
          <w:tab w:val="right" w:leader="dot" w:pos="8306"/>
        </w:tabs>
      </w:pPr>
      <w:hyperlink w:anchor="_Toc24023" w:history="1">
        <w:r>
          <w:rPr>
            <w:rFonts w:ascii="仿宋" w:eastAsia="仿宋" w:hAnsi="仿宋" w:cs="仿宋" w:hint="eastAsia"/>
            <w:lang w:eastAsia="zh-CN"/>
          </w:rPr>
          <w:t>(六)、特殊环境影响分析</w:t>
        </w:r>
        <w:r>
          <w:tab/>
        </w:r>
        <w:r>
          <w:fldChar w:fldCharType="begin"/>
        </w:r>
        <w:r>
          <w:instrText xml:space="preserve"> PAGEREF _Toc24023 \h </w:instrText>
        </w:r>
        <w:r>
          <w:fldChar w:fldCharType="separate"/>
        </w:r>
        <w:r>
          <w:t>51</w:t>
        </w:r>
        <w:r>
          <w:fldChar w:fldCharType="end"/>
        </w:r>
      </w:hyperlink>
    </w:p>
    <w:p>
      <w:pPr>
        <w:pStyle w:val="TOC2"/>
        <w:tabs>
          <w:tab w:val="right" w:leader="dot" w:pos="8306"/>
        </w:tabs>
      </w:pPr>
      <w:hyperlink w:anchor="_Toc18070" w:history="1">
        <w:r>
          <w:rPr>
            <w:rFonts w:ascii="仿宋" w:eastAsia="仿宋" w:hAnsi="仿宋" w:cs="仿宋" w:hint="eastAsia"/>
            <w:lang w:eastAsia="zh-CN"/>
          </w:rPr>
          <w:t>(七)、清洁生产</w:t>
        </w:r>
        <w:r>
          <w:tab/>
        </w:r>
        <w:r>
          <w:fldChar w:fldCharType="begin"/>
        </w:r>
        <w:r>
          <w:instrText xml:space="preserve"> PAGEREF _Toc18070 \h </w:instrText>
        </w:r>
        <w:r>
          <w:fldChar w:fldCharType="separate"/>
        </w:r>
        <w:r>
          <w:t>52</w:t>
        </w:r>
        <w:r>
          <w:fldChar w:fldCharType="end"/>
        </w:r>
      </w:hyperlink>
    </w:p>
    <w:p>
      <w:pPr>
        <w:pStyle w:val="TOC2"/>
        <w:tabs>
          <w:tab w:val="right" w:leader="dot" w:pos="8306"/>
        </w:tabs>
      </w:pPr>
      <w:hyperlink w:anchor="_Toc26167" w:history="1">
        <w:r>
          <w:rPr>
            <w:rFonts w:ascii="仿宋" w:eastAsia="仿宋" w:hAnsi="仿宋" w:cs="仿宋" w:hint="eastAsia"/>
            <w:lang w:eastAsia="zh-CN"/>
          </w:rPr>
          <w:t>(八)、环境保护综合评价</w:t>
        </w:r>
        <w:r>
          <w:tab/>
        </w:r>
        <w:r>
          <w:fldChar w:fldCharType="begin"/>
        </w:r>
        <w:r>
          <w:instrText xml:space="preserve"> PAGEREF _Toc26167 \h </w:instrText>
        </w:r>
        <w:r>
          <w:fldChar w:fldCharType="separate"/>
        </w:r>
        <w:r>
          <w:t>53</w:t>
        </w:r>
        <w:r>
          <w:fldChar w:fldCharType="end"/>
        </w:r>
      </w:hyperlink>
    </w:p>
    <w:p>
      <w:pPr>
        <w:pStyle w:val="TOC1"/>
        <w:tabs>
          <w:tab w:val="right" w:leader="dot" w:pos="8306"/>
        </w:tabs>
      </w:pPr>
      <w:hyperlink w:anchor="_Toc30443" w:history="1">
        <w:r>
          <w:rPr>
            <w:rFonts w:ascii="仿宋" w:eastAsia="仿宋" w:hAnsi="仿宋" w:cs="仿宋" w:hint="eastAsia"/>
            <w:lang w:eastAsia="zh-CN"/>
          </w:rPr>
          <w:t>十三、质量管理体系</w:t>
        </w:r>
        <w:r>
          <w:tab/>
        </w:r>
        <w:r>
          <w:fldChar w:fldCharType="begin"/>
        </w:r>
        <w:r>
          <w:instrText xml:space="preserve"> PAGEREF _Toc30443 \h </w:instrText>
        </w:r>
        <w:r>
          <w:fldChar w:fldCharType="separate"/>
        </w:r>
        <w:r>
          <w:t>54</w:t>
        </w:r>
        <w:r>
          <w:fldChar w:fldCharType="end"/>
        </w:r>
      </w:hyperlink>
    </w:p>
    <w:p>
      <w:pPr>
        <w:pStyle w:val="TOC2"/>
        <w:tabs>
          <w:tab w:val="right" w:leader="dot" w:pos="8306"/>
        </w:tabs>
      </w:pPr>
      <w:hyperlink w:anchor="_Toc15991" w:history="1">
        <w:r>
          <w:rPr>
            <w:rFonts w:ascii="仿宋" w:eastAsia="仿宋" w:hAnsi="仿宋" w:cs="仿宋" w:hint="eastAsia"/>
            <w:lang w:eastAsia="zh-CN"/>
          </w:rPr>
          <w:t>(一)、质量目标与方针</w:t>
        </w:r>
        <w:r>
          <w:tab/>
        </w:r>
        <w:r>
          <w:fldChar w:fldCharType="begin"/>
        </w:r>
        <w:r>
          <w:instrText xml:space="preserve"> PAGEREF _Toc15991 \h </w:instrText>
        </w:r>
        <w:r>
          <w:fldChar w:fldCharType="separate"/>
        </w:r>
        <w:r>
          <w:t>54</w:t>
        </w:r>
        <w:r>
          <w:fldChar w:fldCharType="end"/>
        </w:r>
      </w:hyperlink>
    </w:p>
    <w:p>
      <w:pPr>
        <w:pStyle w:val="TOC2"/>
        <w:tabs>
          <w:tab w:val="right" w:leader="dot" w:pos="8306"/>
        </w:tabs>
      </w:pPr>
      <w:hyperlink w:anchor="_Toc24966" w:history="1">
        <w:r>
          <w:rPr>
            <w:rFonts w:ascii="仿宋" w:eastAsia="仿宋" w:hAnsi="仿宋" w:cs="仿宋" w:hint="eastAsia"/>
            <w:lang w:eastAsia="zh-CN"/>
          </w:rPr>
          <w:t>(二)、质量管理责任</w:t>
        </w:r>
        <w:r>
          <w:tab/>
        </w:r>
        <w:r>
          <w:fldChar w:fldCharType="begin"/>
        </w:r>
        <w:r>
          <w:instrText xml:space="preserve"> PAGEREF _Toc24966 \h </w:instrText>
        </w:r>
        <w:r>
          <w:fldChar w:fldCharType="separate"/>
        </w:r>
        <w:r>
          <w:t>55</w:t>
        </w:r>
        <w:r>
          <w:fldChar w:fldCharType="end"/>
        </w:r>
      </w:hyperlink>
    </w:p>
    <w:p>
      <w:pPr>
        <w:pStyle w:val="TOC2"/>
        <w:tabs>
          <w:tab w:val="right" w:leader="dot" w:pos="8306"/>
        </w:tabs>
      </w:pPr>
      <w:hyperlink w:anchor="_Toc5940" w:history="1">
        <w:r>
          <w:rPr>
            <w:rFonts w:ascii="仿宋" w:eastAsia="仿宋" w:hAnsi="仿宋" w:cs="仿宋" w:hint="eastAsia"/>
            <w:lang w:eastAsia="zh-CN"/>
          </w:rPr>
          <w:t>(三)、质量管理体系文件</w:t>
        </w:r>
        <w:r>
          <w:tab/>
        </w:r>
        <w:r>
          <w:fldChar w:fldCharType="begin"/>
        </w:r>
        <w:r>
          <w:instrText xml:space="preserve"> PAGEREF _Toc5940 \h </w:instrText>
        </w:r>
        <w:r>
          <w:fldChar w:fldCharType="separate"/>
        </w:r>
        <w:r>
          <w:t>57</w:t>
        </w:r>
        <w:r>
          <w:fldChar w:fldCharType="end"/>
        </w:r>
      </w:hyperlink>
    </w:p>
    <w:p>
      <w:pPr>
        <w:pStyle w:val="TOC2"/>
        <w:tabs>
          <w:tab w:val="right" w:leader="dot" w:pos="8306"/>
        </w:tabs>
      </w:pPr>
      <w:hyperlink w:anchor="_Toc13774" w:history="1">
        <w:r>
          <w:rPr>
            <w:rFonts w:ascii="仿宋" w:eastAsia="仿宋" w:hAnsi="仿宋" w:cs="仿宋" w:hint="eastAsia"/>
            <w:lang w:eastAsia="zh-CN"/>
          </w:rPr>
          <w:t>(四)、质量培训与教育</w:t>
        </w:r>
        <w:r>
          <w:tab/>
        </w:r>
        <w:r>
          <w:fldChar w:fldCharType="begin"/>
        </w:r>
        <w:r>
          <w:instrText xml:space="preserve"> PAGEREF _Toc13774 \h </w:instrText>
        </w:r>
        <w:r>
          <w:fldChar w:fldCharType="separate"/>
        </w:r>
        <w:r>
          <w:t>59</w:t>
        </w:r>
        <w:r>
          <w:fldChar w:fldCharType="end"/>
        </w:r>
      </w:hyperlink>
    </w:p>
    <w:p>
      <w:pPr>
        <w:pStyle w:val="TOC2"/>
        <w:tabs>
          <w:tab w:val="right" w:leader="dot" w:pos="8306"/>
        </w:tabs>
      </w:pPr>
      <w:hyperlink w:anchor="_Toc1667" w:history="1">
        <w:r>
          <w:rPr>
            <w:rFonts w:ascii="仿宋" w:eastAsia="仿宋" w:hAnsi="仿宋" w:cs="仿宋" w:hint="eastAsia"/>
            <w:lang w:eastAsia="zh-CN"/>
          </w:rPr>
          <w:t>(五)、质量审核与评价</w:t>
        </w:r>
        <w:r>
          <w:tab/>
        </w:r>
        <w:r>
          <w:fldChar w:fldCharType="begin"/>
        </w:r>
        <w:r>
          <w:instrText xml:space="preserve"> PAGEREF _Toc1667 \h </w:instrText>
        </w:r>
        <w:r>
          <w:fldChar w:fldCharType="separate"/>
        </w:r>
        <w:r>
          <w:t>60</w:t>
        </w:r>
        <w:r>
          <w:fldChar w:fldCharType="end"/>
        </w:r>
      </w:hyperlink>
    </w:p>
    <w:p>
      <w:pPr>
        <w:pStyle w:val="TOC2"/>
        <w:tabs>
          <w:tab w:val="right" w:leader="dot" w:pos="8306"/>
        </w:tabs>
      </w:pPr>
      <w:hyperlink w:anchor="_Toc3208" w:history="1">
        <w:r>
          <w:rPr>
            <w:rFonts w:ascii="仿宋" w:eastAsia="仿宋" w:hAnsi="仿宋" w:cs="仿宋" w:hint="eastAsia"/>
            <w:lang w:eastAsia="zh-CN"/>
          </w:rPr>
          <w:t>(六)、不符合与纠正措施</w:t>
        </w:r>
        <w:r>
          <w:tab/>
        </w:r>
        <w:r>
          <w:fldChar w:fldCharType="begin"/>
        </w:r>
        <w:r>
          <w:instrText xml:space="preserve"> PAGEREF _Toc3208 \h </w:instrText>
        </w:r>
        <w:r>
          <w:fldChar w:fldCharType="separate"/>
        </w:r>
        <w:r>
          <w:t>61</w:t>
        </w:r>
        <w:r>
          <w:fldChar w:fldCharType="end"/>
        </w:r>
      </w:hyperlink>
    </w:p>
    <w:p>
      <w:pPr>
        <w:pStyle w:val="TOC1"/>
        <w:tabs>
          <w:tab w:val="right" w:leader="dot" w:pos="8306"/>
        </w:tabs>
      </w:pPr>
      <w:hyperlink w:anchor="_Toc22779" w:history="1">
        <w:r>
          <w:rPr>
            <w:rFonts w:ascii="仿宋" w:eastAsia="仿宋" w:hAnsi="仿宋" w:cs="仿宋" w:hint="eastAsia"/>
            <w:lang w:eastAsia="zh-CN"/>
          </w:rPr>
          <w:t>十四、室内设计项目实施保障措施</w:t>
        </w:r>
        <w:r>
          <w:tab/>
        </w:r>
        <w:r>
          <w:fldChar w:fldCharType="begin"/>
        </w:r>
        <w:r>
          <w:instrText xml:space="preserve"> PAGEREF _Toc22779 \h </w:instrText>
        </w:r>
        <w:r>
          <w:fldChar w:fldCharType="separate"/>
        </w:r>
        <w:r>
          <w:t>62</w:t>
        </w:r>
        <w:r>
          <w:fldChar w:fldCharType="end"/>
        </w:r>
      </w:hyperlink>
    </w:p>
    <w:p>
      <w:pPr>
        <w:pStyle w:val="TOC2"/>
        <w:tabs>
          <w:tab w:val="right" w:leader="dot" w:pos="8306"/>
        </w:tabs>
      </w:pPr>
      <w:hyperlink w:anchor="_Toc17231" w:history="1">
        <w:r>
          <w:rPr>
            <w:rFonts w:ascii="仿宋" w:eastAsia="仿宋" w:hAnsi="仿宋" w:cs="仿宋" w:hint="eastAsia"/>
            <w:lang w:eastAsia="zh-CN"/>
          </w:rPr>
          <w:t>(一)、室内设计项目实施保障机制</w:t>
        </w:r>
        <w:r>
          <w:tab/>
        </w:r>
        <w:r>
          <w:fldChar w:fldCharType="begin"/>
        </w:r>
        <w:r>
          <w:instrText xml:space="preserve"> PAGEREF _Toc17231 \h </w:instrText>
        </w:r>
        <w:r>
          <w:fldChar w:fldCharType="separate"/>
        </w:r>
        <w:r>
          <w:t>62</w:t>
        </w:r>
        <w:r>
          <w:fldChar w:fldCharType="end"/>
        </w:r>
      </w:hyperlink>
    </w:p>
    <w:p>
      <w:pPr>
        <w:pStyle w:val="TOC2"/>
        <w:tabs>
          <w:tab w:val="right" w:leader="dot" w:pos="8306"/>
        </w:tabs>
      </w:pPr>
      <w:hyperlink w:anchor="_Toc5052" w:history="1">
        <w:r>
          <w:rPr>
            <w:rFonts w:ascii="仿宋" w:eastAsia="仿宋" w:hAnsi="仿宋" w:cs="仿宋" w:hint="eastAsia"/>
            <w:lang w:eastAsia="zh-CN"/>
          </w:rPr>
          <w:t>(二)、室内设计项目法律合规要求</w:t>
        </w:r>
        <w:r>
          <w:tab/>
        </w:r>
        <w:r>
          <w:fldChar w:fldCharType="begin"/>
        </w:r>
        <w:r>
          <w:instrText xml:space="preserve"> PAGEREF _Toc5052 \h </w:instrText>
        </w:r>
        <w:r>
          <w:fldChar w:fldCharType="separate"/>
        </w:r>
        <w:r>
          <w:t>66</w:t>
        </w:r>
        <w:r>
          <w:fldChar w:fldCharType="end"/>
        </w:r>
      </w:hyperlink>
    </w:p>
    <w:p>
      <w:pPr>
        <w:pStyle w:val="TOC2"/>
        <w:tabs>
          <w:tab w:val="right" w:leader="dot" w:pos="8306"/>
        </w:tabs>
      </w:pPr>
      <w:hyperlink w:anchor="_Toc14568" w:history="1">
        <w:r>
          <w:rPr>
            <w:rFonts w:ascii="仿宋" w:eastAsia="仿宋" w:hAnsi="仿宋" w:cs="仿宋" w:hint="eastAsia"/>
            <w:lang w:eastAsia="zh-CN"/>
          </w:rPr>
          <w:t>(三)、室内设计项目合同管理与法律事务</w:t>
        </w:r>
        <w:r>
          <w:tab/>
        </w:r>
        <w:r>
          <w:fldChar w:fldCharType="begin"/>
        </w:r>
        <w:r>
          <w:instrText xml:space="preserve"> PAGEREF _Toc14568 \h </w:instrText>
        </w:r>
        <w:r>
          <w:fldChar w:fldCharType="separate"/>
        </w:r>
        <w:r>
          <w:t>70</w:t>
        </w:r>
        <w:r>
          <w:fldChar w:fldCharType="end"/>
        </w:r>
      </w:hyperlink>
    </w:p>
    <w:p>
      <w:pPr>
        <w:pStyle w:val="TOC2"/>
        <w:tabs>
          <w:tab w:val="right" w:leader="dot" w:pos="8306"/>
        </w:tabs>
      </w:pPr>
      <w:hyperlink w:anchor="_Toc30713" w:history="1">
        <w:r>
          <w:rPr>
            <w:rFonts w:ascii="仿宋" w:eastAsia="仿宋" w:hAnsi="仿宋" w:cs="仿宋" w:hint="eastAsia"/>
            <w:lang w:eastAsia="zh-CN"/>
          </w:rPr>
          <w:t>(四)、室内设计项目知识产权保护策略</w:t>
        </w:r>
        <w:r>
          <w:tab/>
        </w:r>
        <w:r>
          <w:fldChar w:fldCharType="begin"/>
        </w:r>
        <w:r>
          <w:instrText xml:space="preserve"> PAGEREF _Toc30713 \h </w:instrText>
        </w:r>
        <w:r>
          <w:fldChar w:fldCharType="separate"/>
        </w:r>
        <w:r>
          <w:t>76</w:t>
        </w:r>
        <w:r>
          <w:fldChar w:fldCharType="end"/>
        </w:r>
      </w:hyperlink>
    </w:p>
    <w:p>
      <w:pPr>
        <w:pStyle w:val="TOC1"/>
        <w:tabs>
          <w:tab w:val="right" w:leader="dot" w:pos="8306"/>
        </w:tabs>
      </w:pPr>
      <w:hyperlink w:anchor="_Toc6457" w:history="1">
        <w:r>
          <w:rPr>
            <w:rFonts w:ascii="仿宋" w:eastAsia="仿宋" w:hAnsi="仿宋" w:cs="仿宋" w:hint="eastAsia"/>
            <w:lang w:eastAsia="zh-CN"/>
          </w:rPr>
          <w:t>十五、室内设计项目变更管理</w:t>
        </w:r>
        <w:r>
          <w:tab/>
        </w:r>
        <w:r>
          <w:fldChar w:fldCharType="begin"/>
        </w:r>
        <w:r>
          <w:instrText xml:space="preserve"> PAGEREF _Toc6457 \h </w:instrText>
        </w:r>
        <w:r>
          <w:fldChar w:fldCharType="separate"/>
        </w:r>
        <w:r>
          <w:t>78</w:t>
        </w:r>
        <w:r>
          <w:fldChar w:fldCharType="end"/>
        </w:r>
      </w:hyperlink>
    </w:p>
    <w:p>
      <w:pPr>
        <w:pStyle w:val="TOC2"/>
        <w:tabs>
          <w:tab w:val="right" w:leader="dot" w:pos="8306"/>
        </w:tabs>
      </w:pPr>
      <w:hyperlink w:anchor="_Toc7059" w:history="1">
        <w:r>
          <w:rPr>
            <w:rFonts w:ascii="仿宋" w:eastAsia="仿宋" w:hAnsi="仿宋" w:cs="仿宋" w:hint="eastAsia"/>
            <w:lang w:eastAsia="zh-CN"/>
          </w:rPr>
          <w:t>(一)、变更申请与评估</w:t>
        </w:r>
        <w:r>
          <w:tab/>
        </w:r>
        <w:r>
          <w:fldChar w:fldCharType="begin"/>
        </w:r>
        <w:r>
          <w:instrText xml:space="preserve"> PAGEREF _Toc7059 \h </w:instrText>
        </w:r>
        <w:r>
          <w:fldChar w:fldCharType="separate"/>
        </w:r>
        <w:r>
          <w:t>78</w:t>
        </w:r>
        <w:r>
          <w:fldChar w:fldCharType="end"/>
        </w:r>
      </w:hyperlink>
    </w:p>
    <w:p>
      <w:pPr>
        <w:pStyle w:val="TOC2"/>
        <w:tabs>
          <w:tab w:val="right" w:leader="dot" w:pos="8306"/>
        </w:tabs>
      </w:pPr>
      <w:hyperlink w:anchor="_Toc7653" w:history="1">
        <w:r>
          <w:rPr>
            <w:rFonts w:ascii="仿宋" w:eastAsia="仿宋" w:hAnsi="仿宋" w:cs="仿宋" w:hint="eastAsia"/>
            <w:lang w:eastAsia="zh-CN"/>
          </w:rPr>
          <w:t>(二)、变更实施与控制</w:t>
        </w:r>
        <w:r>
          <w:tab/>
        </w:r>
        <w:r>
          <w:fldChar w:fldCharType="begin"/>
        </w:r>
        <w:r>
          <w:instrText xml:space="preserve"> PAGEREF _Toc7653 \h </w:instrText>
        </w:r>
        <w:r>
          <w:fldChar w:fldCharType="separate"/>
        </w:r>
        <w:r>
          <w:t>79</w:t>
        </w:r>
        <w:r>
          <w:fldChar w:fldCharType="end"/>
        </w:r>
      </w:hyperlink>
    </w:p>
    <w:p>
      <w:pPr>
        <w:pStyle w:val="TOC1"/>
        <w:tabs>
          <w:tab w:val="right" w:leader="dot" w:pos="8306"/>
        </w:tabs>
      </w:pPr>
      <w:hyperlink w:anchor="_Toc1987" w:history="1">
        <w:r>
          <w:rPr>
            <w:rFonts w:ascii="仿宋" w:eastAsia="仿宋" w:hAnsi="仿宋" w:cs="仿宋" w:hint="eastAsia"/>
            <w:lang w:eastAsia="zh-CN"/>
          </w:rPr>
          <w:t>十六、室内设计项目实施时间节点</w:t>
        </w:r>
        <w:r>
          <w:tab/>
        </w:r>
        <w:r>
          <w:fldChar w:fldCharType="begin"/>
        </w:r>
        <w:r>
          <w:instrText xml:space="preserve"> PAGEREF _Toc1987 \h </w:instrText>
        </w:r>
        <w:r>
          <w:fldChar w:fldCharType="separate"/>
        </w:r>
        <w:r>
          <w:t>80</w:t>
        </w:r>
        <w:r>
          <w:fldChar w:fldCharType="end"/>
        </w:r>
      </w:hyperlink>
    </w:p>
    <w:p>
      <w:pPr>
        <w:pStyle w:val="TOC2"/>
        <w:tabs>
          <w:tab w:val="right" w:leader="dot" w:pos="8306"/>
        </w:tabs>
      </w:pPr>
      <w:hyperlink w:anchor="_Toc4315" w:history="1">
        <w:r>
          <w:rPr>
            <w:rFonts w:ascii="仿宋" w:eastAsia="仿宋" w:hAnsi="仿宋" w:cs="仿宋" w:hint="eastAsia"/>
            <w:lang w:eastAsia="zh-CN"/>
          </w:rPr>
          <w:t>(一)、室内设计项目启动阶段时间节点</w:t>
        </w:r>
        <w:r>
          <w:tab/>
        </w:r>
        <w:r>
          <w:fldChar w:fldCharType="begin"/>
        </w:r>
        <w:r>
          <w:instrText xml:space="preserve"> PAGEREF _Toc4315 \h </w:instrText>
        </w:r>
        <w:r>
          <w:fldChar w:fldCharType="separate"/>
        </w:r>
        <w:r>
          <w:t>80</w:t>
        </w:r>
        <w:r>
          <w:fldChar w:fldCharType="end"/>
        </w:r>
      </w:hyperlink>
    </w:p>
    <w:p>
      <w:pPr>
        <w:pStyle w:val="TOC2"/>
        <w:tabs>
          <w:tab w:val="right" w:leader="dot" w:pos="8306"/>
        </w:tabs>
      </w:pPr>
      <w:hyperlink w:anchor="_Toc5611" w:history="1">
        <w:r>
          <w:rPr>
            <w:rFonts w:ascii="仿宋" w:eastAsia="仿宋" w:hAnsi="仿宋" w:cs="仿宋" w:hint="eastAsia"/>
            <w:lang w:eastAsia="zh-CN"/>
          </w:rPr>
          <w:t>(二)、室内设计项目执行阶段时间节点</w:t>
        </w:r>
        <w:r>
          <w:tab/>
        </w:r>
        <w:r>
          <w:fldChar w:fldCharType="begin"/>
        </w:r>
        <w:r>
          <w:instrText xml:space="preserve"> PAGEREF _Toc5611 \h </w:instrText>
        </w:r>
        <w:r>
          <w:fldChar w:fldCharType="separate"/>
        </w:r>
        <w:r>
          <w:t>81</w:t>
        </w:r>
        <w:r>
          <w:fldChar w:fldCharType="end"/>
        </w:r>
      </w:hyperlink>
    </w:p>
    <w:p>
      <w:pPr>
        <w:pStyle w:val="TOC2"/>
        <w:tabs>
          <w:tab w:val="right" w:leader="dot" w:pos="8306"/>
        </w:tabs>
      </w:pPr>
      <w:hyperlink w:anchor="_Toc2146" w:history="1">
        <w:r>
          <w:rPr>
            <w:rFonts w:ascii="仿宋" w:eastAsia="仿宋" w:hAnsi="仿宋" w:cs="仿宋" w:hint="eastAsia"/>
            <w:lang w:eastAsia="zh-CN"/>
          </w:rPr>
          <w:t>(三)、室内设计项目完成阶段时间节点</w:t>
        </w:r>
        <w:r>
          <w:tab/>
        </w:r>
        <w:r>
          <w:fldChar w:fldCharType="begin"/>
        </w:r>
        <w:r>
          <w:instrText xml:space="preserve"> PAGEREF _Toc2146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48"/>
      <w:r>
        <w:rPr>
          <w:rFonts w:ascii="仿宋" w:eastAsia="仿宋" w:hAnsi="仿宋" w:cs="仿宋" w:hint="eastAsia"/>
          <w:sz w:val="28"/>
          <w:lang w:eastAsia="zh-CN"/>
        </w:rPr>
        <w:t>一、室内设计项目建设单位说明</w:t>
      </w:r>
      <w:bookmarkEnd w:id="2"/>
    </w:p>
    <w:p>
      <w:pPr>
        <w:pStyle w:val="Heading2"/>
        <w:rPr>
          <w:rFonts w:ascii="仿宋" w:eastAsia="仿宋" w:hAnsi="仿宋" w:cs="仿宋" w:hint="eastAsia"/>
          <w:lang w:eastAsia="zh-CN"/>
        </w:rPr>
      </w:pPr>
      <w:bookmarkStart w:id="3" w:name="_Toc881"/>
      <w:r>
        <w:rPr>
          <w:rFonts w:ascii="仿宋" w:eastAsia="仿宋" w:hAnsi="仿宋" w:cs="仿宋" w:hint="eastAsia"/>
          <w:lang w:eastAsia="zh-CN"/>
        </w:rPr>
        <w:t>(一)、室内设计项目承办单位基本情况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5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室内设计项目承办单位的XXXX，我们着眼于实现可持续的经济效益。通过技术创新和解决方案的提供，公司预计在室内设计项目执行期间将获得可观的收入增长。这一收入来源主要包括室内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同时，我们注重成本控制和效率提升，以确保室内设计项目的可持续盈利。透过精细的管理和资源优化，公司期望实现室内设计项目利润最大化。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室内设计项目实施进行全面的投资评估，包括室内设计项目启动阶段的资金投入和后续运营成本。通过对室内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室内设计项目实施过程中具备足够的资金流动性，公司将进行详尽的现金流分析。这包括资金需求的合理预测、室内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40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5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室内设计项目的主要产品是XXXX，预计年产值为XXX万元。这一产品在市场中占据着重要的地位，其广泛的应用范围使得该室内设计项目的市场前景非常广阔。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室内设计项目的xxx产品作为重要的原材料之一，将在多个领域发挥关键作用。其在建筑、交通、能源等方面的广泛应用将为整个产业链提供强大的支持，形成产业协同效应。室内设计项目的年产值XXX万XXX万XXX万万元不仅反映了其在市场上的巨大潜力，更预示着它对国民经济的积极贡献。这种关联度高、涉及面广的产业关系，使得该室内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62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总征地面积为XXXX平方米，相当于约XX.XX亩，其中净用地面积为XXXX平方米，红线范围内相当于约XX.XX亩。这一用地规模充分考虑了室内设计项目的建设需求，保障了室内设计项目在合适的空间内得以充分发展。室内设计项目规划的总建筑面积为XXXX平方米，其中主体工程建设占XXXX平方米，计容建筑面积达XXXX平方米。预计建筑工程的投资将达到XXXX万元，为室内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计划购置的设备共计XXXX台（套），设备购置费用为XXXX万元。这一设备购置计划充分考虑到室内设计项目的生产需求和技术要求，确保了室内设计项目在生产运营中具备先进的技术装备和高效的生产能力。设备的合理配置将为室内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室内设计项目计划总投资为XXXX万元，预计年实现营业收入为XXXX万元。这一产能规模的设定旨在确保室内设计项目能够在投资与回报之间取得平衡，实现长期可持续的发展。室内设计项目的总投资充分考虑到各个方面的需求，包括用地建设、设备购置等多个环节，以确保室内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784"/>
      <w:r>
        <w:rPr>
          <w:rFonts w:ascii="仿宋" w:eastAsia="仿宋" w:hAnsi="仿宋" w:cs="仿宋" w:hint="eastAsia"/>
          <w:sz w:val="28"/>
          <w:lang w:eastAsia="zh-CN"/>
        </w:rPr>
        <w:t>三、室内设计项目可持续发展</w:t>
      </w:r>
      <w:bookmarkEnd w:id="8"/>
    </w:p>
    <w:p>
      <w:pPr>
        <w:pStyle w:val="Heading2"/>
        <w:rPr>
          <w:rFonts w:ascii="仿宋" w:eastAsia="仿宋" w:hAnsi="仿宋" w:cs="仿宋" w:hint="eastAsia"/>
          <w:lang w:eastAsia="zh-CN"/>
        </w:rPr>
      </w:pPr>
      <w:bookmarkStart w:id="9" w:name="_Toc213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设计项目中，室内设计项目团队着眼于未来，明确了可持续发展的战略方向。制定的具体可持续发展目标包括降低资源使用、采用环保技术、最大化社会效益等。这一步骤不仅有助于室内设计项目在环保和社会责任方面达到最高标准，也为未来提供了明确的指引，确保室内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可持续实践的融入室内设计项目管理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室内设计项目管理周期。从室内设计项目规划开始，室内设计项目团队就考虑了环境和社会的因素。在执行阶段，室内设计项目团队积极推动绿色技术的应用，优化资源利用。此外，关注员工的社会责任，通过培训和沟通活动提高员工对可持续发展的认知，使他们能够在日常工作中践行可持续实践。这些举措不仅为室内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13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扎根于室内设计项目的可持续发展理念，我们深信环保与社会责任是室内设计项目成功的关键支柱。在室内设计项目的每一步，我们都致力于通过创新和实践，履行对环境和社会的坚定责任。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团队通过引入先进的环保技术、建立高效的废物处理系统以及推动能源节约措施，积极履行环保责任。定期的环保监测和评估确保室内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不仅致力于自身可持续发展，还注重对社会的回馈。通过支持社区室内设计项目、参与慈善事业、提供培训机会等方式，室内设计项目积极履行社会责任。与当地社区建立积极互动，关注员工的工作与生活平衡，以及员工的身心健康，是室内设计项目在社会责任层面的关键举措。这样的实践不仅增强了室内设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214"/>
      <w:r>
        <w:rPr>
          <w:rFonts w:ascii="仿宋" w:eastAsia="仿宋" w:hAnsi="仿宋" w:cs="仿宋" w:hint="eastAsia"/>
          <w:sz w:val="28"/>
          <w:lang w:eastAsia="zh-CN"/>
        </w:rPr>
        <w:t>四、室内设计项目概论</w:t>
      </w:r>
      <w:bookmarkEnd w:id="11"/>
    </w:p>
    <w:p>
      <w:pPr>
        <w:pStyle w:val="Heading2"/>
        <w:rPr>
          <w:rFonts w:ascii="仿宋" w:eastAsia="仿宋" w:hAnsi="仿宋" w:cs="仿宋" w:hint="eastAsia"/>
          <w:lang w:eastAsia="zh-CN"/>
        </w:rPr>
      </w:pPr>
      <w:bookmarkStart w:id="12" w:name="_Toc28168"/>
      <w:r>
        <w:rPr>
          <w:rFonts w:ascii="仿宋" w:eastAsia="仿宋" w:hAnsi="仿宋" w:cs="仿宋" w:hint="eastAsia"/>
          <w:lang w:eastAsia="zh-CN"/>
        </w:rPr>
        <w:t>(一)、室内设计项目概况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起源追溯至对市场的深入洞察。市场的不断演变与变革为室内设计项目提供了难得的机遇。当前市场存在的需求缺口和变革的大环境共同构成了室内设计项目的背景。这个室内设计项目旨在充分利用市场机遇，填补行业中尚未满足的需求，为客户提供全新的解决方案。市场的变革和需求的增长使得这个室内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正式命名为室内设计。这个名称不仅仅是一个标识，更代表了室内设计项目的核心理念和愿景。它蕴含着室内设计项目所要解决问题的关键字，具有强烈的表达和辨识度，为室内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核心目标是提供一种全新、高效的解决方案，满足客户日益增长的需求。室内设计项目追求的不仅仅是满足市场需求，更是在市场中获得卓越的竞争优势。通过不断提升产品或服务的质量和创新水平，室内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室内设计项目范围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全面涵盖了产品研发、制造、市场推广和售后服务，确保从产品设计到最终用户体验的全方位关注。这一全面的室内设计项目范围是为了确保室内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室内设计项目计划在未来18个月内完成，包括研发、测试、市场试点和正式推出等不同阶段。这个时间表的合理设计是为了确保室内设计项目各个阶段的顺利推进，以便按时交付高质量的成果。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室内设计项目预算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室内设计项目总预算估算为XX百万美元，主要分配在研发、市场推广、人员培训和运营等方面。这一充足的预算为室内设计项目提供了充足的资源，确保室内设计项目在各个方面都能取得优异的表现。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室内设计项目可能面临的风险包括市场接受度低、技术难题、竞争激烈等。室内设计项目团队已经制定了相应的风险应对计划，通过前瞻性的风险管理，确保室内设计项目在面对不确定性时能够迅速做出应对。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室内设计项目汇聚了一支经验丰富、多领域专业素养的核心团队，确保室内设计项目在各个方面都能拥有高水平的执行力。团队的协同作战是室内设计项目成功的关键因素之一。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室内设计项目的背景根植于市场对更高效、创新产品的渴望，同时也受到科技发展对行业格局的深刻改变的影响。这为室内设计项目提供了广阔的发展空间和市场需求。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截至目前，室内设计项目已完成市场调研和技术验证，取得了初步的成功。这为室内设计项目在未来的发展奠定了坚实的基础，为更远大的目标打下了坚实的基石。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006"/>
      <w:r>
        <w:rPr>
          <w:rFonts w:ascii="仿宋" w:eastAsia="仿宋" w:hAnsi="仿宋" w:cs="仿宋" w:hint="eastAsia"/>
          <w:sz w:val="28"/>
          <w:lang w:eastAsia="zh-CN"/>
        </w:rPr>
        <w:t>(二)、室内设计项目目标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keyword》室内设计项目首要业务目标是在市场中占据有利地位，实现产品/服务的成功推广和销售。通过不断提升产品质量、创新性，室内设计项目追求成为行业中的领导者，赢得更多客户的青睐。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在科技迅速发展的时代，室内设计项目着眼于技术创新。通过持续的研发和技术升级，室内设计项目旨在推出更具创新性的产品或服务，以满足市场对新鲜、先进解决方案的需求。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为了建立可持续的客户关系，室内设计项目设定了客户满意度目标。通过提供卓越的产品质量和优质的客户服务，室内设计项目追求赢得客户的信任和忠诚度，确保他们的满意度达到行业领先水平。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室内设计项目注重社会责任和可持续发展。通过实施环保、社会责任室内设计项目，室内设计项目致力于在经济发展的同时保护环境，促进社会公平，实现可持续经营。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室内设计项目的团队是实现目标的核心驱动力。因此，室内设计项目设定了团队发展目标，包括提升团队成员的专业技能、培养领导力，以及搭建协同高效的团队工作氛围。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790"/>
      <w:r>
        <w:rPr>
          <w:rFonts w:ascii="仿宋" w:eastAsia="仿宋" w:hAnsi="仿宋" w:cs="仿宋" w:hint="eastAsia"/>
          <w:sz w:val="28"/>
          <w:lang w:eastAsia="zh-CN"/>
        </w:rPr>
        <w:t>(三)、室内设计项目提出的理由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室内设计项目提出的理由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室内设计项目的提出源于对市场机遇的深刻洞察。当前市场中存在的需求缺口和行业发展趋势表明，有巨大的商业机会等待被开发。通过准确捕捉市场机遇，室内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理念基于对技术创新的信仰。通过持续的研发和技术投入，室内设计项目有望推出更具创新性的产品或服务。在科技飞速发展的当下，室内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提出是为了增强企业的行业竞争力。通过提升产品或服务的质量和独特性，室内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响应了消费者需求的变化。随着社会和科技的不断发展，消费者对产品和服务的需求也在发生变化。通过深入了解并及时回应消费者的新需求，室内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室内设计项目的提出是企业战略发展规划的一部分。在面对日益激烈的市场竞争和不断变化的商业环境中，室内设计项目作为企业战略的一环，旨在为企业开辟新的增长领域，巩固企业在行业中的地位。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提出不仅仅是基于商业考量，还注重社会责任。通过推出环保、社会责任等方面的室内设计项目，室内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室内设计项目的提出反映了对利益相关者期望的关注。包括客户、员工、投资者等利益相关者在企业发展中都有着各自的期望，室内设计项目力求在满足这些期望的同时，取得更大的共赢。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333"/>
      <w:r>
        <w:rPr>
          <w:rFonts w:ascii="仿宋" w:eastAsia="仿宋" w:hAnsi="仿宋" w:cs="仿宋" w:hint="eastAsia"/>
          <w:sz w:val="28"/>
          <w:lang w:eastAsia="zh-CN"/>
        </w:rPr>
        <w:t>(四)、室内设计项目意义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在实施室内设计项目的过程中，我们不仅仅是在追逐商业成功，更是为企业和社会的多个层面创造了深远的意义。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首要意义在于提升企业的市场竞争力。通过持续的创新和对产品质量的高标准要求，室内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室内设计项目的推进将促使行业技术水平的提升。通过引入先进技术和创新性解决方案，室内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室内设计项目不仅创造了大量就业机会，提高了就业水平，还注重社会责任和环保。通过参与社会公益事业和推动环保室内设计项目，室内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综合而言，室内设计项目意义重大，不仅推动了企业的发展，也为行业和社会的进步贡献了积极力量。这是一个全面而深刻的影响，将在未来产生可持续的正面效应。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47"/>
      <w:r>
        <w:rPr>
          <w:rFonts w:ascii="仿宋" w:eastAsia="仿宋" w:hAnsi="仿宋" w:cs="仿宋" w:hint="eastAsia"/>
          <w:sz w:val="28"/>
          <w:lang w:eastAsia="zh-CN"/>
        </w:rPr>
        <w:t>(五)、室内设计项目背景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在当今迅猛发展的商业环境中，室内设计项目的动因根植于对多方面因素的审慎考量。这个室内设计项目的提出并非孤立的决策，而是对企业所处背景深入思考的产物。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市场的不断演变是室内设计项目背后的首要原因。科技的迅速发展和全球市场的快速变化使得企业必须灵活应对。室内设计项目应运而生，旨在通过创新性的解决方案迎合市场的多变需求，赢得竞争中的先机。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竞争的激烈程度也是室内设计项目背景中不可忽视的一环。企业需要在激烈竞争中脱颖而出，为此，室内设计项目致力于打破常规，提供独特的价值主张，以吸引客户并确保市场份额的增长。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技术的迅速发展为企业带来了机遇与挑战。作为室内设计项目启动的背景之一，对新兴技术的应用将有助于提升企业的技术水平，使其在不断演进的商业环境中保持竞争优势。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此外，社会对企业责任的期望也在逐渐升高。室内设计项目充分融入了社会责任的理念，通过可持续经营和社会公益室内设计项目，企图为社会贡献一份力量，在商业成功的同时关注社会价值。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9164"/>
      <w:r>
        <w:rPr>
          <w:rFonts w:ascii="仿宋" w:eastAsia="仿宋" w:hAnsi="仿宋" w:cs="仿宋" w:hint="eastAsia"/>
          <w:sz w:val="28"/>
          <w:lang w:eastAsia="zh-CN"/>
        </w:rPr>
        <w:t>五、室内设计项目选址可行性分析</w:t>
      </w:r>
      <w:bookmarkEnd w:id="17"/>
    </w:p>
    <w:p>
      <w:pPr>
        <w:pStyle w:val="Heading2"/>
        <w:rPr>
          <w:rFonts w:ascii="仿宋" w:eastAsia="仿宋" w:hAnsi="仿宋" w:cs="仿宋" w:hint="eastAsia"/>
          <w:lang w:eastAsia="zh-CN"/>
        </w:rPr>
      </w:pPr>
      <w:bookmarkStart w:id="18" w:name="_Toc3301"/>
      <w:r>
        <w:rPr>
          <w:rFonts w:ascii="仿宋" w:eastAsia="仿宋" w:hAnsi="仿宋" w:cs="仿宋" w:hint="eastAsia"/>
          <w:lang w:eastAsia="zh-CN"/>
        </w:rPr>
        <w:t>(一)、室内设计项目选址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该室内设计项目选址位于XX省XX市XX区XXX街道</w:t>
      </w:r>
    </w:p>
    <w:p>
      <w:pPr>
        <w:pStyle w:val="Heading2"/>
        <w:ind w:firstLine="560" w:firstLineChars="200"/>
        <w:rPr>
          <w:rFonts w:ascii="仿宋" w:eastAsia="仿宋" w:hAnsi="仿宋" w:cs="仿宋" w:hint="eastAsia"/>
          <w:sz w:val="28"/>
          <w:lang w:eastAsia="zh-CN"/>
        </w:rPr>
      </w:pPr>
      <w:bookmarkStart w:id="19" w:name="_Toc1400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室内设计项目的征地面积将根据室内设计项目的实际规模和需求进行精确规划。具体面积XXX平方米，旨在确保室内设计项目不仅能够满足当前的发展需求，还能够预留空间以适应未来的扩展。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室内设计项目计划建设的建筑总规模具体面积XXX平方米。这一规模的确定综合考虑了室内设计项目的性质、规模，以及城市规划的相关要求，确保建筑布局与周边环境协调一致。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绿地率是室内设计项目用地中被规划为绿地的比例。具体面积XXX平方米，旨在通过合理规划绿地，改善室内设计项目周边环境，提升居民生活质量，并符合城市整体绿化规划。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容积率是用地上可以建设的建筑总体积与用地面积之比。具体面积XXX，通过合理的容积率规划，确保室内设计项目建筑规模与周边环境和谐共生。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确保室内设计项目选址与当地城市规划相一致，具体面积XXX平方米。通过与城市规划部门深入沟通，确保室内设计项目不仅符合城市的整体发展方向，还能够融入城市的发展布局，为城市的长远发展贡献力量。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设计项目选址符合当地产业政策，具体面积XXX平方米。这包括室内设计项目对当地经济的促进作用，以及对相关产业的带动效应，确保室内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确保室内设计项目选址具备必要的公共设施配套，具体面积XXX平方米。这包括交通便利性、教育、医疗等基础设施，以提高居民生活品质，使得室内设计项目选址更具吸引力。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设计项目选址不仅符合法规和规划，还在实际操作中具有可行性。这一全面规划将为室内设计项目的成功实施提供坚实的基础，确保室内设计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https://d.book118.com/275120214011011123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A6BCF"/>
    <w:rsid w:val="563A6B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2021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2024-03-03T01:44:00Z</dcterms:created>
  <dcterms:modified xsi:type="dcterms:W3CDTF">2024-03-03T01:45:13Z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4A183F1F4A4A45FE8E7A16DF48F4533D_11</vt:lpwstr>
  </property>
  <property fmtid="{D5CDD505-2E9C-101B-9397-08002B2CF9AE}" pid="3" name="KSOProductBuildVer">
    <vt:lpwstr>2052-12.1.0.16388</vt:lpwstr>
  </property>
</Properties>
</file>