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98" w:history="1">
        <w:r>
          <w:rPr>
            <w:rFonts w:ascii="仿宋" w:eastAsia="仿宋" w:hAnsi="仿宋" w:cs="仿宋" w:hint="eastAsia"/>
            <w:lang w:eastAsia="zh-CN"/>
          </w:rPr>
          <w:t>序言</w:t>
        </w:r>
        <w:r>
          <w:tab/>
        </w:r>
        <w:r>
          <w:fldChar w:fldCharType="begin"/>
        </w:r>
        <w:r>
          <w:instrText xml:space="preserve"> PAGEREF _Toc24798 \h </w:instrText>
        </w:r>
        <w:r>
          <w:fldChar w:fldCharType="separate"/>
        </w:r>
        <w:r>
          <w:t>3</w:t>
        </w:r>
        <w:r>
          <w:fldChar w:fldCharType="end"/>
        </w:r>
      </w:hyperlink>
    </w:p>
    <w:p>
      <w:pPr>
        <w:pStyle w:val="TOC1"/>
        <w:tabs>
          <w:tab w:val="right" w:leader="dot" w:pos="8306"/>
        </w:tabs>
      </w:pPr>
      <w:hyperlink w:anchor="_Toc25607" w:history="1">
        <w:r>
          <w:rPr>
            <w:rFonts w:ascii="仿宋" w:eastAsia="仿宋" w:hAnsi="仿宋" w:cs="仿宋" w:hint="eastAsia"/>
            <w:lang w:eastAsia="zh-CN"/>
          </w:rPr>
          <w:t>一、背景、必要性分析</w:t>
        </w:r>
        <w:r>
          <w:tab/>
        </w:r>
        <w:r>
          <w:fldChar w:fldCharType="begin"/>
        </w:r>
        <w:r>
          <w:instrText xml:space="preserve"> PAGEREF _Toc25607 \h </w:instrText>
        </w:r>
        <w:r>
          <w:fldChar w:fldCharType="separate"/>
        </w:r>
        <w:r>
          <w:t>3</w:t>
        </w:r>
        <w:r>
          <w:fldChar w:fldCharType="end"/>
        </w:r>
      </w:hyperlink>
    </w:p>
    <w:p>
      <w:pPr>
        <w:pStyle w:val="TOC2"/>
        <w:tabs>
          <w:tab w:val="right" w:leader="dot" w:pos="8306"/>
        </w:tabs>
      </w:pPr>
      <w:hyperlink w:anchor="_Toc29628" w:history="1">
        <w:r>
          <w:rPr>
            <w:rFonts w:ascii="仿宋" w:eastAsia="仿宋" w:hAnsi="仿宋" w:cs="仿宋" w:hint="eastAsia"/>
            <w:lang w:eastAsia="zh-CN"/>
          </w:rPr>
          <w:t>(一)、项目建设背景</w:t>
        </w:r>
        <w:r>
          <w:tab/>
        </w:r>
        <w:r>
          <w:fldChar w:fldCharType="begin"/>
        </w:r>
        <w:r>
          <w:instrText xml:space="preserve"> PAGEREF _Toc29628 \h </w:instrText>
        </w:r>
        <w:r>
          <w:fldChar w:fldCharType="separate"/>
        </w:r>
        <w:r>
          <w:t>3</w:t>
        </w:r>
        <w:r>
          <w:fldChar w:fldCharType="end"/>
        </w:r>
      </w:hyperlink>
    </w:p>
    <w:p>
      <w:pPr>
        <w:pStyle w:val="TOC2"/>
        <w:tabs>
          <w:tab w:val="right" w:leader="dot" w:pos="8306"/>
        </w:tabs>
      </w:pPr>
      <w:hyperlink w:anchor="_Toc20609" w:history="1">
        <w:r>
          <w:rPr>
            <w:rFonts w:ascii="仿宋" w:eastAsia="仿宋" w:hAnsi="仿宋" w:cs="仿宋" w:hint="eastAsia"/>
            <w:lang w:eastAsia="zh-CN"/>
          </w:rPr>
          <w:t>(二)、必要性分析</w:t>
        </w:r>
        <w:r>
          <w:tab/>
        </w:r>
        <w:r>
          <w:fldChar w:fldCharType="begin"/>
        </w:r>
        <w:r>
          <w:instrText xml:space="preserve"> PAGEREF _Toc20609 \h </w:instrText>
        </w:r>
        <w:r>
          <w:fldChar w:fldCharType="separate"/>
        </w:r>
        <w:r>
          <w:t>4</w:t>
        </w:r>
        <w:r>
          <w:fldChar w:fldCharType="end"/>
        </w:r>
      </w:hyperlink>
    </w:p>
    <w:p>
      <w:pPr>
        <w:pStyle w:val="TOC2"/>
        <w:tabs>
          <w:tab w:val="right" w:leader="dot" w:pos="8306"/>
        </w:tabs>
      </w:pPr>
      <w:hyperlink w:anchor="_Toc20536" w:history="1">
        <w:r>
          <w:rPr>
            <w:rFonts w:ascii="仿宋" w:eastAsia="仿宋" w:hAnsi="仿宋" w:cs="仿宋" w:hint="eastAsia"/>
            <w:lang w:eastAsia="zh-CN"/>
          </w:rPr>
          <w:t>(三)、项目建设有利条件</w:t>
        </w:r>
        <w:r>
          <w:tab/>
        </w:r>
        <w:r>
          <w:fldChar w:fldCharType="begin"/>
        </w:r>
        <w:r>
          <w:instrText xml:space="preserve"> PAGEREF _Toc20536 \h </w:instrText>
        </w:r>
        <w:r>
          <w:fldChar w:fldCharType="separate"/>
        </w:r>
        <w:r>
          <w:t>5</w:t>
        </w:r>
        <w:r>
          <w:fldChar w:fldCharType="end"/>
        </w:r>
      </w:hyperlink>
    </w:p>
    <w:p>
      <w:pPr>
        <w:pStyle w:val="TOC1"/>
        <w:tabs>
          <w:tab w:val="right" w:leader="dot" w:pos="8306"/>
        </w:tabs>
      </w:pPr>
      <w:hyperlink w:anchor="_Toc8682" w:history="1">
        <w:r>
          <w:rPr>
            <w:rFonts w:ascii="仿宋" w:eastAsia="仿宋" w:hAnsi="仿宋" w:cs="仿宋" w:hint="eastAsia"/>
            <w:lang w:eastAsia="zh-CN"/>
          </w:rPr>
          <w:t>二、项目选址研究</w:t>
        </w:r>
        <w:r>
          <w:tab/>
        </w:r>
        <w:r>
          <w:fldChar w:fldCharType="begin"/>
        </w:r>
        <w:r>
          <w:instrText xml:space="preserve"> PAGEREF _Toc8682 \h </w:instrText>
        </w:r>
        <w:r>
          <w:fldChar w:fldCharType="separate"/>
        </w:r>
        <w:r>
          <w:t>7</w:t>
        </w:r>
        <w:r>
          <w:fldChar w:fldCharType="end"/>
        </w:r>
      </w:hyperlink>
    </w:p>
    <w:p>
      <w:pPr>
        <w:pStyle w:val="TOC2"/>
        <w:tabs>
          <w:tab w:val="right" w:leader="dot" w:pos="8306"/>
        </w:tabs>
      </w:pPr>
      <w:hyperlink w:anchor="_Toc16764" w:history="1">
        <w:r>
          <w:rPr>
            <w:rFonts w:ascii="仿宋" w:eastAsia="仿宋" w:hAnsi="仿宋" w:cs="仿宋" w:hint="eastAsia"/>
            <w:lang w:eastAsia="zh-CN"/>
          </w:rPr>
          <w:t>(一)、项目选址原则</w:t>
        </w:r>
        <w:r>
          <w:tab/>
        </w:r>
        <w:r>
          <w:fldChar w:fldCharType="begin"/>
        </w:r>
        <w:r>
          <w:instrText xml:space="preserve"> PAGEREF _Toc16764 \h </w:instrText>
        </w:r>
        <w:r>
          <w:fldChar w:fldCharType="separate"/>
        </w:r>
        <w:r>
          <w:t>7</w:t>
        </w:r>
        <w:r>
          <w:fldChar w:fldCharType="end"/>
        </w:r>
      </w:hyperlink>
    </w:p>
    <w:p>
      <w:pPr>
        <w:pStyle w:val="TOC2"/>
        <w:tabs>
          <w:tab w:val="right" w:leader="dot" w:pos="8306"/>
        </w:tabs>
      </w:pPr>
      <w:hyperlink w:anchor="_Toc20287" w:history="1">
        <w:r>
          <w:rPr>
            <w:rFonts w:ascii="仿宋" w:eastAsia="仿宋" w:hAnsi="仿宋" w:cs="仿宋" w:hint="eastAsia"/>
            <w:lang w:eastAsia="zh-CN"/>
          </w:rPr>
          <w:t>(二)、项目选址</w:t>
        </w:r>
        <w:r>
          <w:tab/>
        </w:r>
        <w:r>
          <w:fldChar w:fldCharType="begin"/>
        </w:r>
        <w:r>
          <w:instrText xml:space="preserve"> PAGEREF _Toc20287 \h </w:instrText>
        </w:r>
        <w:r>
          <w:fldChar w:fldCharType="separate"/>
        </w:r>
        <w:r>
          <w:t>10</w:t>
        </w:r>
        <w:r>
          <w:fldChar w:fldCharType="end"/>
        </w:r>
      </w:hyperlink>
    </w:p>
    <w:p>
      <w:pPr>
        <w:pStyle w:val="TOC2"/>
        <w:tabs>
          <w:tab w:val="right" w:leader="dot" w:pos="8306"/>
        </w:tabs>
      </w:pPr>
      <w:hyperlink w:anchor="_Toc8511" w:history="1">
        <w:r>
          <w:rPr>
            <w:rFonts w:ascii="仿宋" w:eastAsia="仿宋" w:hAnsi="仿宋" w:cs="仿宋" w:hint="eastAsia"/>
            <w:lang w:eastAsia="zh-CN"/>
          </w:rPr>
          <w:t>(三)、建设条件分析</w:t>
        </w:r>
        <w:r>
          <w:tab/>
        </w:r>
        <w:r>
          <w:fldChar w:fldCharType="begin"/>
        </w:r>
        <w:r>
          <w:instrText xml:space="preserve"> PAGEREF _Toc8511 \h </w:instrText>
        </w:r>
        <w:r>
          <w:fldChar w:fldCharType="separate"/>
        </w:r>
        <w:r>
          <w:t>12</w:t>
        </w:r>
        <w:r>
          <w:fldChar w:fldCharType="end"/>
        </w:r>
      </w:hyperlink>
    </w:p>
    <w:p>
      <w:pPr>
        <w:pStyle w:val="TOC2"/>
        <w:tabs>
          <w:tab w:val="right" w:leader="dot" w:pos="8306"/>
        </w:tabs>
      </w:pPr>
      <w:hyperlink w:anchor="_Toc14171" w:history="1">
        <w:r>
          <w:rPr>
            <w:rFonts w:ascii="仿宋" w:eastAsia="仿宋" w:hAnsi="仿宋" w:cs="仿宋" w:hint="eastAsia"/>
            <w:lang w:eastAsia="zh-CN"/>
          </w:rPr>
          <w:t>(四)、用地控制指标</w:t>
        </w:r>
        <w:r>
          <w:tab/>
        </w:r>
        <w:r>
          <w:fldChar w:fldCharType="begin"/>
        </w:r>
        <w:r>
          <w:instrText xml:space="preserve"> PAGEREF _Toc14171 \h </w:instrText>
        </w:r>
        <w:r>
          <w:fldChar w:fldCharType="separate"/>
        </w:r>
        <w:r>
          <w:t>14</w:t>
        </w:r>
        <w:r>
          <w:fldChar w:fldCharType="end"/>
        </w:r>
      </w:hyperlink>
    </w:p>
    <w:p>
      <w:pPr>
        <w:pStyle w:val="TOC2"/>
        <w:tabs>
          <w:tab w:val="right" w:leader="dot" w:pos="8306"/>
        </w:tabs>
      </w:pPr>
      <w:hyperlink w:anchor="_Toc5859" w:history="1">
        <w:r>
          <w:rPr>
            <w:rFonts w:ascii="仿宋" w:eastAsia="仿宋" w:hAnsi="仿宋" w:cs="仿宋" w:hint="eastAsia"/>
            <w:lang w:eastAsia="zh-CN"/>
          </w:rPr>
          <w:t>(五)、地总体要求</w:t>
        </w:r>
        <w:r>
          <w:tab/>
        </w:r>
        <w:r>
          <w:fldChar w:fldCharType="begin"/>
        </w:r>
        <w:r>
          <w:instrText xml:space="preserve"> PAGEREF _Toc5859 \h </w:instrText>
        </w:r>
        <w:r>
          <w:fldChar w:fldCharType="separate"/>
        </w:r>
        <w:r>
          <w:t>15</w:t>
        </w:r>
        <w:r>
          <w:fldChar w:fldCharType="end"/>
        </w:r>
      </w:hyperlink>
    </w:p>
    <w:p>
      <w:pPr>
        <w:pStyle w:val="TOC2"/>
        <w:tabs>
          <w:tab w:val="right" w:leader="dot" w:pos="8306"/>
        </w:tabs>
      </w:pPr>
      <w:hyperlink w:anchor="_Toc37" w:history="1">
        <w:r>
          <w:rPr>
            <w:rFonts w:ascii="仿宋" w:eastAsia="仿宋" w:hAnsi="仿宋" w:cs="仿宋" w:hint="eastAsia"/>
            <w:lang w:eastAsia="zh-CN"/>
          </w:rPr>
          <w:t>(六)、节约用地措施</w:t>
        </w:r>
        <w:r>
          <w:tab/>
        </w:r>
        <w:r>
          <w:fldChar w:fldCharType="begin"/>
        </w:r>
        <w:r>
          <w:instrText xml:space="preserve"> PAGEREF _Toc37 \h </w:instrText>
        </w:r>
        <w:r>
          <w:fldChar w:fldCharType="separate"/>
        </w:r>
        <w:r>
          <w:t>16</w:t>
        </w:r>
        <w:r>
          <w:fldChar w:fldCharType="end"/>
        </w:r>
      </w:hyperlink>
    </w:p>
    <w:p>
      <w:pPr>
        <w:pStyle w:val="TOC2"/>
        <w:tabs>
          <w:tab w:val="right" w:leader="dot" w:pos="8306"/>
        </w:tabs>
      </w:pPr>
      <w:hyperlink w:anchor="_Toc9344" w:history="1">
        <w:r>
          <w:rPr>
            <w:rFonts w:ascii="仿宋" w:eastAsia="仿宋" w:hAnsi="仿宋" w:cs="仿宋" w:hint="eastAsia"/>
            <w:lang w:eastAsia="zh-CN"/>
          </w:rPr>
          <w:t>(七)、选址综合评价</w:t>
        </w:r>
        <w:r>
          <w:tab/>
        </w:r>
        <w:r>
          <w:fldChar w:fldCharType="begin"/>
        </w:r>
        <w:r>
          <w:instrText xml:space="preserve"> PAGEREF _Toc9344 \h </w:instrText>
        </w:r>
        <w:r>
          <w:fldChar w:fldCharType="separate"/>
        </w:r>
        <w:r>
          <w:t>18</w:t>
        </w:r>
        <w:r>
          <w:fldChar w:fldCharType="end"/>
        </w:r>
      </w:hyperlink>
    </w:p>
    <w:p>
      <w:pPr>
        <w:pStyle w:val="TOC1"/>
        <w:tabs>
          <w:tab w:val="right" w:leader="dot" w:pos="8306"/>
        </w:tabs>
      </w:pPr>
      <w:hyperlink w:anchor="_Toc28667" w:history="1">
        <w:r>
          <w:rPr>
            <w:rFonts w:ascii="仿宋" w:eastAsia="仿宋" w:hAnsi="仿宋" w:cs="仿宋" w:hint="eastAsia"/>
            <w:lang w:eastAsia="zh-CN"/>
          </w:rPr>
          <w:t>三、财务管理与成本控制</w:t>
        </w:r>
        <w:r>
          <w:tab/>
        </w:r>
        <w:r>
          <w:fldChar w:fldCharType="begin"/>
        </w:r>
        <w:r>
          <w:instrText xml:space="preserve"> PAGEREF _Toc28667 \h </w:instrText>
        </w:r>
        <w:r>
          <w:fldChar w:fldCharType="separate"/>
        </w:r>
        <w:r>
          <w:t>19</w:t>
        </w:r>
        <w:r>
          <w:fldChar w:fldCharType="end"/>
        </w:r>
      </w:hyperlink>
    </w:p>
    <w:p>
      <w:pPr>
        <w:pStyle w:val="TOC2"/>
        <w:tabs>
          <w:tab w:val="right" w:leader="dot" w:pos="8306"/>
        </w:tabs>
      </w:pPr>
      <w:hyperlink w:anchor="_Toc6422" w:history="1">
        <w:r>
          <w:rPr>
            <w:rFonts w:ascii="仿宋" w:eastAsia="仿宋" w:hAnsi="仿宋" w:cs="仿宋" w:hint="eastAsia"/>
            <w:lang w:eastAsia="zh-CN"/>
          </w:rPr>
          <w:t>(一)、财务管理体系建设</w:t>
        </w:r>
        <w:r>
          <w:tab/>
        </w:r>
        <w:r>
          <w:fldChar w:fldCharType="begin"/>
        </w:r>
        <w:r>
          <w:instrText xml:space="preserve"> PAGEREF _Toc6422 \h </w:instrText>
        </w:r>
        <w:r>
          <w:fldChar w:fldCharType="separate"/>
        </w:r>
        <w:r>
          <w:t>19</w:t>
        </w:r>
        <w:r>
          <w:fldChar w:fldCharType="end"/>
        </w:r>
      </w:hyperlink>
    </w:p>
    <w:p>
      <w:pPr>
        <w:pStyle w:val="TOC2"/>
        <w:tabs>
          <w:tab w:val="right" w:leader="dot" w:pos="8306"/>
        </w:tabs>
      </w:pPr>
      <w:hyperlink w:anchor="_Toc7053" w:history="1">
        <w:r>
          <w:rPr>
            <w:rFonts w:ascii="仿宋" w:eastAsia="仿宋" w:hAnsi="仿宋" w:cs="仿宋" w:hint="eastAsia"/>
            <w:lang w:eastAsia="zh-CN"/>
          </w:rPr>
          <w:t>(二)、成本控制措施</w:t>
        </w:r>
        <w:r>
          <w:tab/>
        </w:r>
        <w:r>
          <w:fldChar w:fldCharType="begin"/>
        </w:r>
        <w:r>
          <w:instrText xml:space="preserve"> PAGEREF _Toc7053 \h </w:instrText>
        </w:r>
        <w:r>
          <w:fldChar w:fldCharType="separate"/>
        </w:r>
        <w:r>
          <w:t>20</w:t>
        </w:r>
        <w:r>
          <w:fldChar w:fldCharType="end"/>
        </w:r>
      </w:hyperlink>
    </w:p>
    <w:p>
      <w:pPr>
        <w:pStyle w:val="TOC1"/>
        <w:tabs>
          <w:tab w:val="right" w:leader="dot" w:pos="8306"/>
        </w:tabs>
      </w:pPr>
      <w:hyperlink w:anchor="_Toc31105" w:history="1">
        <w:r>
          <w:rPr>
            <w:rFonts w:ascii="仿宋" w:eastAsia="仿宋" w:hAnsi="仿宋" w:cs="仿宋" w:hint="eastAsia"/>
            <w:lang w:eastAsia="zh-CN"/>
          </w:rPr>
          <w:t>四、发展规划、产业政策和行业准入分析</w:t>
        </w:r>
        <w:r>
          <w:tab/>
        </w:r>
        <w:r>
          <w:fldChar w:fldCharType="begin"/>
        </w:r>
        <w:r>
          <w:instrText xml:space="preserve"> PAGEREF _Toc31105 \h </w:instrText>
        </w:r>
        <w:r>
          <w:fldChar w:fldCharType="separate"/>
        </w:r>
        <w:r>
          <w:t>21</w:t>
        </w:r>
        <w:r>
          <w:fldChar w:fldCharType="end"/>
        </w:r>
      </w:hyperlink>
    </w:p>
    <w:p>
      <w:pPr>
        <w:pStyle w:val="TOC2"/>
        <w:tabs>
          <w:tab w:val="right" w:leader="dot" w:pos="8306"/>
        </w:tabs>
      </w:pPr>
      <w:hyperlink w:anchor="_Toc21388" w:history="1">
        <w:r>
          <w:rPr>
            <w:rFonts w:ascii="仿宋" w:eastAsia="仿宋" w:hAnsi="仿宋" w:cs="仿宋" w:hint="eastAsia"/>
            <w:lang w:eastAsia="zh-CN"/>
          </w:rPr>
          <w:t>(一)、发展规划分析</w:t>
        </w:r>
        <w:r>
          <w:tab/>
        </w:r>
        <w:r>
          <w:fldChar w:fldCharType="begin"/>
        </w:r>
        <w:r>
          <w:instrText xml:space="preserve"> PAGEREF _Toc21388 \h </w:instrText>
        </w:r>
        <w:r>
          <w:fldChar w:fldCharType="separate"/>
        </w:r>
        <w:r>
          <w:t>21</w:t>
        </w:r>
        <w:r>
          <w:fldChar w:fldCharType="end"/>
        </w:r>
      </w:hyperlink>
    </w:p>
    <w:p>
      <w:pPr>
        <w:pStyle w:val="TOC2"/>
        <w:tabs>
          <w:tab w:val="right" w:leader="dot" w:pos="8306"/>
        </w:tabs>
      </w:pPr>
      <w:hyperlink w:anchor="_Toc15847" w:history="1">
        <w:r>
          <w:rPr>
            <w:rFonts w:ascii="仿宋" w:eastAsia="仿宋" w:hAnsi="仿宋" w:cs="仿宋" w:hint="eastAsia"/>
            <w:lang w:eastAsia="zh-CN"/>
          </w:rPr>
          <w:t>(二)、产业政策分析</w:t>
        </w:r>
        <w:r>
          <w:tab/>
        </w:r>
        <w:r>
          <w:fldChar w:fldCharType="begin"/>
        </w:r>
        <w:r>
          <w:instrText xml:space="preserve"> PAGEREF _Toc15847 \h </w:instrText>
        </w:r>
        <w:r>
          <w:fldChar w:fldCharType="separate"/>
        </w:r>
        <w:r>
          <w:t>23</w:t>
        </w:r>
        <w:r>
          <w:fldChar w:fldCharType="end"/>
        </w:r>
      </w:hyperlink>
    </w:p>
    <w:p>
      <w:pPr>
        <w:pStyle w:val="TOC2"/>
        <w:tabs>
          <w:tab w:val="right" w:leader="dot" w:pos="8306"/>
        </w:tabs>
      </w:pPr>
      <w:hyperlink w:anchor="_Toc22742" w:history="1">
        <w:r>
          <w:rPr>
            <w:rFonts w:ascii="仿宋" w:eastAsia="仿宋" w:hAnsi="仿宋" w:cs="仿宋" w:hint="eastAsia"/>
            <w:lang w:eastAsia="zh-CN"/>
          </w:rPr>
          <w:t>(三)、行业准入分析</w:t>
        </w:r>
        <w:r>
          <w:tab/>
        </w:r>
        <w:r>
          <w:fldChar w:fldCharType="begin"/>
        </w:r>
        <w:r>
          <w:instrText xml:space="preserve"> PAGEREF _Toc22742 \h </w:instrText>
        </w:r>
        <w:r>
          <w:fldChar w:fldCharType="separate"/>
        </w:r>
        <w:r>
          <w:t>24</w:t>
        </w:r>
        <w:r>
          <w:fldChar w:fldCharType="end"/>
        </w:r>
      </w:hyperlink>
    </w:p>
    <w:p>
      <w:pPr>
        <w:pStyle w:val="TOC1"/>
        <w:tabs>
          <w:tab w:val="right" w:leader="dot" w:pos="8306"/>
        </w:tabs>
      </w:pPr>
      <w:hyperlink w:anchor="_Toc28595" w:history="1">
        <w:r>
          <w:rPr>
            <w:rFonts w:ascii="仿宋" w:eastAsia="仿宋" w:hAnsi="仿宋" w:cs="仿宋" w:hint="eastAsia"/>
            <w:lang w:eastAsia="zh-CN"/>
          </w:rPr>
          <w:t>五、项目监理与质量保证</w:t>
        </w:r>
        <w:r>
          <w:tab/>
        </w:r>
        <w:r>
          <w:fldChar w:fldCharType="begin"/>
        </w:r>
        <w:r>
          <w:instrText xml:space="preserve"> PAGEREF _Toc28595 \h </w:instrText>
        </w:r>
        <w:r>
          <w:fldChar w:fldCharType="separate"/>
        </w:r>
        <w:r>
          <w:t>26</w:t>
        </w:r>
        <w:r>
          <w:fldChar w:fldCharType="end"/>
        </w:r>
      </w:hyperlink>
    </w:p>
    <w:p>
      <w:pPr>
        <w:pStyle w:val="TOC2"/>
        <w:tabs>
          <w:tab w:val="right" w:leader="dot" w:pos="8306"/>
        </w:tabs>
      </w:pPr>
      <w:hyperlink w:anchor="_Toc21261" w:history="1">
        <w:r>
          <w:rPr>
            <w:rFonts w:ascii="仿宋" w:eastAsia="仿宋" w:hAnsi="仿宋" w:cs="仿宋" w:hint="eastAsia"/>
            <w:lang w:eastAsia="zh-CN"/>
          </w:rPr>
          <w:t>(一)、监理体系构建</w:t>
        </w:r>
        <w:r>
          <w:tab/>
        </w:r>
        <w:r>
          <w:fldChar w:fldCharType="begin"/>
        </w:r>
        <w:r>
          <w:instrText xml:space="preserve"> PAGEREF _Toc21261 \h </w:instrText>
        </w:r>
        <w:r>
          <w:fldChar w:fldCharType="separate"/>
        </w:r>
        <w:r>
          <w:t>26</w:t>
        </w:r>
        <w:r>
          <w:fldChar w:fldCharType="end"/>
        </w:r>
      </w:hyperlink>
    </w:p>
    <w:p>
      <w:pPr>
        <w:pStyle w:val="TOC2"/>
        <w:tabs>
          <w:tab w:val="right" w:leader="dot" w:pos="8306"/>
        </w:tabs>
      </w:pPr>
      <w:hyperlink w:anchor="_Toc21601" w:history="1">
        <w:r>
          <w:rPr>
            <w:rFonts w:ascii="仿宋" w:eastAsia="仿宋" w:hAnsi="仿宋" w:cs="仿宋" w:hint="eastAsia"/>
            <w:lang w:eastAsia="zh-CN"/>
          </w:rPr>
          <w:t>(二)、质量保证体系实施</w:t>
        </w:r>
        <w:r>
          <w:tab/>
        </w:r>
        <w:r>
          <w:fldChar w:fldCharType="begin"/>
        </w:r>
        <w:r>
          <w:instrText xml:space="preserve"> PAGEREF _Toc21601 \h </w:instrText>
        </w:r>
        <w:r>
          <w:fldChar w:fldCharType="separate"/>
        </w:r>
        <w:r>
          <w:t>26</w:t>
        </w:r>
        <w:r>
          <w:fldChar w:fldCharType="end"/>
        </w:r>
      </w:hyperlink>
    </w:p>
    <w:p>
      <w:pPr>
        <w:pStyle w:val="TOC2"/>
        <w:tabs>
          <w:tab w:val="right" w:leader="dot" w:pos="8306"/>
        </w:tabs>
      </w:pPr>
      <w:hyperlink w:anchor="_Toc9389" w:history="1">
        <w:r>
          <w:rPr>
            <w:rFonts w:ascii="仿宋" w:eastAsia="仿宋" w:hAnsi="仿宋" w:cs="仿宋" w:hint="eastAsia"/>
            <w:lang w:eastAsia="zh-CN"/>
          </w:rPr>
          <w:t>(三)、监理与质量控制流程</w:t>
        </w:r>
        <w:r>
          <w:tab/>
        </w:r>
        <w:r>
          <w:fldChar w:fldCharType="begin"/>
        </w:r>
        <w:r>
          <w:instrText xml:space="preserve"> PAGEREF _Toc9389 \h </w:instrText>
        </w:r>
        <w:r>
          <w:fldChar w:fldCharType="separate"/>
        </w:r>
        <w:r>
          <w:t>27</w:t>
        </w:r>
        <w:r>
          <w:fldChar w:fldCharType="end"/>
        </w:r>
      </w:hyperlink>
    </w:p>
    <w:p>
      <w:pPr>
        <w:pStyle w:val="TOC1"/>
        <w:tabs>
          <w:tab w:val="right" w:leader="dot" w:pos="8306"/>
        </w:tabs>
      </w:pPr>
      <w:hyperlink w:anchor="_Toc29602" w:history="1">
        <w:r>
          <w:rPr>
            <w:rFonts w:ascii="仿宋" w:eastAsia="仿宋" w:hAnsi="仿宋" w:cs="仿宋" w:hint="eastAsia"/>
            <w:lang w:eastAsia="zh-CN"/>
          </w:rPr>
          <w:t>六、资源开发及综合利用分析</w:t>
        </w:r>
        <w:r>
          <w:tab/>
        </w:r>
        <w:r>
          <w:fldChar w:fldCharType="begin"/>
        </w:r>
        <w:r>
          <w:instrText xml:space="preserve"> PAGEREF _Toc29602 \h </w:instrText>
        </w:r>
        <w:r>
          <w:fldChar w:fldCharType="separate"/>
        </w:r>
        <w:r>
          <w:t>28</w:t>
        </w:r>
        <w:r>
          <w:fldChar w:fldCharType="end"/>
        </w:r>
      </w:hyperlink>
    </w:p>
    <w:p>
      <w:pPr>
        <w:pStyle w:val="TOC2"/>
        <w:tabs>
          <w:tab w:val="right" w:leader="dot" w:pos="8306"/>
        </w:tabs>
      </w:pPr>
      <w:hyperlink w:anchor="_Toc20774" w:history="1">
        <w:r>
          <w:rPr>
            <w:rFonts w:ascii="仿宋" w:eastAsia="仿宋" w:hAnsi="仿宋" w:cs="仿宋" w:hint="eastAsia"/>
            <w:lang w:eastAsia="zh-CN"/>
          </w:rPr>
          <w:t>(一)、资源开发方案</w:t>
        </w:r>
        <w:r>
          <w:tab/>
        </w:r>
        <w:r>
          <w:fldChar w:fldCharType="begin"/>
        </w:r>
        <w:r>
          <w:instrText xml:space="preserve"> PAGEREF _Toc20774 \h </w:instrText>
        </w:r>
        <w:r>
          <w:fldChar w:fldCharType="separate"/>
        </w:r>
        <w:r>
          <w:t>28</w:t>
        </w:r>
        <w:r>
          <w:fldChar w:fldCharType="end"/>
        </w:r>
      </w:hyperlink>
    </w:p>
    <w:p>
      <w:pPr>
        <w:pStyle w:val="TOC2"/>
        <w:tabs>
          <w:tab w:val="right" w:leader="dot" w:pos="8306"/>
        </w:tabs>
      </w:pPr>
      <w:hyperlink w:anchor="_Toc31648" w:history="1">
        <w:r>
          <w:rPr>
            <w:rFonts w:ascii="仿宋" w:eastAsia="仿宋" w:hAnsi="仿宋" w:cs="仿宋" w:hint="eastAsia"/>
            <w:lang w:eastAsia="zh-CN"/>
          </w:rPr>
          <w:t>(二)、资源利用方案</w:t>
        </w:r>
        <w:r>
          <w:tab/>
        </w:r>
        <w:r>
          <w:fldChar w:fldCharType="begin"/>
        </w:r>
        <w:r>
          <w:instrText xml:space="preserve"> PAGEREF _Toc31648 \h </w:instrText>
        </w:r>
        <w:r>
          <w:fldChar w:fldCharType="separate"/>
        </w:r>
        <w:r>
          <w:t>29</w:t>
        </w:r>
        <w:r>
          <w:fldChar w:fldCharType="end"/>
        </w:r>
      </w:hyperlink>
    </w:p>
    <w:p>
      <w:pPr>
        <w:pStyle w:val="TOC2"/>
        <w:tabs>
          <w:tab w:val="right" w:leader="dot" w:pos="8306"/>
        </w:tabs>
      </w:pPr>
      <w:hyperlink w:anchor="_Toc3211" w:history="1">
        <w:r>
          <w:rPr>
            <w:rFonts w:ascii="仿宋" w:eastAsia="仿宋" w:hAnsi="仿宋" w:cs="仿宋" w:hint="eastAsia"/>
            <w:lang w:eastAsia="zh-CN"/>
          </w:rPr>
          <w:t>(三)、资源节约措施</w:t>
        </w:r>
        <w:r>
          <w:tab/>
        </w:r>
        <w:r>
          <w:fldChar w:fldCharType="begin"/>
        </w:r>
        <w:r>
          <w:instrText xml:space="preserve"> PAGEREF _Toc3211 \h </w:instrText>
        </w:r>
        <w:r>
          <w:fldChar w:fldCharType="separate"/>
        </w:r>
        <w:r>
          <w:t>30</w:t>
        </w:r>
        <w:r>
          <w:fldChar w:fldCharType="end"/>
        </w:r>
      </w:hyperlink>
    </w:p>
    <w:p>
      <w:pPr>
        <w:pStyle w:val="TOC1"/>
        <w:tabs>
          <w:tab w:val="right" w:leader="dot" w:pos="8306"/>
        </w:tabs>
      </w:pPr>
      <w:hyperlink w:anchor="_Toc23663" w:history="1">
        <w:r>
          <w:rPr>
            <w:rFonts w:ascii="仿宋" w:eastAsia="仿宋" w:hAnsi="仿宋" w:cs="仿宋" w:hint="eastAsia"/>
            <w:lang w:eastAsia="zh-CN"/>
          </w:rPr>
          <w:t>七、环境保护与绿色发展</w:t>
        </w:r>
        <w:r>
          <w:tab/>
        </w:r>
        <w:r>
          <w:fldChar w:fldCharType="begin"/>
        </w:r>
        <w:r>
          <w:instrText xml:space="preserve"> PAGEREF _Toc23663 \h </w:instrText>
        </w:r>
        <w:r>
          <w:fldChar w:fldCharType="separate"/>
        </w:r>
        <w:r>
          <w:t>31</w:t>
        </w:r>
        <w:r>
          <w:fldChar w:fldCharType="end"/>
        </w:r>
      </w:hyperlink>
    </w:p>
    <w:p>
      <w:pPr>
        <w:pStyle w:val="TOC2"/>
        <w:tabs>
          <w:tab w:val="right" w:leader="dot" w:pos="8306"/>
        </w:tabs>
      </w:pPr>
      <w:hyperlink w:anchor="_Toc2503" w:history="1">
        <w:r>
          <w:rPr>
            <w:rFonts w:ascii="仿宋" w:eastAsia="仿宋" w:hAnsi="仿宋" w:cs="仿宋" w:hint="eastAsia"/>
            <w:lang w:eastAsia="zh-CN"/>
          </w:rPr>
          <w:t>(一)、环境保护措施</w:t>
        </w:r>
        <w:r>
          <w:tab/>
        </w:r>
        <w:r>
          <w:fldChar w:fldCharType="begin"/>
        </w:r>
        <w:r>
          <w:instrText xml:space="preserve"> PAGEREF _Toc2503 \h </w:instrText>
        </w:r>
        <w:r>
          <w:fldChar w:fldCharType="separate"/>
        </w:r>
        <w:r>
          <w:t>31</w:t>
        </w:r>
        <w:r>
          <w:fldChar w:fldCharType="end"/>
        </w:r>
      </w:hyperlink>
    </w:p>
    <w:p>
      <w:pPr>
        <w:pStyle w:val="TOC2"/>
        <w:tabs>
          <w:tab w:val="right" w:leader="dot" w:pos="8306"/>
        </w:tabs>
      </w:pPr>
      <w:hyperlink w:anchor="_Toc31719" w:history="1">
        <w:r>
          <w:rPr>
            <w:rFonts w:ascii="仿宋" w:eastAsia="仿宋" w:hAnsi="仿宋" w:cs="仿宋" w:hint="eastAsia"/>
            <w:lang w:eastAsia="zh-CN"/>
          </w:rPr>
          <w:t>(二)、绿色发展与可持续发展策略</w:t>
        </w:r>
        <w:r>
          <w:tab/>
        </w:r>
        <w:r>
          <w:fldChar w:fldCharType="begin"/>
        </w:r>
        <w:r>
          <w:instrText xml:space="preserve"> PAGEREF _Toc31719 \h </w:instrText>
        </w:r>
        <w:r>
          <w:fldChar w:fldCharType="separate"/>
        </w:r>
        <w:r>
          <w:t>33</w:t>
        </w:r>
        <w:r>
          <w:fldChar w:fldCharType="end"/>
        </w:r>
      </w:hyperlink>
    </w:p>
    <w:p>
      <w:pPr>
        <w:pStyle w:val="TOC1"/>
        <w:tabs>
          <w:tab w:val="right" w:leader="dot" w:pos="8306"/>
        </w:tabs>
      </w:pPr>
      <w:hyperlink w:anchor="_Toc895" w:history="1">
        <w:r>
          <w:rPr>
            <w:rFonts w:ascii="仿宋" w:eastAsia="仿宋" w:hAnsi="仿宋" w:cs="仿宋" w:hint="eastAsia"/>
            <w:lang w:eastAsia="zh-CN"/>
          </w:rPr>
          <w:t>八、经济效益与社会效益优化</w:t>
        </w:r>
        <w:r>
          <w:tab/>
        </w:r>
        <w:r>
          <w:fldChar w:fldCharType="begin"/>
        </w:r>
        <w:r>
          <w:instrText xml:space="preserve"> PAGEREF _Toc895 \h </w:instrText>
        </w:r>
        <w:r>
          <w:fldChar w:fldCharType="separate"/>
        </w:r>
        <w:r>
          <w:t>34</w:t>
        </w:r>
        <w:r>
          <w:fldChar w:fldCharType="end"/>
        </w:r>
      </w:hyperlink>
    </w:p>
    <w:p>
      <w:pPr>
        <w:pStyle w:val="TOC2"/>
        <w:tabs>
          <w:tab w:val="right" w:leader="dot" w:pos="8306"/>
        </w:tabs>
      </w:pPr>
      <w:hyperlink w:anchor="_Toc11648" w:history="1">
        <w:r>
          <w:rPr>
            <w:rFonts w:ascii="仿宋" w:eastAsia="仿宋" w:hAnsi="仿宋" w:cs="仿宋" w:hint="eastAsia"/>
            <w:lang w:eastAsia="zh-CN"/>
          </w:rPr>
          <w:t>(一)、经济效益提升策略</w:t>
        </w:r>
        <w:r>
          <w:tab/>
        </w:r>
        <w:r>
          <w:fldChar w:fldCharType="begin"/>
        </w:r>
        <w:r>
          <w:instrText xml:space="preserve"> PAGEREF _Toc11648 \h </w:instrText>
        </w:r>
        <w:r>
          <w:fldChar w:fldCharType="separate"/>
        </w:r>
        <w:r>
          <w:t>34</w:t>
        </w:r>
        <w:r>
          <w:fldChar w:fldCharType="end"/>
        </w:r>
      </w:hyperlink>
    </w:p>
    <w:p>
      <w:pPr>
        <w:pStyle w:val="TOC2"/>
        <w:tabs>
          <w:tab w:val="right" w:leader="dot" w:pos="8306"/>
        </w:tabs>
      </w:pPr>
      <w:hyperlink w:anchor="_Toc7437" w:history="1">
        <w:r>
          <w:rPr>
            <w:rFonts w:ascii="仿宋" w:eastAsia="仿宋" w:hAnsi="仿宋" w:cs="仿宋" w:hint="eastAsia"/>
            <w:lang w:eastAsia="zh-CN"/>
          </w:rPr>
          <w:t>(二)、社会效益增强方案</w:t>
        </w:r>
        <w:r>
          <w:tab/>
        </w:r>
        <w:r>
          <w:fldChar w:fldCharType="begin"/>
        </w:r>
        <w:r>
          <w:instrText xml:space="preserve"> PAGEREF _Toc7437 \h </w:instrText>
        </w:r>
        <w:r>
          <w:fldChar w:fldCharType="separate"/>
        </w:r>
        <w:r>
          <w:t>35</w:t>
        </w:r>
        <w:r>
          <w:fldChar w:fldCharType="end"/>
        </w:r>
      </w:hyperlink>
    </w:p>
    <w:p>
      <w:pPr>
        <w:pStyle w:val="TOC1"/>
        <w:tabs>
          <w:tab w:val="right" w:leader="dot" w:pos="8306"/>
        </w:tabs>
      </w:pPr>
      <w:hyperlink w:anchor="_Toc13804" w:history="1">
        <w:r>
          <w:rPr>
            <w:rFonts w:ascii="仿宋" w:eastAsia="仿宋" w:hAnsi="仿宋" w:cs="仿宋" w:hint="eastAsia"/>
            <w:lang w:eastAsia="zh-CN"/>
          </w:rPr>
          <w:t>九、项目质量与标准</w:t>
        </w:r>
        <w:r>
          <w:tab/>
        </w:r>
        <w:r>
          <w:fldChar w:fldCharType="begin"/>
        </w:r>
        <w:r>
          <w:instrText xml:space="preserve"> PAGEREF _Toc13804 \h </w:instrText>
        </w:r>
        <w:r>
          <w:fldChar w:fldCharType="separate"/>
        </w:r>
        <w:r>
          <w:t>36</w:t>
        </w:r>
        <w:r>
          <w:fldChar w:fldCharType="end"/>
        </w:r>
      </w:hyperlink>
    </w:p>
    <w:p>
      <w:pPr>
        <w:pStyle w:val="TOC2"/>
        <w:tabs>
          <w:tab w:val="right" w:leader="dot" w:pos="8306"/>
        </w:tabs>
      </w:pPr>
      <w:hyperlink w:anchor="_Toc25646" w:history="1">
        <w:r>
          <w:rPr>
            <w:rFonts w:ascii="仿宋" w:eastAsia="仿宋" w:hAnsi="仿宋" w:cs="仿宋" w:hint="eastAsia"/>
            <w:lang w:eastAsia="zh-CN"/>
          </w:rPr>
          <w:t>(一)、质量保障体系</w:t>
        </w:r>
        <w:r>
          <w:tab/>
        </w:r>
        <w:r>
          <w:fldChar w:fldCharType="begin"/>
        </w:r>
        <w:r>
          <w:instrText xml:space="preserve"> PAGEREF _Toc25646 \h </w:instrText>
        </w:r>
        <w:r>
          <w:fldChar w:fldCharType="separate"/>
        </w:r>
        <w:r>
          <w:t>36</w:t>
        </w:r>
        <w:r>
          <w:fldChar w:fldCharType="end"/>
        </w:r>
      </w:hyperlink>
    </w:p>
    <w:p>
      <w:pPr>
        <w:pStyle w:val="TOC2"/>
        <w:tabs>
          <w:tab w:val="right" w:leader="dot" w:pos="8306"/>
        </w:tabs>
      </w:pPr>
      <w:hyperlink w:anchor="_Toc8310" w:history="1">
        <w:r>
          <w:rPr>
            <w:rFonts w:ascii="仿宋" w:eastAsia="仿宋" w:hAnsi="仿宋" w:cs="仿宋" w:hint="eastAsia"/>
            <w:lang w:eastAsia="zh-CN"/>
          </w:rPr>
          <w:t>(二)、标准化作业流程</w:t>
        </w:r>
        <w:r>
          <w:tab/>
        </w:r>
        <w:r>
          <w:fldChar w:fldCharType="begin"/>
        </w:r>
        <w:r>
          <w:instrText xml:space="preserve"> PAGEREF _Toc8310 \h </w:instrText>
        </w:r>
        <w:r>
          <w:fldChar w:fldCharType="separate"/>
        </w:r>
        <w:r>
          <w:t>38</w:t>
        </w:r>
        <w:r>
          <w:fldChar w:fldCharType="end"/>
        </w:r>
      </w:hyperlink>
    </w:p>
    <w:p>
      <w:pPr>
        <w:pStyle w:val="TOC2"/>
        <w:tabs>
          <w:tab w:val="right" w:leader="dot" w:pos="8306"/>
        </w:tabs>
      </w:pPr>
      <w:hyperlink w:anchor="_Toc16741" w:history="1">
        <w:r>
          <w:rPr>
            <w:rFonts w:ascii="仿宋" w:eastAsia="仿宋" w:hAnsi="仿宋" w:cs="仿宋" w:hint="eastAsia"/>
            <w:lang w:eastAsia="zh-CN"/>
          </w:rPr>
          <w:t>(三)、质量监控与评估</w:t>
        </w:r>
        <w:r>
          <w:tab/>
        </w:r>
        <w:r>
          <w:fldChar w:fldCharType="begin"/>
        </w:r>
        <w:r>
          <w:instrText xml:space="preserve"> PAGEREF _Toc16741 \h </w:instrText>
        </w:r>
        <w:r>
          <w:fldChar w:fldCharType="separate"/>
        </w:r>
        <w:r>
          <w:t>39</w:t>
        </w:r>
        <w:r>
          <w:fldChar w:fldCharType="end"/>
        </w:r>
      </w:hyperlink>
    </w:p>
    <w:p>
      <w:pPr>
        <w:pStyle w:val="TOC2"/>
        <w:tabs>
          <w:tab w:val="right" w:leader="dot" w:pos="8306"/>
        </w:tabs>
      </w:pPr>
      <w:hyperlink w:anchor="_Toc7286" w:history="1">
        <w:r>
          <w:rPr>
            <w:rFonts w:ascii="仿宋" w:eastAsia="仿宋" w:hAnsi="仿宋" w:cs="仿宋" w:hint="eastAsia"/>
            <w:lang w:eastAsia="zh-CN"/>
          </w:rPr>
          <w:t>(四)、质量改进计划</w:t>
        </w:r>
        <w:r>
          <w:tab/>
        </w:r>
        <w:r>
          <w:fldChar w:fldCharType="begin"/>
        </w:r>
        <w:r>
          <w:instrText xml:space="preserve"> PAGEREF _Toc7286 \h </w:instrText>
        </w:r>
        <w:r>
          <w:fldChar w:fldCharType="separate"/>
        </w:r>
        <w:r>
          <w:t>40</w:t>
        </w:r>
        <w:r>
          <w:fldChar w:fldCharType="end"/>
        </w:r>
      </w:hyperlink>
    </w:p>
    <w:p>
      <w:pPr>
        <w:pStyle w:val="TOC1"/>
        <w:tabs>
          <w:tab w:val="right" w:leader="dot" w:pos="8306"/>
        </w:tabs>
      </w:pPr>
      <w:hyperlink w:anchor="_Toc21528" w:history="1">
        <w:r>
          <w:rPr>
            <w:rFonts w:ascii="仿宋" w:eastAsia="仿宋" w:hAnsi="仿宋" w:cs="仿宋" w:hint="eastAsia"/>
            <w:lang w:eastAsia="zh-CN"/>
          </w:rPr>
          <w:t>十、项目实施与管理方案</w:t>
        </w:r>
        <w:r>
          <w:tab/>
        </w:r>
        <w:r>
          <w:fldChar w:fldCharType="begin"/>
        </w:r>
        <w:r>
          <w:instrText xml:space="preserve"> PAGEREF _Toc21528 \h </w:instrText>
        </w:r>
        <w:r>
          <w:fldChar w:fldCharType="separate"/>
        </w:r>
        <w:r>
          <w:t>42</w:t>
        </w:r>
        <w:r>
          <w:fldChar w:fldCharType="end"/>
        </w:r>
      </w:hyperlink>
    </w:p>
    <w:p>
      <w:pPr>
        <w:pStyle w:val="TOC2"/>
        <w:tabs>
          <w:tab w:val="right" w:leader="dot" w:pos="8306"/>
        </w:tabs>
      </w:pPr>
      <w:hyperlink w:anchor="_Toc2911" w:history="1">
        <w:r>
          <w:rPr>
            <w:rFonts w:ascii="仿宋" w:eastAsia="仿宋" w:hAnsi="仿宋" w:cs="仿宋" w:hint="eastAsia"/>
            <w:lang w:eastAsia="zh-CN"/>
          </w:rPr>
          <w:t>(一)、项目实施计划</w:t>
        </w:r>
        <w:r>
          <w:tab/>
        </w:r>
        <w:r>
          <w:fldChar w:fldCharType="begin"/>
        </w:r>
        <w:r>
          <w:instrText xml:space="preserve"> PAGEREF _Toc2911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19" w:history="1">
        <w:r>
          <w:rPr>
            <w:rFonts w:ascii="仿宋" w:eastAsia="仿宋" w:hAnsi="仿宋" w:cs="仿宋" w:hint="eastAsia"/>
            <w:lang w:eastAsia="zh-CN"/>
          </w:rPr>
          <w:t>(二)、项目组织机构与职责</w:t>
        </w:r>
        <w:r>
          <w:tab/>
        </w:r>
        <w:r>
          <w:fldChar w:fldCharType="begin"/>
        </w:r>
        <w:r>
          <w:instrText xml:space="preserve"> PAGEREF _Toc24819 \h </w:instrText>
        </w:r>
        <w:r>
          <w:fldChar w:fldCharType="separate"/>
        </w:r>
        <w:r>
          <w:t>43</w:t>
        </w:r>
        <w:r>
          <w:fldChar w:fldCharType="end"/>
        </w:r>
      </w:hyperlink>
    </w:p>
    <w:p>
      <w:pPr>
        <w:pStyle w:val="TOC2"/>
        <w:tabs>
          <w:tab w:val="right" w:leader="dot" w:pos="8306"/>
        </w:tabs>
      </w:pPr>
      <w:hyperlink w:anchor="_Toc27690" w:history="1">
        <w:r>
          <w:rPr>
            <w:rFonts w:ascii="仿宋" w:eastAsia="仿宋" w:hAnsi="仿宋" w:cs="仿宋" w:hint="eastAsia"/>
            <w:lang w:eastAsia="zh-CN"/>
          </w:rPr>
          <w:t>(三)、项目管理与监控体系</w:t>
        </w:r>
        <w:r>
          <w:tab/>
        </w:r>
        <w:r>
          <w:fldChar w:fldCharType="begin"/>
        </w:r>
        <w:r>
          <w:instrText xml:space="preserve"> PAGEREF _Toc27690 \h </w:instrText>
        </w:r>
        <w:r>
          <w:fldChar w:fldCharType="separate"/>
        </w:r>
        <w:r>
          <w:t>46</w:t>
        </w:r>
        <w:r>
          <w:fldChar w:fldCharType="end"/>
        </w:r>
      </w:hyperlink>
    </w:p>
    <w:p>
      <w:pPr>
        <w:pStyle w:val="TOC1"/>
        <w:tabs>
          <w:tab w:val="right" w:leader="dot" w:pos="8306"/>
        </w:tabs>
      </w:pPr>
      <w:hyperlink w:anchor="_Toc27677" w:history="1">
        <w:r>
          <w:rPr>
            <w:rFonts w:ascii="仿宋" w:eastAsia="仿宋" w:hAnsi="仿宋" w:cs="仿宋" w:hint="eastAsia"/>
            <w:lang w:eastAsia="zh-CN"/>
          </w:rPr>
          <w:t>十一、安全与应急管理</w:t>
        </w:r>
        <w:r>
          <w:tab/>
        </w:r>
        <w:r>
          <w:fldChar w:fldCharType="begin"/>
        </w:r>
        <w:r>
          <w:instrText xml:space="preserve"> PAGEREF _Toc27677 \h </w:instrText>
        </w:r>
        <w:r>
          <w:fldChar w:fldCharType="separate"/>
        </w:r>
        <w:r>
          <w:t>47</w:t>
        </w:r>
        <w:r>
          <w:fldChar w:fldCharType="end"/>
        </w:r>
      </w:hyperlink>
    </w:p>
    <w:p>
      <w:pPr>
        <w:pStyle w:val="TOC2"/>
        <w:tabs>
          <w:tab w:val="right" w:leader="dot" w:pos="8306"/>
        </w:tabs>
      </w:pPr>
      <w:hyperlink w:anchor="_Toc30509" w:history="1">
        <w:r>
          <w:rPr>
            <w:rFonts w:ascii="仿宋" w:eastAsia="仿宋" w:hAnsi="仿宋" w:cs="仿宋" w:hint="eastAsia"/>
            <w:lang w:eastAsia="zh-CN"/>
          </w:rPr>
          <w:t>(一)、安全生产管理</w:t>
        </w:r>
        <w:r>
          <w:tab/>
        </w:r>
        <w:r>
          <w:fldChar w:fldCharType="begin"/>
        </w:r>
        <w:r>
          <w:instrText xml:space="preserve"> PAGEREF _Toc30509 \h </w:instrText>
        </w:r>
        <w:r>
          <w:fldChar w:fldCharType="separate"/>
        </w:r>
        <w:r>
          <w:t>47</w:t>
        </w:r>
        <w:r>
          <w:fldChar w:fldCharType="end"/>
        </w:r>
      </w:hyperlink>
    </w:p>
    <w:p>
      <w:pPr>
        <w:pStyle w:val="TOC2"/>
        <w:tabs>
          <w:tab w:val="right" w:leader="dot" w:pos="8306"/>
        </w:tabs>
      </w:pPr>
      <w:hyperlink w:anchor="_Toc9781" w:history="1">
        <w:r>
          <w:rPr>
            <w:rFonts w:ascii="仿宋" w:eastAsia="仿宋" w:hAnsi="仿宋" w:cs="仿宋" w:hint="eastAsia"/>
            <w:lang w:eastAsia="zh-CN"/>
          </w:rPr>
          <w:t>(二)、应急预案与响应</w:t>
        </w:r>
        <w:r>
          <w:tab/>
        </w:r>
        <w:r>
          <w:fldChar w:fldCharType="begin"/>
        </w:r>
        <w:r>
          <w:instrText xml:space="preserve"> PAGEREF _Toc9781 \h </w:instrText>
        </w:r>
        <w:r>
          <w:fldChar w:fldCharType="separate"/>
        </w:r>
        <w:r>
          <w:t>49</w:t>
        </w:r>
        <w:r>
          <w:fldChar w:fldCharType="end"/>
        </w:r>
      </w:hyperlink>
    </w:p>
    <w:p>
      <w:pPr>
        <w:pStyle w:val="TOC1"/>
        <w:tabs>
          <w:tab w:val="right" w:leader="dot" w:pos="8306"/>
        </w:tabs>
      </w:pPr>
      <w:hyperlink w:anchor="_Toc5538" w:history="1">
        <w:r>
          <w:rPr>
            <w:rFonts w:ascii="仿宋" w:eastAsia="仿宋" w:hAnsi="仿宋" w:cs="仿宋" w:hint="eastAsia"/>
            <w:lang w:eastAsia="zh-CN"/>
          </w:rPr>
          <w:t>十二、环境保护与治理方案</w:t>
        </w:r>
        <w:r>
          <w:tab/>
        </w:r>
        <w:r>
          <w:fldChar w:fldCharType="begin"/>
        </w:r>
        <w:r>
          <w:instrText xml:space="preserve"> PAGEREF _Toc5538 \h </w:instrText>
        </w:r>
        <w:r>
          <w:fldChar w:fldCharType="separate"/>
        </w:r>
        <w:r>
          <w:t>51</w:t>
        </w:r>
        <w:r>
          <w:fldChar w:fldCharType="end"/>
        </w:r>
      </w:hyperlink>
    </w:p>
    <w:p>
      <w:pPr>
        <w:pStyle w:val="TOC2"/>
        <w:tabs>
          <w:tab w:val="right" w:leader="dot" w:pos="8306"/>
        </w:tabs>
      </w:pPr>
      <w:hyperlink w:anchor="_Toc19007" w:history="1">
        <w:r>
          <w:rPr>
            <w:rFonts w:ascii="仿宋" w:eastAsia="仿宋" w:hAnsi="仿宋" w:cs="仿宋" w:hint="eastAsia"/>
            <w:lang w:eastAsia="zh-CN"/>
          </w:rPr>
          <w:t>(一)、项目环境影响评估</w:t>
        </w:r>
        <w:r>
          <w:tab/>
        </w:r>
        <w:r>
          <w:fldChar w:fldCharType="begin"/>
        </w:r>
        <w:r>
          <w:instrText xml:space="preserve"> PAGEREF _Toc19007 \h </w:instrText>
        </w:r>
        <w:r>
          <w:fldChar w:fldCharType="separate"/>
        </w:r>
        <w:r>
          <w:t>51</w:t>
        </w:r>
        <w:r>
          <w:fldChar w:fldCharType="end"/>
        </w:r>
      </w:hyperlink>
    </w:p>
    <w:p>
      <w:pPr>
        <w:pStyle w:val="TOC2"/>
        <w:tabs>
          <w:tab w:val="right" w:leader="dot" w:pos="8306"/>
        </w:tabs>
      </w:pPr>
      <w:hyperlink w:anchor="_Toc31336" w:history="1">
        <w:r>
          <w:rPr>
            <w:rFonts w:ascii="仿宋" w:eastAsia="仿宋" w:hAnsi="仿宋" w:cs="仿宋" w:hint="eastAsia"/>
            <w:lang w:eastAsia="zh-CN"/>
          </w:rPr>
          <w:t>(二)、环境保护措施与治理方案</w:t>
        </w:r>
        <w:r>
          <w:tab/>
        </w:r>
        <w:r>
          <w:fldChar w:fldCharType="begin"/>
        </w:r>
        <w:r>
          <w:instrText xml:space="preserve"> PAGEREF _Toc31336 \h </w:instrText>
        </w:r>
        <w:r>
          <w:fldChar w:fldCharType="separate"/>
        </w:r>
        <w:r>
          <w:t>51</w:t>
        </w:r>
        <w:r>
          <w:fldChar w:fldCharType="end"/>
        </w:r>
      </w:hyperlink>
    </w:p>
    <w:p>
      <w:pPr>
        <w:pStyle w:val="TOC1"/>
        <w:tabs>
          <w:tab w:val="right" w:leader="dot" w:pos="8306"/>
        </w:tabs>
      </w:pPr>
      <w:hyperlink w:anchor="_Toc15331" w:history="1">
        <w:r>
          <w:rPr>
            <w:rFonts w:ascii="仿宋" w:eastAsia="仿宋" w:hAnsi="仿宋" w:cs="仿宋" w:hint="eastAsia"/>
            <w:lang w:eastAsia="zh-CN"/>
          </w:rPr>
          <w:t>十三、设施与设备管理</w:t>
        </w:r>
        <w:r>
          <w:tab/>
        </w:r>
        <w:r>
          <w:fldChar w:fldCharType="begin"/>
        </w:r>
        <w:r>
          <w:instrText xml:space="preserve"> PAGEREF _Toc15331 \h </w:instrText>
        </w:r>
        <w:r>
          <w:fldChar w:fldCharType="separate"/>
        </w:r>
        <w:r>
          <w:t>52</w:t>
        </w:r>
        <w:r>
          <w:fldChar w:fldCharType="end"/>
        </w:r>
      </w:hyperlink>
    </w:p>
    <w:p>
      <w:pPr>
        <w:pStyle w:val="TOC2"/>
        <w:tabs>
          <w:tab w:val="right" w:leader="dot" w:pos="8306"/>
        </w:tabs>
      </w:pPr>
      <w:hyperlink w:anchor="_Toc3520" w:history="1">
        <w:r>
          <w:rPr>
            <w:rFonts w:ascii="仿宋" w:eastAsia="仿宋" w:hAnsi="仿宋" w:cs="仿宋" w:hint="eastAsia"/>
            <w:lang w:eastAsia="zh-CN"/>
          </w:rPr>
          <w:t>(一)、设施规划与配置</w:t>
        </w:r>
        <w:r>
          <w:tab/>
        </w:r>
        <w:r>
          <w:fldChar w:fldCharType="begin"/>
        </w:r>
        <w:r>
          <w:instrText xml:space="preserve"> PAGEREF _Toc3520 \h </w:instrText>
        </w:r>
        <w:r>
          <w:fldChar w:fldCharType="separate"/>
        </w:r>
        <w:r>
          <w:t>52</w:t>
        </w:r>
        <w:r>
          <w:fldChar w:fldCharType="end"/>
        </w:r>
      </w:hyperlink>
    </w:p>
    <w:p>
      <w:pPr>
        <w:pStyle w:val="TOC2"/>
        <w:tabs>
          <w:tab w:val="right" w:leader="dot" w:pos="8306"/>
        </w:tabs>
      </w:pPr>
      <w:hyperlink w:anchor="_Toc28841" w:history="1">
        <w:r>
          <w:rPr>
            <w:rFonts w:ascii="仿宋" w:eastAsia="仿宋" w:hAnsi="仿宋" w:cs="仿宋" w:hint="eastAsia"/>
            <w:lang w:eastAsia="zh-CN"/>
          </w:rPr>
          <w:t>(二)、设备采购与维护管理</w:t>
        </w:r>
        <w:r>
          <w:tab/>
        </w:r>
        <w:r>
          <w:fldChar w:fldCharType="begin"/>
        </w:r>
        <w:r>
          <w:instrText xml:space="preserve"> PAGEREF _Toc28841 \h </w:instrText>
        </w:r>
        <w:r>
          <w:fldChar w:fldCharType="separate"/>
        </w:r>
        <w:r>
          <w:t>52</w:t>
        </w:r>
        <w:r>
          <w:fldChar w:fldCharType="end"/>
        </w:r>
      </w:hyperlink>
    </w:p>
    <w:p>
      <w:pPr>
        <w:pStyle w:val="TOC2"/>
        <w:tabs>
          <w:tab w:val="right" w:leader="dot" w:pos="8306"/>
        </w:tabs>
      </w:pPr>
      <w:hyperlink w:anchor="_Toc11295" w:history="1">
        <w:r>
          <w:rPr>
            <w:rFonts w:ascii="仿宋" w:eastAsia="仿宋" w:hAnsi="仿宋" w:cs="仿宋" w:hint="eastAsia"/>
            <w:lang w:eastAsia="zh-CN"/>
          </w:rPr>
          <w:t>(三)、设施设备升级策略</w:t>
        </w:r>
        <w:r>
          <w:tab/>
        </w:r>
        <w:r>
          <w:fldChar w:fldCharType="begin"/>
        </w:r>
        <w:r>
          <w:instrText xml:space="preserve"> PAGEREF _Toc11295 \h </w:instrText>
        </w:r>
        <w:r>
          <w:fldChar w:fldCharType="separate"/>
        </w:r>
        <w:r>
          <w:t>53</w:t>
        </w:r>
        <w:r>
          <w:fldChar w:fldCharType="end"/>
        </w:r>
      </w:hyperlink>
    </w:p>
    <w:p>
      <w:pPr>
        <w:pStyle w:val="TOC1"/>
        <w:tabs>
          <w:tab w:val="right" w:leader="dot" w:pos="8306"/>
        </w:tabs>
      </w:pPr>
      <w:hyperlink w:anchor="_Toc17434" w:history="1">
        <w:r>
          <w:rPr>
            <w:rFonts w:ascii="仿宋" w:eastAsia="仿宋" w:hAnsi="仿宋" w:cs="仿宋" w:hint="eastAsia"/>
            <w:lang w:eastAsia="zh-CN"/>
          </w:rPr>
          <w:t>十四、法律法规与政策遵循</w:t>
        </w:r>
        <w:r>
          <w:tab/>
        </w:r>
        <w:r>
          <w:fldChar w:fldCharType="begin"/>
        </w:r>
        <w:r>
          <w:instrText xml:space="preserve"> PAGEREF _Toc17434 \h </w:instrText>
        </w:r>
        <w:r>
          <w:fldChar w:fldCharType="separate"/>
        </w:r>
        <w:r>
          <w:t>54</w:t>
        </w:r>
        <w:r>
          <w:fldChar w:fldCharType="end"/>
        </w:r>
      </w:hyperlink>
    </w:p>
    <w:p>
      <w:pPr>
        <w:pStyle w:val="TOC2"/>
        <w:tabs>
          <w:tab w:val="right" w:leader="dot" w:pos="8306"/>
        </w:tabs>
      </w:pPr>
      <w:hyperlink w:anchor="_Toc30786" w:history="1">
        <w:r>
          <w:rPr>
            <w:rFonts w:ascii="仿宋" w:eastAsia="仿宋" w:hAnsi="仿宋" w:cs="仿宋" w:hint="eastAsia"/>
            <w:lang w:eastAsia="zh-CN"/>
          </w:rPr>
          <w:t>(一)、法律法规遵守</w:t>
        </w:r>
        <w:r>
          <w:tab/>
        </w:r>
        <w:r>
          <w:fldChar w:fldCharType="begin"/>
        </w:r>
        <w:r>
          <w:instrText xml:space="preserve"> PAGEREF _Toc30786 \h </w:instrText>
        </w:r>
        <w:r>
          <w:fldChar w:fldCharType="separate"/>
        </w:r>
        <w:r>
          <w:t>54</w:t>
        </w:r>
        <w:r>
          <w:fldChar w:fldCharType="end"/>
        </w:r>
      </w:hyperlink>
    </w:p>
    <w:p>
      <w:pPr>
        <w:pStyle w:val="TOC2"/>
        <w:tabs>
          <w:tab w:val="right" w:leader="dot" w:pos="8306"/>
        </w:tabs>
      </w:pPr>
      <w:hyperlink w:anchor="_Toc5617" w:history="1">
        <w:r>
          <w:rPr>
            <w:rFonts w:ascii="仿宋" w:eastAsia="仿宋" w:hAnsi="仿宋" w:cs="仿宋" w:hint="eastAsia"/>
            <w:lang w:eastAsia="zh-CN"/>
          </w:rPr>
          <w:t>(二)、政策导向与利用</w:t>
        </w:r>
        <w:r>
          <w:tab/>
        </w:r>
        <w:r>
          <w:fldChar w:fldCharType="begin"/>
        </w:r>
        <w:r>
          <w:instrText xml:space="preserve"> PAGEREF _Toc5617 \h </w:instrText>
        </w:r>
        <w:r>
          <w:fldChar w:fldCharType="separate"/>
        </w:r>
        <w:r>
          <w:t>55</w:t>
        </w:r>
        <w:r>
          <w:fldChar w:fldCharType="end"/>
        </w:r>
      </w:hyperlink>
    </w:p>
    <w:p>
      <w:pPr>
        <w:pStyle w:val="TOC1"/>
        <w:tabs>
          <w:tab w:val="right" w:leader="dot" w:pos="8306"/>
        </w:tabs>
      </w:pPr>
      <w:hyperlink w:anchor="_Toc17188" w:history="1">
        <w:r>
          <w:rPr>
            <w:rFonts w:ascii="仿宋" w:eastAsia="仿宋" w:hAnsi="仿宋" w:cs="仿宋" w:hint="eastAsia"/>
            <w:lang w:eastAsia="zh-CN"/>
          </w:rPr>
          <w:t>十五、人力资源管理与开发</w:t>
        </w:r>
        <w:r>
          <w:tab/>
        </w:r>
        <w:r>
          <w:fldChar w:fldCharType="begin"/>
        </w:r>
        <w:r>
          <w:instrText xml:space="preserve"> PAGEREF _Toc17188 \h </w:instrText>
        </w:r>
        <w:r>
          <w:fldChar w:fldCharType="separate"/>
        </w:r>
        <w:r>
          <w:t>56</w:t>
        </w:r>
        <w:r>
          <w:fldChar w:fldCharType="end"/>
        </w:r>
      </w:hyperlink>
    </w:p>
    <w:p>
      <w:pPr>
        <w:pStyle w:val="TOC2"/>
        <w:tabs>
          <w:tab w:val="right" w:leader="dot" w:pos="8306"/>
        </w:tabs>
      </w:pPr>
      <w:hyperlink w:anchor="_Toc19130" w:history="1">
        <w:r>
          <w:rPr>
            <w:rFonts w:ascii="仿宋" w:eastAsia="仿宋" w:hAnsi="仿宋" w:cs="仿宋" w:hint="eastAsia"/>
            <w:lang w:eastAsia="zh-CN"/>
          </w:rPr>
          <w:t>(一)、人力资源规划</w:t>
        </w:r>
        <w:r>
          <w:tab/>
        </w:r>
        <w:r>
          <w:fldChar w:fldCharType="begin"/>
        </w:r>
        <w:r>
          <w:instrText xml:space="preserve"> PAGEREF _Toc19130 \h </w:instrText>
        </w:r>
        <w:r>
          <w:fldChar w:fldCharType="separate"/>
        </w:r>
        <w:r>
          <w:t>56</w:t>
        </w:r>
        <w:r>
          <w:fldChar w:fldCharType="end"/>
        </w:r>
      </w:hyperlink>
    </w:p>
    <w:p>
      <w:pPr>
        <w:pStyle w:val="TOC2"/>
        <w:tabs>
          <w:tab w:val="right" w:leader="dot" w:pos="8306"/>
        </w:tabs>
      </w:pPr>
      <w:hyperlink w:anchor="_Toc24726" w:history="1">
        <w:r>
          <w:rPr>
            <w:rFonts w:ascii="仿宋" w:eastAsia="仿宋" w:hAnsi="仿宋" w:cs="仿宋" w:hint="eastAsia"/>
            <w:lang w:eastAsia="zh-CN"/>
          </w:rPr>
          <w:t>(二)、人力资源开发与培训</w:t>
        </w:r>
        <w:r>
          <w:tab/>
        </w:r>
        <w:r>
          <w:fldChar w:fldCharType="begin"/>
        </w:r>
        <w:r>
          <w:instrText xml:space="preserve"> PAGEREF _Toc24726 \h </w:instrText>
        </w:r>
        <w:r>
          <w:fldChar w:fldCharType="separate"/>
        </w:r>
        <w:r>
          <w:t>58</w:t>
        </w:r>
        <w:r>
          <w:fldChar w:fldCharType="end"/>
        </w:r>
      </w:hyperlink>
    </w:p>
    <w:p>
      <w:pPr>
        <w:pStyle w:val="TOC1"/>
        <w:tabs>
          <w:tab w:val="right" w:leader="dot" w:pos="8306"/>
        </w:tabs>
      </w:pPr>
      <w:hyperlink w:anchor="_Toc19098" w:history="1">
        <w:r>
          <w:rPr>
            <w:rFonts w:ascii="仿宋" w:eastAsia="仿宋" w:hAnsi="仿宋" w:cs="仿宋" w:hint="eastAsia"/>
            <w:lang w:eastAsia="zh-CN"/>
          </w:rPr>
          <w:t>十六、项目施工方案</w:t>
        </w:r>
        <w:r>
          <w:tab/>
        </w:r>
        <w:r>
          <w:fldChar w:fldCharType="begin"/>
        </w:r>
        <w:r>
          <w:instrText xml:space="preserve"> PAGEREF _Toc19098 \h </w:instrText>
        </w:r>
        <w:r>
          <w:fldChar w:fldCharType="separate"/>
        </w:r>
        <w:r>
          <w:t>60</w:t>
        </w:r>
        <w:r>
          <w:fldChar w:fldCharType="end"/>
        </w:r>
      </w:hyperlink>
    </w:p>
    <w:p>
      <w:pPr>
        <w:pStyle w:val="TOC2"/>
        <w:tabs>
          <w:tab w:val="right" w:leader="dot" w:pos="8306"/>
        </w:tabs>
      </w:pPr>
      <w:hyperlink w:anchor="_Toc13689" w:history="1">
        <w:r>
          <w:rPr>
            <w:rFonts w:ascii="仿宋" w:eastAsia="仿宋" w:hAnsi="仿宋" w:cs="仿宋" w:hint="eastAsia"/>
            <w:lang w:eastAsia="zh-CN"/>
          </w:rPr>
          <w:t>(一)、施工组织设计</w:t>
        </w:r>
        <w:r>
          <w:tab/>
        </w:r>
        <w:r>
          <w:fldChar w:fldCharType="begin"/>
        </w:r>
        <w:r>
          <w:instrText xml:space="preserve"> PAGEREF _Toc13689 \h </w:instrText>
        </w:r>
        <w:r>
          <w:fldChar w:fldCharType="separate"/>
        </w:r>
        <w:r>
          <w:t>60</w:t>
        </w:r>
        <w:r>
          <w:fldChar w:fldCharType="end"/>
        </w:r>
      </w:hyperlink>
    </w:p>
    <w:p>
      <w:pPr>
        <w:pStyle w:val="TOC2"/>
        <w:tabs>
          <w:tab w:val="right" w:leader="dot" w:pos="8306"/>
        </w:tabs>
      </w:pPr>
      <w:hyperlink w:anchor="_Toc14093" w:history="1">
        <w:r>
          <w:rPr>
            <w:rFonts w:ascii="仿宋" w:eastAsia="仿宋" w:hAnsi="仿宋" w:cs="仿宋" w:hint="eastAsia"/>
            <w:lang w:eastAsia="zh-CN"/>
          </w:rPr>
          <w:t>(二)、施工工艺与技术路线</w:t>
        </w:r>
        <w:r>
          <w:tab/>
        </w:r>
        <w:r>
          <w:fldChar w:fldCharType="begin"/>
        </w:r>
        <w:r>
          <w:instrText xml:space="preserve"> PAGEREF _Toc14093 \h </w:instrText>
        </w:r>
        <w:r>
          <w:fldChar w:fldCharType="separate"/>
        </w:r>
        <w:r>
          <w:t>62</w:t>
        </w:r>
        <w:r>
          <w:fldChar w:fldCharType="end"/>
        </w:r>
      </w:hyperlink>
    </w:p>
    <w:p>
      <w:pPr>
        <w:pStyle w:val="TOC2"/>
        <w:tabs>
          <w:tab w:val="right" w:leader="dot" w:pos="8306"/>
        </w:tabs>
      </w:pPr>
      <w:hyperlink w:anchor="_Toc29935" w:history="1">
        <w:r>
          <w:rPr>
            <w:rFonts w:ascii="仿宋" w:eastAsia="仿宋" w:hAnsi="仿宋" w:cs="仿宋" w:hint="eastAsia"/>
            <w:lang w:eastAsia="zh-CN"/>
          </w:rPr>
          <w:t>(三)、关键节点施工计划</w:t>
        </w:r>
        <w:r>
          <w:tab/>
        </w:r>
        <w:r>
          <w:fldChar w:fldCharType="begin"/>
        </w:r>
        <w:r>
          <w:instrText xml:space="preserve"> PAGEREF _Toc29935 \h </w:instrText>
        </w:r>
        <w:r>
          <w:fldChar w:fldCharType="separate"/>
        </w:r>
        <w:r>
          <w:t>63</w:t>
        </w:r>
        <w:r>
          <w:fldChar w:fldCharType="end"/>
        </w:r>
      </w:hyperlink>
    </w:p>
    <w:p>
      <w:pPr>
        <w:pStyle w:val="TOC2"/>
        <w:tabs>
          <w:tab w:val="right" w:leader="dot" w:pos="8306"/>
        </w:tabs>
      </w:pPr>
      <w:hyperlink w:anchor="_Toc6109" w:history="1">
        <w:r>
          <w:rPr>
            <w:rFonts w:ascii="仿宋" w:eastAsia="仿宋" w:hAnsi="仿宋" w:cs="仿宋" w:hint="eastAsia"/>
            <w:lang w:eastAsia="zh-CN"/>
          </w:rPr>
          <w:t>(四)、施工现场管理</w:t>
        </w:r>
        <w:r>
          <w:tab/>
        </w:r>
        <w:r>
          <w:fldChar w:fldCharType="begin"/>
        </w:r>
        <w:r>
          <w:instrText xml:space="preserve"> PAGEREF _Toc6109 \h </w:instrText>
        </w:r>
        <w:r>
          <w:fldChar w:fldCharType="separate"/>
        </w:r>
        <w:r>
          <w:t>64</w:t>
        </w:r>
        <w:r>
          <w:fldChar w:fldCharType="end"/>
        </w:r>
      </w:hyperlink>
    </w:p>
    <w:p>
      <w:pPr>
        <w:pStyle w:val="TOC1"/>
        <w:tabs>
          <w:tab w:val="right" w:leader="dot" w:pos="8306"/>
        </w:tabs>
      </w:pPr>
      <w:hyperlink w:anchor="_Toc27653" w:history="1">
        <w:r>
          <w:rPr>
            <w:rFonts w:ascii="仿宋" w:eastAsia="仿宋" w:hAnsi="仿宋" w:cs="仿宋" w:hint="eastAsia"/>
            <w:lang w:eastAsia="zh-CN"/>
          </w:rPr>
          <w:t>十七、产业协同与集群发展</w:t>
        </w:r>
        <w:r>
          <w:tab/>
        </w:r>
        <w:r>
          <w:fldChar w:fldCharType="begin"/>
        </w:r>
        <w:r>
          <w:instrText xml:space="preserve"> PAGEREF _Toc27653 \h </w:instrText>
        </w:r>
        <w:r>
          <w:fldChar w:fldCharType="separate"/>
        </w:r>
        <w:r>
          <w:t>66</w:t>
        </w:r>
        <w:r>
          <w:fldChar w:fldCharType="end"/>
        </w:r>
      </w:hyperlink>
    </w:p>
    <w:p>
      <w:pPr>
        <w:pStyle w:val="TOC2"/>
        <w:tabs>
          <w:tab w:val="right" w:leader="dot" w:pos="8306"/>
        </w:tabs>
      </w:pPr>
      <w:hyperlink w:anchor="_Toc169" w:history="1">
        <w:r>
          <w:rPr>
            <w:rFonts w:ascii="仿宋" w:eastAsia="仿宋" w:hAnsi="仿宋" w:cs="仿宋" w:hint="eastAsia"/>
            <w:lang w:eastAsia="zh-CN"/>
          </w:rPr>
          <w:t>(一)、产业协同机制建设</w:t>
        </w:r>
        <w:r>
          <w:tab/>
        </w:r>
        <w:r>
          <w:fldChar w:fldCharType="begin"/>
        </w:r>
        <w:r>
          <w:instrText xml:space="preserve"> PAGEREF _Toc169 \h </w:instrText>
        </w:r>
        <w:r>
          <w:fldChar w:fldCharType="separate"/>
        </w:r>
        <w:r>
          <w:t>66</w:t>
        </w:r>
        <w:r>
          <w:fldChar w:fldCharType="end"/>
        </w:r>
      </w:hyperlink>
    </w:p>
    <w:p>
      <w:pPr>
        <w:pStyle w:val="TOC2"/>
        <w:tabs>
          <w:tab w:val="right" w:leader="dot" w:pos="8306"/>
        </w:tabs>
      </w:pPr>
      <w:hyperlink w:anchor="_Toc30616" w:history="1">
        <w:r>
          <w:rPr>
            <w:rFonts w:ascii="仿宋" w:eastAsia="仿宋" w:hAnsi="仿宋" w:cs="仿宋" w:hint="eastAsia"/>
            <w:lang w:eastAsia="zh-CN"/>
          </w:rPr>
          <w:t>(二)、产业集群培育与发展</w:t>
        </w:r>
        <w:r>
          <w:tab/>
        </w:r>
        <w:r>
          <w:fldChar w:fldCharType="begin"/>
        </w:r>
        <w:r>
          <w:instrText xml:space="preserve"> PAGEREF _Toc30616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6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口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口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6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在全球经济快速发展和科技日新月异的今天，市场对创新技术和环保解决方案的需求日益增长。井口装置项目恰好聚焦于这一趋势，提供涵盖人工智能、大数据分析和可持续能源等领域的高效、先进产品和服务。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口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5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口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口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68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76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28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https://d.book118.com/275121321043011040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238C6"/>
    <w:rsid w:val="12723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121321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2024-01-04T18:45:00Z</dcterms:created>
  <dcterms:modified xsi:type="dcterms:W3CDTF">2024-01-04T18:45:52Z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2B52F32AF36042CE9DF943B541142B45_11</vt:lpwstr>
  </property>
  <property fmtid="{D5CDD505-2E9C-101B-9397-08002B2CF9AE}" pid="3" name="KSOProductBuildVer">
    <vt:lpwstr>2052-12.1.0.16120</vt:lpwstr>
  </property>
</Properties>
</file>