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一氧化二氮项目可行性研究报告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62" w:history="1">
        <w:r>
          <w:rPr>
            <w:rFonts w:ascii="仿宋" w:eastAsia="仿宋" w:hAnsi="仿宋" w:cs="仿宋" w:hint="eastAsia"/>
            <w:lang w:eastAsia="zh-CN"/>
          </w:rPr>
          <w:t>序言</w:t>
        </w:r>
        <w:r>
          <w:tab/>
        </w:r>
        <w:r>
          <w:fldChar w:fldCharType="begin"/>
        </w:r>
        <w:r>
          <w:instrText xml:space="preserve"> PAGEREF _Toc30162 \h </w:instrText>
        </w:r>
        <w:r>
          <w:fldChar w:fldCharType="separate"/>
        </w:r>
        <w:r>
          <w:t>4</w:t>
        </w:r>
        <w:r>
          <w:fldChar w:fldCharType="end"/>
        </w:r>
      </w:hyperlink>
    </w:p>
    <w:p>
      <w:pPr>
        <w:pStyle w:val="TOC1"/>
        <w:tabs>
          <w:tab w:val="right" w:leader="dot" w:pos="8306"/>
        </w:tabs>
      </w:pPr>
      <w:hyperlink w:anchor="_Toc5079" w:history="1">
        <w:r>
          <w:rPr>
            <w:rFonts w:ascii="仿宋" w:eastAsia="仿宋" w:hAnsi="仿宋" w:cs="仿宋" w:hint="eastAsia"/>
            <w:lang w:eastAsia="zh-CN"/>
          </w:rPr>
          <w:t>一、SWOT分析</w:t>
        </w:r>
        <w:r>
          <w:tab/>
        </w:r>
        <w:r>
          <w:fldChar w:fldCharType="begin"/>
        </w:r>
        <w:r>
          <w:instrText xml:space="preserve"> PAGEREF _Toc5079 \h </w:instrText>
        </w:r>
        <w:r>
          <w:fldChar w:fldCharType="separate"/>
        </w:r>
        <w:r>
          <w:t>4</w:t>
        </w:r>
        <w:r>
          <w:fldChar w:fldCharType="end"/>
        </w:r>
      </w:hyperlink>
    </w:p>
    <w:p>
      <w:pPr>
        <w:pStyle w:val="TOC2"/>
        <w:tabs>
          <w:tab w:val="right" w:leader="dot" w:pos="8306"/>
        </w:tabs>
      </w:pPr>
      <w:hyperlink w:anchor="_Toc20477" w:history="1">
        <w:r>
          <w:rPr>
            <w:rFonts w:ascii="仿宋" w:eastAsia="仿宋" w:hAnsi="仿宋" w:cs="仿宋" w:hint="eastAsia"/>
            <w:lang w:eastAsia="zh-CN"/>
          </w:rPr>
          <w:t>(一)、优势分析(S)</w:t>
        </w:r>
        <w:r>
          <w:tab/>
        </w:r>
        <w:r>
          <w:fldChar w:fldCharType="begin"/>
        </w:r>
        <w:r>
          <w:instrText xml:space="preserve"> PAGEREF _Toc20477 \h </w:instrText>
        </w:r>
        <w:r>
          <w:fldChar w:fldCharType="separate"/>
        </w:r>
        <w:r>
          <w:t>4</w:t>
        </w:r>
        <w:r>
          <w:fldChar w:fldCharType="end"/>
        </w:r>
      </w:hyperlink>
    </w:p>
    <w:p>
      <w:pPr>
        <w:pStyle w:val="TOC2"/>
        <w:tabs>
          <w:tab w:val="right" w:leader="dot" w:pos="8306"/>
        </w:tabs>
      </w:pPr>
      <w:hyperlink w:anchor="_Toc4503" w:history="1">
        <w:r>
          <w:rPr>
            <w:rFonts w:ascii="仿宋" w:eastAsia="仿宋" w:hAnsi="仿宋" w:cs="仿宋" w:hint="eastAsia"/>
            <w:lang w:eastAsia="zh-CN"/>
          </w:rPr>
          <w:t>(二)、劣势分析(W)</w:t>
        </w:r>
        <w:r>
          <w:tab/>
        </w:r>
        <w:r>
          <w:fldChar w:fldCharType="begin"/>
        </w:r>
        <w:r>
          <w:instrText xml:space="preserve"> PAGEREF _Toc4503 \h </w:instrText>
        </w:r>
        <w:r>
          <w:fldChar w:fldCharType="separate"/>
        </w:r>
        <w:r>
          <w:t>5</w:t>
        </w:r>
        <w:r>
          <w:fldChar w:fldCharType="end"/>
        </w:r>
      </w:hyperlink>
    </w:p>
    <w:p>
      <w:pPr>
        <w:pStyle w:val="TOC2"/>
        <w:tabs>
          <w:tab w:val="right" w:leader="dot" w:pos="8306"/>
        </w:tabs>
      </w:pPr>
      <w:hyperlink w:anchor="_Toc147" w:history="1">
        <w:r>
          <w:rPr>
            <w:rFonts w:ascii="仿宋" w:eastAsia="仿宋" w:hAnsi="仿宋" w:cs="仿宋" w:hint="eastAsia"/>
            <w:lang w:eastAsia="zh-CN"/>
          </w:rPr>
          <w:t>(三)、机会分析(O)</w:t>
        </w:r>
        <w:r>
          <w:tab/>
        </w:r>
        <w:r>
          <w:fldChar w:fldCharType="begin"/>
        </w:r>
        <w:r>
          <w:instrText xml:space="preserve"> PAGEREF _Toc147 \h </w:instrText>
        </w:r>
        <w:r>
          <w:fldChar w:fldCharType="separate"/>
        </w:r>
        <w:r>
          <w:t>7</w:t>
        </w:r>
        <w:r>
          <w:fldChar w:fldCharType="end"/>
        </w:r>
      </w:hyperlink>
    </w:p>
    <w:p>
      <w:pPr>
        <w:pStyle w:val="TOC2"/>
        <w:tabs>
          <w:tab w:val="right" w:leader="dot" w:pos="8306"/>
        </w:tabs>
      </w:pPr>
      <w:hyperlink w:anchor="_Toc5746" w:history="1">
        <w:r>
          <w:rPr>
            <w:rFonts w:ascii="仿宋" w:eastAsia="仿宋" w:hAnsi="仿宋" w:cs="仿宋" w:hint="eastAsia"/>
            <w:lang w:eastAsia="zh-CN"/>
          </w:rPr>
          <w:t>(四)、威胁分析(T)</w:t>
        </w:r>
        <w:r>
          <w:tab/>
        </w:r>
        <w:r>
          <w:fldChar w:fldCharType="begin"/>
        </w:r>
        <w:r>
          <w:instrText xml:space="preserve"> PAGEREF _Toc5746 \h </w:instrText>
        </w:r>
        <w:r>
          <w:fldChar w:fldCharType="separate"/>
        </w:r>
        <w:r>
          <w:t>9</w:t>
        </w:r>
        <w:r>
          <w:fldChar w:fldCharType="end"/>
        </w:r>
      </w:hyperlink>
    </w:p>
    <w:p>
      <w:pPr>
        <w:pStyle w:val="TOC1"/>
        <w:tabs>
          <w:tab w:val="right" w:leader="dot" w:pos="8306"/>
        </w:tabs>
      </w:pPr>
      <w:hyperlink w:anchor="_Toc29134" w:history="1">
        <w:r>
          <w:rPr>
            <w:rFonts w:ascii="仿宋" w:eastAsia="仿宋" w:hAnsi="仿宋" w:cs="仿宋" w:hint="eastAsia"/>
            <w:lang w:eastAsia="zh-CN"/>
          </w:rPr>
          <w:t>二、建筑物技术方案</w:t>
        </w:r>
        <w:r>
          <w:tab/>
        </w:r>
        <w:r>
          <w:fldChar w:fldCharType="begin"/>
        </w:r>
        <w:r>
          <w:instrText xml:space="preserve"> PAGEREF _Toc29134 \h </w:instrText>
        </w:r>
        <w:r>
          <w:fldChar w:fldCharType="separate"/>
        </w:r>
        <w:r>
          <w:t>12</w:t>
        </w:r>
        <w:r>
          <w:fldChar w:fldCharType="end"/>
        </w:r>
      </w:hyperlink>
    </w:p>
    <w:p>
      <w:pPr>
        <w:pStyle w:val="TOC2"/>
        <w:tabs>
          <w:tab w:val="right" w:leader="dot" w:pos="8306"/>
        </w:tabs>
      </w:pPr>
      <w:hyperlink w:anchor="_Toc30849" w:history="1">
        <w:r>
          <w:rPr>
            <w:rFonts w:ascii="仿宋" w:eastAsia="仿宋" w:hAnsi="仿宋" w:cs="仿宋" w:hint="eastAsia"/>
            <w:lang w:eastAsia="zh-CN"/>
          </w:rPr>
          <w:t>(一)、项目工程设计总体要求</w:t>
        </w:r>
        <w:r>
          <w:tab/>
        </w:r>
        <w:r>
          <w:fldChar w:fldCharType="begin"/>
        </w:r>
        <w:r>
          <w:instrText xml:space="preserve"> PAGEREF _Toc30849 \h </w:instrText>
        </w:r>
        <w:r>
          <w:fldChar w:fldCharType="separate"/>
        </w:r>
        <w:r>
          <w:t>12</w:t>
        </w:r>
        <w:r>
          <w:fldChar w:fldCharType="end"/>
        </w:r>
      </w:hyperlink>
    </w:p>
    <w:p>
      <w:pPr>
        <w:pStyle w:val="TOC2"/>
        <w:tabs>
          <w:tab w:val="right" w:leader="dot" w:pos="8306"/>
        </w:tabs>
      </w:pPr>
      <w:hyperlink w:anchor="_Toc2818" w:history="1">
        <w:r>
          <w:rPr>
            <w:rFonts w:ascii="仿宋" w:eastAsia="仿宋" w:hAnsi="仿宋" w:cs="仿宋" w:hint="eastAsia"/>
            <w:lang w:eastAsia="zh-CN"/>
          </w:rPr>
          <w:t>(二)、建设方案</w:t>
        </w:r>
        <w:r>
          <w:tab/>
        </w:r>
        <w:r>
          <w:fldChar w:fldCharType="begin"/>
        </w:r>
        <w:r>
          <w:instrText xml:space="preserve"> PAGEREF _Toc2818 \h </w:instrText>
        </w:r>
        <w:r>
          <w:fldChar w:fldCharType="separate"/>
        </w:r>
        <w:r>
          <w:t>13</w:t>
        </w:r>
        <w:r>
          <w:fldChar w:fldCharType="end"/>
        </w:r>
      </w:hyperlink>
    </w:p>
    <w:p>
      <w:pPr>
        <w:pStyle w:val="TOC2"/>
        <w:tabs>
          <w:tab w:val="right" w:leader="dot" w:pos="8306"/>
        </w:tabs>
      </w:pPr>
      <w:hyperlink w:anchor="_Toc19683" w:history="1">
        <w:r>
          <w:rPr>
            <w:rFonts w:ascii="仿宋" w:eastAsia="仿宋" w:hAnsi="仿宋" w:cs="仿宋" w:hint="eastAsia"/>
            <w:lang w:eastAsia="zh-CN"/>
          </w:rPr>
          <w:t>(三)、建筑工程建设指标</w:t>
        </w:r>
        <w:r>
          <w:tab/>
        </w:r>
        <w:r>
          <w:fldChar w:fldCharType="begin"/>
        </w:r>
        <w:r>
          <w:instrText xml:space="preserve"> PAGEREF _Toc19683 \h </w:instrText>
        </w:r>
        <w:r>
          <w:fldChar w:fldCharType="separate"/>
        </w:r>
        <w:r>
          <w:t>14</w:t>
        </w:r>
        <w:r>
          <w:fldChar w:fldCharType="end"/>
        </w:r>
      </w:hyperlink>
    </w:p>
    <w:p>
      <w:pPr>
        <w:pStyle w:val="TOC1"/>
        <w:tabs>
          <w:tab w:val="right" w:leader="dot" w:pos="8306"/>
        </w:tabs>
      </w:pPr>
      <w:hyperlink w:anchor="_Toc4999" w:history="1">
        <w:r>
          <w:rPr>
            <w:rFonts w:ascii="仿宋" w:eastAsia="仿宋" w:hAnsi="仿宋" w:cs="仿宋" w:hint="eastAsia"/>
            <w:lang w:eastAsia="zh-CN"/>
          </w:rPr>
          <w:t>三、项目概要</w:t>
        </w:r>
        <w:r>
          <w:tab/>
        </w:r>
        <w:r>
          <w:fldChar w:fldCharType="begin"/>
        </w:r>
        <w:r>
          <w:instrText xml:space="preserve"> PAGEREF _Toc4999 \h </w:instrText>
        </w:r>
        <w:r>
          <w:fldChar w:fldCharType="separate"/>
        </w:r>
        <w:r>
          <w:t>14</w:t>
        </w:r>
        <w:r>
          <w:fldChar w:fldCharType="end"/>
        </w:r>
      </w:hyperlink>
    </w:p>
    <w:p>
      <w:pPr>
        <w:pStyle w:val="TOC2"/>
        <w:tabs>
          <w:tab w:val="right" w:leader="dot" w:pos="8306"/>
        </w:tabs>
      </w:pPr>
      <w:hyperlink w:anchor="_Toc29049" w:history="1">
        <w:r>
          <w:rPr>
            <w:rFonts w:ascii="仿宋" w:eastAsia="仿宋" w:hAnsi="仿宋" w:cs="仿宋" w:hint="eastAsia"/>
            <w:lang w:eastAsia="zh-CN"/>
          </w:rPr>
          <w:t>(一)、项目名称及建设性质</w:t>
        </w:r>
        <w:r>
          <w:tab/>
        </w:r>
        <w:r>
          <w:fldChar w:fldCharType="begin"/>
        </w:r>
        <w:r>
          <w:instrText xml:space="preserve"> PAGEREF _Toc29049 \h </w:instrText>
        </w:r>
        <w:r>
          <w:fldChar w:fldCharType="separate"/>
        </w:r>
        <w:r>
          <w:t>14</w:t>
        </w:r>
        <w:r>
          <w:fldChar w:fldCharType="end"/>
        </w:r>
      </w:hyperlink>
    </w:p>
    <w:p>
      <w:pPr>
        <w:pStyle w:val="TOC2"/>
        <w:tabs>
          <w:tab w:val="right" w:leader="dot" w:pos="8306"/>
        </w:tabs>
      </w:pPr>
      <w:hyperlink w:anchor="_Toc32248" w:history="1">
        <w:r>
          <w:rPr>
            <w:rFonts w:ascii="仿宋" w:eastAsia="仿宋" w:hAnsi="仿宋" w:cs="仿宋" w:hint="eastAsia"/>
            <w:lang w:eastAsia="zh-CN"/>
          </w:rPr>
          <w:t>(二)、项目主办方</w:t>
        </w:r>
        <w:r>
          <w:tab/>
        </w:r>
        <w:r>
          <w:fldChar w:fldCharType="begin"/>
        </w:r>
        <w:r>
          <w:instrText xml:space="preserve"> PAGEREF _Toc32248 \h </w:instrText>
        </w:r>
        <w:r>
          <w:fldChar w:fldCharType="separate"/>
        </w:r>
        <w:r>
          <w:t>14</w:t>
        </w:r>
        <w:r>
          <w:fldChar w:fldCharType="end"/>
        </w:r>
      </w:hyperlink>
    </w:p>
    <w:p>
      <w:pPr>
        <w:pStyle w:val="TOC2"/>
        <w:tabs>
          <w:tab w:val="right" w:leader="dot" w:pos="8306"/>
        </w:tabs>
      </w:pPr>
      <w:hyperlink w:anchor="_Toc29099" w:history="1">
        <w:r>
          <w:rPr>
            <w:rFonts w:ascii="仿宋" w:eastAsia="仿宋" w:hAnsi="仿宋" w:cs="仿宋" w:hint="eastAsia"/>
            <w:lang w:eastAsia="zh-CN"/>
          </w:rPr>
          <w:t>(三)、一氧化二氮项目定位及建设原因</w:t>
        </w:r>
        <w:r>
          <w:tab/>
        </w:r>
        <w:r>
          <w:fldChar w:fldCharType="begin"/>
        </w:r>
        <w:r>
          <w:instrText xml:space="preserve"> PAGEREF _Toc29099 \h </w:instrText>
        </w:r>
        <w:r>
          <w:fldChar w:fldCharType="separate"/>
        </w:r>
        <w:r>
          <w:t>15</w:t>
        </w:r>
        <w:r>
          <w:fldChar w:fldCharType="end"/>
        </w:r>
      </w:hyperlink>
    </w:p>
    <w:p>
      <w:pPr>
        <w:pStyle w:val="TOC2"/>
        <w:tabs>
          <w:tab w:val="right" w:leader="dot" w:pos="8306"/>
        </w:tabs>
      </w:pPr>
      <w:hyperlink w:anchor="_Toc26225" w:history="1">
        <w:r>
          <w:rPr>
            <w:rFonts w:ascii="仿宋" w:eastAsia="仿宋" w:hAnsi="仿宋" w:cs="仿宋" w:hint="eastAsia"/>
            <w:lang w:eastAsia="zh-CN"/>
          </w:rPr>
          <w:t>(四)、一氧化二氮项目选址及背景</w:t>
        </w:r>
        <w:r>
          <w:tab/>
        </w:r>
        <w:r>
          <w:fldChar w:fldCharType="begin"/>
        </w:r>
        <w:r>
          <w:instrText xml:space="preserve"> PAGEREF _Toc26225 \h </w:instrText>
        </w:r>
        <w:r>
          <w:fldChar w:fldCharType="separate"/>
        </w:r>
        <w:r>
          <w:t>16</w:t>
        </w:r>
        <w:r>
          <w:fldChar w:fldCharType="end"/>
        </w:r>
      </w:hyperlink>
    </w:p>
    <w:p>
      <w:pPr>
        <w:pStyle w:val="TOC2"/>
        <w:tabs>
          <w:tab w:val="right" w:leader="dot" w:pos="8306"/>
        </w:tabs>
      </w:pPr>
      <w:hyperlink w:anchor="_Toc1584" w:history="1">
        <w:r>
          <w:rPr>
            <w:rFonts w:ascii="仿宋" w:eastAsia="仿宋" w:hAnsi="仿宋" w:cs="仿宋" w:hint="eastAsia"/>
            <w:lang w:eastAsia="zh-CN"/>
          </w:rPr>
          <w:t>(五)、一氧化二氮项目生产规模概述</w:t>
        </w:r>
        <w:r>
          <w:tab/>
        </w:r>
        <w:r>
          <w:fldChar w:fldCharType="begin"/>
        </w:r>
        <w:r>
          <w:instrText xml:space="preserve"> PAGEREF _Toc1584 \h </w:instrText>
        </w:r>
        <w:r>
          <w:fldChar w:fldCharType="separate"/>
        </w:r>
        <w:r>
          <w:t>16</w:t>
        </w:r>
        <w:r>
          <w:fldChar w:fldCharType="end"/>
        </w:r>
      </w:hyperlink>
    </w:p>
    <w:p>
      <w:pPr>
        <w:pStyle w:val="TOC2"/>
        <w:tabs>
          <w:tab w:val="right" w:leader="dot" w:pos="8306"/>
        </w:tabs>
      </w:pPr>
      <w:hyperlink w:anchor="_Toc9136" w:history="1">
        <w:r>
          <w:rPr>
            <w:rFonts w:ascii="仿宋" w:eastAsia="仿宋" w:hAnsi="仿宋" w:cs="仿宋" w:hint="eastAsia"/>
            <w:lang w:eastAsia="zh-CN"/>
          </w:rPr>
          <w:t>(六)、建筑规模与设计要点</w:t>
        </w:r>
        <w:r>
          <w:tab/>
        </w:r>
        <w:r>
          <w:fldChar w:fldCharType="begin"/>
        </w:r>
        <w:r>
          <w:instrText xml:space="preserve"> PAGEREF _Toc9136 \h </w:instrText>
        </w:r>
        <w:r>
          <w:fldChar w:fldCharType="separate"/>
        </w:r>
        <w:r>
          <w:t>17</w:t>
        </w:r>
        <w:r>
          <w:fldChar w:fldCharType="end"/>
        </w:r>
      </w:hyperlink>
    </w:p>
    <w:p>
      <w:pPr>
        <w:pStyle w:val="TOC2"/>
        <w:tabs>
          <w:tab w:val="right" w:leader="dot" w:pos="8306"/>
        </w:tabs>
      </w:pPr>
      <w:hyperlink w:anchor="_Toc12329" w:history="1">
        <w:r>
          <w:rPr>
            <w:rFonts w:ascii="仿宋" w:eastAsia="仿宋" w:hAnsi="仿宋" w:cs="仿宋" w:hint="eastAsia"/>
            <w:lang w:eastAsia="zh-CN"/>
          </w:rPr>
          <w:t>(七)、环境影响考察</w:t>
        </w:r>
        <w:r>
          <w:tab/>
        </w:r>
        <w:r>
          <w:fldChar w:fldCharType="begin"/>
        </w:r>
        <w:r>
          <w:instrText xml:space="preserve"> PAGEREF _Toc12329 \h </w:instrText>
        </w:r>
        <w:r>
          <w:fldChar w:fldCharType="separate"/>
        </w:r>
        <w:r>
          <w:t>17</w:t>
        </w:r>
        <w:r>
          <w:fldChar w:fldCharType="end"/>
        </w:r>
      </w:hyperlink>
    </w:p>
    <w:p>
      <w:pPr>
        <w:pStyle w:val="TOC2"/>
        <w:tabs>
          <w:tab w:val="right" w:leader="dot" w:pos="8306"/>
        </w:tabs>
      </w:pPr>
      <w:hyperlink w:anchor="_Toc2626" w:history="1">
        <w:r>
          <w:rPr>
            <w:rFonts w:ascii="仿宋" w:eastAsia="仿宋" w:hAnsi="仿宋" w:cs="仿宋" w:hint="eastAsia"/>
            <w:lang w:eastAsia="zh-CN"/>
          </w:rPr>
          <w:t>(八)、项目总投资与资金结构</w:t>
        </w:r>
        <w:r>
          <w:tab/>
        </w:r>
        <w:r>
          <w:fldChar w:fldCharType="begin"/>
        </w:r>
        <w:r>
          <w:instrText xml:space="preserve"> PAGEREF _Toc2626 \h </w:instrText>
        </w:r>
        <w:r>
          <w:fldChar w:fldCharType="separate"/>
        </w:r>
        <w:r>
          <w:t>18</w:t>
        </w:r>
        <w:r>
          <w:fldChar w:fldCharType="end"/>
        </w:r>
      </w:hyperlink>
    </w:p>
    <w:p>
      <w:pPr>
        <w:pStyle w:val="TOC2"/>
        <w:tabs>
          <w:tab w:val="right" w:leader="dot" w:pos="8306"/>
        </w:tabs>
      </w:pPr>
      <w:hyperlink w:anchor="_Toc12823" w:history="1">
        <w:r>
          <w:rPr>
            <w:rFonts w:ascii="仿宋" w:eastAsia="仿宋" w:hAnsi="仿宋" w:cs="仿宋" w:hint="eastAsia"/>
            <w:lang w:eastAsia="zh-CN"/>
          </w:rPr>
          <w:t>(九)、资金筹措方案概述</w:t>
        </w:r>
        <w:r>
          <w:tab/>
        </w:r>
        <w:r>
          <w:fldChar w:fldCharType="begin"/>
        </w:r>
        <w:r>
          <w:instrText xml:space="preserve"> PAGEREF _Toc12823 \h </w:instrText>
        </w:r>
        <w:r>
          <w:fldChar w:fldCharType="separate"/>
        </w:r>
        <w:r>
          <w:t>19</w:t>
        </w:r>
        <w:r>
          <w:fldChar w:fldCharType="end"/>
        </w:r>
      </w:hyperlink>
    </w:p>
    <w:p>
      <w:pPr>
        <w:pStyle w:val="TOC2"/>
        <w:tabs>
          <w:tab w:val="right" w:leader="dot" w:pos="8306"/>
        </w:tabs>
      </w:pPr>
      <w:hyperlink w:anchor="_Toc14891" w:history="1">
        <w:r>
          <w:rPr>
            <w:rFonts w:ascii="仿宋" w:eastAsia="仿宋" w:hAnsi="仿宋" w:cs="仿宋" w:hint="eastAsia"/>
            <w:lang w:eastAsia="zh-CN"/>
          </w:rPr>
          <w:t>(十)、一氧化二氮项目经济效益预期规划</w:t>
        </w:r>
        <w:r>
          <w:tab/>
        </w:r>
        <w:r>
          <w:fldChar w:fldCharType="begin"/>
        </w:r>
        <w:r>
          <w:instrText xml:space="preserve"> PAGEREF _Toc14891 \h </w:instrText>
        </w:r>
        <w:r>
          <w:fldChar w:fldCharType="separate"/>
        </w:r>
        <w:r>
          <w:t>19</w:t>
        </w:r>
        <w:r>
          <w:fldChar w:fldCharType="end"/>
        </w:r>
      </w:hyperlink>
    </w:p>
    <w:p>
      <w:pPr>
        <w:pStyle w:val="TOC2"/>
        <w:tabs>
          <w:tab w:val="right" w:leader="dot" w:pos="8306"/>
        </w:tabs>
      </w:pPr>
      <w:hyperlink w:anchor="_Toc32108" w:history="1">
        <w:r>
          <w:rPr>
            <w:rFonts w:ascii="仿宋" w:eastAsia="仿宋" w:hAnsi="仿宋" w:cs="仿宋" w:hint="eastAsia"/>
            <w:lang w:eastAsia="zh-CN"/>
          </w:rPr>
          <w:t>(十一)、一氧化二氮项目建设进度计划</w:t>
        </w:r>
        <w:r>
          <w:tab/>
        </w:r>
        <w:r>
          <w:fldChar w:fldCharType="begin"/>
        </w:r>
        <w:r>
          <w:instrText xml:space="preserve"> PAGEREF _Toc32108 \h </w:instrText>
        </w:r>
        <w:r>
          <w:fldChar w:fldCharType="separate"/>
        </w:r>
        <w:r>
          <w:t>20</w:t>
        </w:r>
        <w:r>
          <w:fldChar w:fldCharType="end"/>
        </w:r>
      </w:hyperlink>
    </w:p>
    <w:p>
      <w:pPr>
        <w:pStyle w:val="TOC1"/>
        <w:tabs>
          <w:tab w:val="right" w:leader="dot" w:pos="8306"/>
        </w:tabs>
      </w:pPr>
      <w:hyperlink w:anchor="_Toc21152" w:history="1">
        <w:r>
          <w:rPr>
            <w:rFonts w:ascii="仿宋" w:eastAsia="仿宋" w:hAnsi="仿宋" w:cs="仿宋" w:hint="eastAsia"/>
            <w:lang w:eastAsia="zh-CN"/>
          </w:rPr>
          <w:t>四、一氧化二氮企业概貌</w:t>
        </w:r>
        <w:r>
          <w:tab/>
        </w:r>
        <w:r>
          <w:fldChar w:fldCharType="begin"/>
        </w:r>
        <w:r>
          <w:instrText xml:space="preserve"> PAGEREF _Toc21152 \h </w:instrText>
        </w:r>
        <w:r>
          <w:fldChar w:fldCharType="separate"/>
        </w:r>
        <w:r>
          <w:t>20</w:t>
        </w:r>
        <w:r>
          <w:fldChar w:fldCharType="end"/>
        </w:r>
      </w:hyperlink>
    </w:p>
    <w:p>
      <w:pPr>
        <w:pStyle w:val="TOC2"/>
        <w:tabs>
          <w:tab w:val="right" w:leader="dot" w:pos="8306"/>
        </w:tabs>
      </w:pPr>
      <w:hyperlink w:anchor="_Toc8655" w:history="1">
        <w:r>
          <w:rPr>
            <w:rFonts w:ascii="仿宋" w:eastAsia="仿宋" w:hAnsi="仿宋" w:cs="仿宋" w:hint="eastAsia"/>
            <w:lang w:eastAsia="zh-CN"/>
          </w:rPr>
          <w:t>(一)、一氧化二氮企业基础信息</w:t>
        </w:r>
        <w:r>
          <w:tab/>
        </w:r>
        <w:r>
          <w:fldChar w:fldCharType="begin"/>
        </w:r>
        <w:r>
          <w:instrText xml:space="preserve"> PAGEREF _Toc8655 \h </w:instrText>
        </w:r>
        <w:r>
          <w:fldChar w:fldCharType="separate"/>
        </w:r>
        <w:r>
          <w:t>20</w:t>
        </w:r>
        <w:r>
          <w:fldChar w:fldCharType="end"/>
        </w:r>
      </w:hyperlink>
    </w:p>
    <w:p>
      <w:pPr>
        <w:pStyle w:val="TOC2"/>
        <w:tabs>
          <w:tab w:val="right" w:leader="dot" w:pos="8306"/>
        </w:tabs>
      </w:pPr>
      <w:hyperlink w:anchor="_Toc1234" w:history="1">
        <w:r>
          <w:rPr>
            <w:rFonts w:ascii="仿宋" w:eastAsia="仿宋" w:hAnsi="仿宋" w:cs="仿宋" w:hint="eastAsia"/>
            <w:lang w:eastAsia="zh-CN"/>
          </w:rPr>
          <w:t>(二)、一氧化二氮企业简要介绍</w:t>
        </w:r>
        <w:r>
          <w:tab/>
        </w:r>
        <w:r>
          <w:fldChar w:fldCharType="begin"/>
        </w:r>
        <w:r>
          <w:instrText xml:space="preserve"> PAGEREF _Toc1234 \h </w:instrText>
        </w:r>
        <w:r>
          <w:fldChar w:fldCharType="separate"/>
        </w:r>
        <w:r>
          <w:t>21</w:t>
        </w:r>
        <w:r>
          <w:fldChar w:fldCharType="end"/>
        </w:r>
      </w:hyperlink>
    </w:p>
    <w:p>
      <w:pPr>
        <w:pStyle w:val="TOC2"/>
        <w:tabs>
          <w:tab w:val="right" w:leader="dot" w:pos="8306"/>
        </w:tabs>
      </w:pPr>
      <w:hyperlink w:anchor="_Toc29510" w:history="1">
        <w:r>
          <w:rPr>
            <w:rFonts w:ascii="仿宋" w:eastAsia="仿宋" w:hAnsi="仿宋" w:cs="仿宋" w:hint="eastAsia"/>
            <w:lang w:eastAsia="zh-CN"/>
          </w:rPr>
          <w:t>(三)、企业竞争优势概览</w:t>
        </w:r>
        <w:r>
          <w:tab/>
        </w:r>
        <w:r>
          <w:fldChar w:fldCharType="begin"/>
        </w:r>
        <w:r>
          <w:instrText xml:space="preserve"> PAGEREF _Toc29510 \h </w:instrText>
        </w:r>
        <w:r>
          <w:fldChar w:fldCharType="separate"/>
        </w:r>
        <w:r>
          <w:t>21</w:t>
        </w:r>
        <w:r>
          <w:fldChar w:fldCharType="end"/>
        </w:r>
      </w:hyperlink>
    </w:p>
    <w:p>
      <w:pPr>
        <w:pStyle w:val="TOC2"/>
        <w:tabs>
          <w:tab w:val="right" w:leader="dot" w:pos="8306"/>
        </w:tabs>
      </w:pPr>
      <w:hyperlink w:anchor="_Toc1505" w:history="1">
        <w:r>
          <w:rPr>
            <w:rFonts w:ascii="仿宋" w:eastAsia="仿宋" w:hAnsi="仿宋" w:cs="仿宋" w:hint="eastAsia"/>
            <w:lang w:eastAsia="zh-CN"/>
          </w:rPr>
          <w:t>(四)、一氧化二氮企业财务数据要略</w:t>
        </w:r>
        <w:r>
          <w:tab/>
        </w:r>
        <w:r>
          <w:fldChar w:fldCharType="begin"/>
        </w:r>
        <w:r>
          <w:instrText xml:space="preserve"> PAGEREF _Toc1505 \h </w:instrText>
        </w:r>
        <w:r>
          <w:fldChar w:fldCharType="separate"/>
        </w:r>
        <w:r>
          <w:t>22</w:t>
        </w:r>
        <w:r>
          <w:fldChar w:fldCharType="end"/>
        </w:r>
      </w:hyperlink>
    </w:p>
    <w:p>
      <w:pPr>
        <w:pStyle w:val="TOC2"/>
        <w:tabs>
          <w:tab w:val="right" w:leader="dot" w:pos="8306"/>
        </w:tabs>
      </w:pPr>
      <w:hyperlink w:anchor="_Toc1760" w:history="1">
        <w:r>
          <w:rPr>
            <w:rFonts w:ascii="仿宋" w:eastAsia="仿宋" w:hAnsi="仿宋" w:cs="仿宋" w:hint="eastAsia"/>
            <w:lang w:eastAsia="zh-CN"/>
          </w:rPr>
          <w:t>(五)、核心团队成员简述</w:t>
        </w:r>
        <w:r>
          <w:tab/>
        </w:r>
        <w:r>
          <w:fldChar w:fldCharType="begin"/>
        </w:r>
        <w:r>
          <w:instrText xml:space="preserve"> PAGEREF _Toc1760 \h </w:instrText>
        </w:r>
        <w:r>
          <w:fldChar w:fldCharType="separate"/>
        </w:r>
        <w:r>
          <w:t>23</w:t>
        </w:r>
        <w:r>
          <w:fldChar w:fldCharType="end"/>
        </w:r>
      </w:hyperlink>
    </w:p>
    <w:p>
      <w:pPr>
        <w:pStyle w:val="TOC2"/>
        <w:tabs>
          <w:tab w:val="right" w:leader="dot" w:pos="8306"/>
        </w:tabs>
      </w:pPr>
      <w:hyperlink w:anchor="_Toc8542" w:history="1">
        <w:r>
          <w:rPr>
            <w:rFonts w:ascii="仿宋" w:eastAsia="仿宋" w:hAnsi="仿宋" w:cs="仿宋" w:hint="eastAsia"/>
            <w:lang w:eastAsia="zh-CN"/>
          </w:rPr>
          <w:t>(六)、一氧化二氮企业经营宗旨阐述</w:t>
        </w:r>
        <w:r>
          <w:tab/>
        </w:r>
        <w:r>
          <w:fldChar w:fldCharType="begin"/>
        </w:r>
        <w:r>
          <w:instrText xml:space="preserve"> PAGEREF _Toc8542 \h </w:instrText>
        </w:r>
        <w:r>
          <w:fldChar w:fldCharType="separate"/>
        </w:r>
        <w:r>
          <w:t>24</w:t>
        </w:r>
        <w:r>
          <w:fldChar w:fldCharType="end"/>
        </w:r>
      </w:hyperlink>
    </w:p>
    <w:p>
      <w:pPr>
        <w:pStyle w:val="TOC2"/>
        <w:tabs>
          <w:tab w:val="right" w:leader="dot" w:pos="8306"/>
        </w:tabs>
      </w:pPr>
      <w:hyperlink w:anchor="_Toc24993" w:history="1">
        <w:r>
          <w:rPr>
            <w:rFonts w:ascii="仿宋" w:eastAsia="仿宋" w:hAnsi="仿宋" w:cs="仿宋" w:hint="eastAsia"/>
            <w:lang w:eastAsia="zh-CN"/>
          </w:rPr>
          <w:t>(七)、一氧化二氮企业未来发展规划</w:t>
        </w:r>
        <w:r>
          <w:tab/>
        </w:r>
        <w:r>
          <w:fldChar w:fldCharType="begin"/>
        </w:r>
        <w:r>
          <w:instrText xml:space="preserve"> PAGEREF _Toc24993 \h </w:instrText>
        </w:r>
        <w:r>
          <w:fldChar w:fldCharType="separate"/>
        </w:r>
        <w:r>
          <w:t>24</w:t>
        </w:r>
        <w:r>
          <w:fldChar w:fldCharType="end"/>
        </w:r>
      </w:hyperlink>
    </w:p>
    <w:p>
      <w:pPr>
        <w:pStyle w:val="TOC1"/>
        <w:tabs>
          <w:tab w:val="right" w:leader="dot" w:pos="8306"/>
        </w:tabs>
      </w:pPr>
      <w:hyperlink w:anchor="_Toc30997" w:history="1">
        <w:r>
          <w:rPr>
            <w:rFonts w:ascii="仿宋" w:eastAsia="仿宋" w:hAnsi="仿宋" w:cs="仿宋" w:hint="eastAsia"/>
            <w:lang w:eastAsia="zh-CN"/>
          </w:rPr>
          <w:t>五、项目后期运营与拓展</w:t>
        </w:r>
        <w:r>
          <w:tab/>
        </w:r>
        <w:r>
          <w:fldChar w:fldCharType="begin"/>
        </w:r>
        <w:r>
          <w:instrText xml:space="preserve"> PAGEREF _Toc30997 \h </w:instrText>
        </w:r>
        <w:r>
          <w:fldChar w:fldCharType="separate"/>
        </w:r>
        <w:r>
          <w:t>26</w:t>
        </w:r>
        <w:r>
          <w:fldChar w:fldCharType="end"/>
        </w:r>
      </w:hyperlink>
    </w:p>
    <w:p>
      <w:pPr>
        <w:pStyle w:val="TOC2"/>
        <w:tabs>
          <w:tab w:val="right" w:leader="dot" w:pos="8306"/>
        </w:tabs>
      </w:pPr>
      <w:hyperlink w:anchor="_Toc21423" w:history="1">
        <w:r>
          <w:rPr>
            <w:rFonts w:ascii="仿宋" w:eastAsia="仿宋" w:hAnsi="仿宋" w:cs="仿宋" w:hint="eastAsia"/>
            <w:lang w:eastAsia="zh-CN"/>
          </w:rPr>
          <w:t>(一)、后期运营计划</w:t>
        </w:r>
        <w:r>
          <w:tab/>
        </w:r>
        <w:r>
          <w:fldChar w:fldCharType="begin"/>
        </w:r>
        <w:r>
          <w:instrText xml:space="preserve"> PAGEREF _Toc21423 \h </w:instrText>
        </w:r>
        <w:r>
          <w:fldChar w:fldCharType="separate"/>
        </w:r>
        <w:r>
          <w:t>26</w:t>
        </w:r>
        <w:r>
          <w:fldChar w:fldCharType="end"/>
        </w:r>
      </w:hyperlink>
    </w:p>
    <w:p>
      <w:pPr>
        <w:pStyle w:val="TOC2"/>
        <w:tabs>
          <w:tab w:val="right" w:leader="dot" w:pos="8306"/>
        </w:tabs>
      </w:pPr>
      <w:hyperlink w:anchor="_Toc9205" w:history="1">
        <w:r>
          <w:rPr>
            <w:rFonts w:ascii="仿宋" w:eastAsia="仿宋" w:hAnsi="仿宋" w:cs="仿宋" w:hint="eastAsia"/>
            <w:lang w:eastAsia="zh-CN"/>
          </w:rPr>
          <w:t>(二)、市场拓展与多元化发展</w:t>
        </w:r>
        <w:r>
          <w:tab/>
        </w:r>
        <w:r>
          <w:fldChar w:fldCharType="begin"/>
        </w:r>
        <w:r>
          <w:instrText xml:space="preserve"> PAGEREF _Toc9205 \h </w:instrText>
        </w:r>
        <w:r>
          <w:fldChar w:fldCharType="separate"/>
        </w:r>
        <w:r>
          <w:t>27</w:t>
        </w:r>
        <w:r>
          <w:fldChar w:fldCharType="end"/>
        </w:r>
      </w:hyperlink>
    </w:p>
    <w:p>
      <w:pPr>
        <w:pStyle w:val="TOC2"/>
        <w:tabs>
          <w:tab w:val="right" w:leader="dot" w:pos="8306"/>
        </w:tabs>
      </w:pPr>
      <w:hyperlink w:anchor="_Toc2582" w:history="1">
        <w:r>
          <w:rPr>
            <w:rFonts w:ascii="仿宋" w:eastAsia="仿宋" w:hAnsi="仿宋" w:cs="仿宋" w:hint="eastAsia"/>
            <w:lang w:eastAsia="zh-CN"/>
          </w:rPr>
          <w:t>(三)、技术创新与升级计划</w:t>
        </w:r>
        <w:r>
          <w:tab/>
        </w:r>
        <w:r>
          <w:fldChar w:fldCharType="begin"/>
        </w:r>
        <w:r>
          <w:instrText xml:space="preserve"> PAGEREF _Toc2582 \h </w:instrText>
        </w:r>
        <w:r>
          <w:fldChar w:fldCharType="separate"/>
        </w:r>
        <w:r>
          <w:t>28</w:t>
        </w:r>
        <w:r>
          <w:fldChar w:fldCharType="end"/>
        </w:r>
      </w:hyperlink>
    </w:p>
    <w:p>
      <w:pPr>
        <w:pStyle w:val="TOC1"/>
        <w:tabs>
          <w:tab w:val="right" w:leader="dot" w:pos="8306"/>
        </w:tabs>
      </w:pPr>
      <w:hyperlink w:anchor="_Toc11590" w:history="1">
        <w:r>
          <w:rPr>
            <w:rFonts w:ascii="仿宋" w:eastAsia="仿宋" w:hAnsi="仿宋" w:cs="仿宋" w:hint="eastAsia"/>
            <w:lang w:eastAsia="zh-CN"/>
          </w:rPr>
          <w:t>六、投资估算</w:t>
        </w:r>
        <w:r>
          <w:tab/>
        </w:r>
        <w:r>
          <w:fldChar w:fldCharType="begin"/>
        </w:r>
        <w:r>
          <w:instrText xml:space="preserve"> PAGEREF _Toc11590 \h </w:instrText>
        </w:r>
        <w:r>
          <w:fldChar w:fldCharType="separate"/>
        </w:r>
        <w:r>
          <w:t>30</w:t>
        </w:r>
        <w:r>
          <w:fldChar w:fldCharType="end"/>
        </w:r>
      </w:hyperlink>
    </w:p>
    <w:p>
      <w:pPr>
        <w:pStyle w:val="TOC2"/>
        <w:tabs>
          <w:tab w:val="right" w:leader="dot" w:pos="8306"/>
        </w:tabs>
      </w:pPr>
      <w:hyperlink w:anchor="_Toc29610" w:history="1">
        <w:r>
          <w:rPr>
            <w:rFonts w:ascii="仿宋" w:eastAsia="仿宋" w:hAnsi="仿宋" w:cs="仿宋" w:hint="eastAsia"/>
            <w:lang w:eastAsia="zh-CN"/>
          </w:rPr>
          <w:t>(一)、投资估算的依据和说明</w:t>
        </w:r>
        <w:r>
          <w:tab/>
        </w:r>
        <w:r>
          <w:fldChar w:fldCharType="begin"/>
        </w:r>
        <w:r>
          <w:instrText xml:space="preserve"> PAGEREF _Toc29610 \h </w:instrText>
        </w:r>
        <w:r>
          <w:fldChar w:fldCharType="separate"/>
        </w:r>
        <w:r>
          <w:t>30</w:t>
        </w:r>
        <w:r>
          <w:fldChar w:fldCharType="end"/>
        </w:r>
      </w:hyperlink>
    </w:p>
    <w:p>
      <w:pPr>
        <w:pStyle w:val="TOC2"/>
        <w:tabs>
          <w:tab w:val="right" w:leader="dot" w:pos="8306"/>
        </w:tabs>
      </w:pPr>
      <w:hyperlink w:anchor="_Toc16021" w:history="1">
        <w:r>
          <w:rPr>
            <w:rFonts w:ascii="仿宋" w:eastAsia="仿宋" w:hAnsi="仿宋" w:cs="仿宋" w:hint="eastAsia"/>
            <w:lang w:eastAsia="zh-CN"/>
          </w:rPr>
          <w:t>(二)、建设投资估算</w:t>
        </w:r>
        <w:r>
          <w:tab/>
        </w:r>
        <w:r>
          <w:fldChar w:fldCharType="begin"/>
        </w:r>
        <w:r>
          <w:instrText xml:space="preserve"> PAGEREF _Toc16021 \h </w:instrText>
        </w:r>
        <w:r>
          <w:fldChar w:fldCharType="separate"/>
        </w:r>
        <w:r>
          <w:t>31</w:t>
        </w:r>
        <w:r>
          <w:fldChar w:fldCharType="end"/>
        </w:r>
      </w:hyperlink>
    </w:p>
    <w:p>
      <w:pPr>
        <w:pStyle w:val="TOC2"/>
        <w:tabs>
          <w:tab w:val="right" w:leader="dot" w:pos="8306"/>
        </w:tabs>
      </w:pPr>
      <w:hyperlink w:anchor="_Toc14780" w:history="1">
        <w:r>
          <w:rPr>
            <w:rFonts w:ascii="仿宋" w:eastAsia="仿宋" w:hAnsi="仿宋" w:cs="仿宋" w:hint="eastAsia"/>
            <w:lang w:eastAsia="zh-CN"/>
          </w:rPr>
          <w:t>(三)、建设期利息</w:t>
        </w:r>
        <w:r>
          <w:tab/>
        </w:r>
        <w:r>
          <w:fldChar w:fldCharType="begin"/>
        </w:r>
        <w:r>
          <w:instrText xml:space="preserve"> PAGEREF _Toc14780 \h </w:instrText>
        </w:r>
        <w:r>
          <w:fldChar w:fldCharType="separate"/>
        </w:r>
        <w:r>
          <w:t>34</w:t>
        </w:r>
        <w:r>
          <w:fldChar w:fldCharType="end"/>
        </w:r>
      </w:hyperlink>
    </w:p>
    <w:p>
      <w:pPr>
        <w:pStyle w:val="TOC2"/>
        <w:tabs>
          <w:tab w:val="right" w:leader="dot" w:pos="8306"/>
        </w:tabs>
      </w:pPr>
      <w:hyperlink w:anchor="_Toc20990" w:history="1">
        <w:r>
          <w:rPr>
            <w:rFonts w:ascii="仿宋" w:eastAsia="仿宋" w:hAnsi="仿宋" w:cs="仿宋" w:hint="eastAsia"/>
            <w:lang w:eastAsia="zh-CN"/>
          </w:rPr>
          <w:t>(四)、流动资金</w:t>
        </w:r>
        <w:r>
          <w:tab/>
        </w:r>
        <w:r>
          <w:fldChar w:fldCharType="begin"/>
        </w:r>
        <w:r>
          <w:instrText xml:space="preserve"> PAGEREF _Toc20990 \h </w:instrText>
        </w:r>
        <w:r>
          <w:fldChar w:fldCharType="separate"/>
        </w:r>
        <w:r>
          <w:t>34</w:t>
        </w:r>
        <w:r>
          <w:fldChar w:fldCharType="end"/>
        </w:r>
      </w:hyperlink>
    </w:p>
    <w:p>
      <w:pPr>
        <w:pStyle w:val="TOC2"/>
        <w:tabs>
          <w:tab w:val="right" w:leader="dot" w:pos="8306"/>
        </w:tabs>
      </w:pPr>
      <w:hyperlink w:anchor="_Toc21446" w:history="1">
        <w:r>
          <w:rPr>
            <w:rFonts w:ascii="仿宋" w:eastAsia="仿宋" w:hAnsi="仿宋" w:cs="仿宋" w:hint="eastAsia"/>
            <w:lang w:eastAsia="zh-CN"/>
          </w:rPr>
          <w:t>(五)、总投资</w:t>
        </w:r>
        <w:r>
          <w:tab/>
        </w:r>
        <w:r>
          <w:fldChar w:fldCharType="begin"/>
        </w:r>
        <w:r>
          <w:instrText xml:space="preserve"> PAGEREF _Toc21446 \h </w:instrText>
        </w:r>
        <w:r>
          <w:fldChar w:fldCharType="separate"/>
        </w:r>
        <w:r>
          <w:t>35</w:t>
        </w:r>
        <w:r>
          <w:fldChar w:fldCharType="end"/>
        </w:r>
      </w:hyperlink>
    </w:p>
    <w:p>
      <w:pPr>
        <w:pStyle w:val="TOC2"/>
        <w:tabs>
          <w:tab w:val="right" w:leader="dot" w:pos="8306"/>
        </w:tabs>
      </w:pPr>
      <w:hyperlink w:anchor="_Toc30646" w:history="1">
        <w:r>
          <w:rPr>
            <w:rFonts w:ascii="仿宋" w:eastAsia="仿宋" w:hAnsi="仿宋" w:cs="仿宋" w:hint="eastAsia"/>
            <w:lang w:eastAsia="zh-CN"/>
          </w:rPr>
          <w:t>(六)、资金筹措与投资计划</w:t>
        </w:r>
        <w:r>
          <w:tab/>
        </w:r>
        <w:r>
          <w:fldChar w:fldCharType="begin"/>
        </w:r>
        <w:r>
          <w:instrText xml:space="preserve"> PAGEREF _Toc30646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30" w:history="1">
        <w:r>
          <w:rPr>
            <w:rFonts w:ascii="仿宋" w:eastAsia="仿宋" w:hAnsi="仿宋" w:cs="仿宋" w:hint="eastAsia"/>
            <w:lang w:eastAsia="zh-CN"/>
          </w:rPr>
          <w:t>七、风险评估</w:t>
        </w:r>
        <w:r>
          <w:tab/>
        </w:r>
        <w:r>
          <w:fldChar w:fldCharType="begin"/>
        </w:r>
        <w:r>
          <w:instrText xml:space="preserve"> PAGEREF _Toc13630 \h </w:instrText>
        </w:r>
        <w:r>
          <w:fldChar w:fldCharType="separate"/>
        </w:r>
        <w:r>
          <w:t>36</w:t>
        </w:r>
        <w:r>
          <w:fldChar w:fldCharType="end"/>
        </w:r>
      </w:hyperlink>
    </w:p>
    <w:p>
      <w:pPr>
        <w:pStyle w:val="TOC2"/>
        <w:tabs>
          <w:tab w:val="right" w:leader="dot" w:pos="8306"/>
        </w:tabs>
      </w:pPr>
      <w:hyperlink w:anchor="_Toc20746" w:history="1">
        <w:r>
          <w:rPr>
            <w:rFonts w:ascii="仿宋" w:eastAsia="仿宋" w:hAnsi="仿宋" w:cs="仿宋" w:hint="eastAsia"/>
            <w:lang w:eastAsia="zh-CN"/>
          </w:rPr>
          <w:t>(一)、项目风险分析</w:t>
        </w:r>
        <w:r>
          <w:tab/>
        </w:r>
        <w:r>
          <w:fldChar w:fldCharType="begin"/>
        </w:r>
        <w:r>
          <w:instrText xml:space="preserve"> PAGEREF _Toc20746 \h </w:instrText>
        </w:r>
        <w:r>
          <w:fldChar w:fldCharType="separate"/>
        </w:r>
        <w:r>
          <w:t>36</w:t>
        </w:r>
        <w:r>
          <w:fldChar w:fldCharType="end"/>
        </w:r>
      </w:hyperlink>
    </w:p>
    <w:p>
      <w:pPr>
        <w:pStyle w:val="TOC2"/>
        <w:tabs>
          <w:tab w:val="right" w:leader="dot" w:pos="8306"/>
        </w:tabs>
      </w:pPr>
      <w:hyperlink w:anchor="_Toc20267" w:history="1">
        <w:r>
          <w:rPr>
            <w:rFonts w:ascii="仿宋" w:eastAsia="仿宋" w:hAnsi="仿宋" w:cs="仿宋" w:hint="eastAsia"/>
            <w:lang w:eastAsia="zh-CN"/>
          </w:rPr>
          <w:t>(二)、项目风险对策</w:t>
        </w:r>
        <w:r>
          <w:tab/>
        </w:r>
        <w:r>
          <w:fldChar w:fldCharType="begin"/>
        </w:r>
        <w:r>
          <w:instrText xml:space="preserve"> PAGEREF _Toc20267 \h </w:instrText>
        </w:r>
        <w:r>
          <w:fldChar w:fldCharType="separate"/>
        </w:r>
        <w:r>
          <w:t>38</w:t>
        </w:r>
        <w:r>
          <w:fldChar w:fldCharType="end"/>
        </w:r>
      </w:hyperlink>
    </w:p>
    <w:p>
      <w:pPr>
        <w:pStyle w:val="TOC1"/>
        <w:tabs>
          <w:tab w:val="right" w:leader="dot" w:pos="8306"/>
        </w:tabs>
      </w:pPr>
      <w:hyperlink w:anchor="_Toc13355" w:history="1">
        <w:r>
          <w:rPr>
            <w:rFonts w:ascii="仿宋" w:eastAsia="仿宋" w:hAnsi="仿宋" w:cs="仿宋" w:hint="eastAsia"/>
            <w:lang w:eastAsia="zh-CN"/>
          </w:rPr>
          <w:t>八、项目风险分析及防范措施</w:t>
        </w:r>
        <w:r>
          <w:tab/>
        </w:r>
        <w:r>
          <w:fldChar w:fldCharType="begin"/>
        </w:r>
        <w:r>
          <w:instrText xml:space="preserve"> PAGEREF _Toc13355 \h </w:instrText>
        </w:r>
        <w:r>
          <w:fldChar w:fldCharType="separate"/>
        </w:r>
        <w:r>
          <w:t>39</w:t>
        </w:r>
        <w:r>
          <w:fldChar w:fldCharType="end"/>
        </w:r>
      </w:hyperlink>
    </w:p>
    <w:p>
      <w:pPr>
        <w:pStyle w:val="TOC2"/>
        <w:tabs>
          <w:tab w:val="right" w:leader="dot" w:pos="8306"/>
        </w:tabs>
      </w:pPr>
      <w:hyperlink w:anchor="_Toc11057" w:history="1">
        <w:r>
          <w:rPr>
            <w:rFonts w:ascii="仿宋" w:eastAsia="仿宋" w:hAnsi="仿宋" w:cs="仿宋" w:hint="eastAsia"/>
            <w:lang w:eastAsia="zh-CN"/>
          </w:rPr>
          <w:t>(一)、项目的要紧风险因素识别</w:t>
        </w:r>
        <w:r>
          <w:tab/>
        </w:r>
        <w:r>
          <w:fldChar w:fldCharType="begin"/>
        </w:r>
        <w:r>
          <w:instrText xml:space="preserve"> PAGEREF _Toc11057 \h </w:instrText>
        </w:r>
        <w:r>
          <w:fldChar w:fldCharType="separate"/>
        </w:r>
        <w:r>
          <w:t>39</w:t>
        </w:r>
        <w:r>
          <w:fldChar w:fldCharType="end"/>
        </w:r>
      </w:hyperlink>
    </w:p>
    <w:p>
      <w:pPr>
        <w:pStyle w:val="TOC2"/>
        <w:tabs>
          <w:tab w:val="right" w:leader="dot" w:pos="8306"/>
        </w:tabs>
      </w:pPr>
      <w:hyperlink w:anchor="_Toc18302" w:history="1">
        <w:r>
          <w:rPr>
            <w:rFonts w:ascii="仿宋" w:eastAsia="仿宋" w:hAnsi="仿宋" w:cs="仿宋" w:hint="eastAsia"/>
            <w:lang w:eastAsia="zh-CN"/>
          </w:rPr>
          <w:t>(二)、风险程度分析</w:t>
        </w:r>
        <w:r>
          <w:tab/>
        </w:r>
        <w:r>
          <w:fldChar w:fldCharType="begin"/>
        </w:r>
        <w:r>
          <w:instrText xml:space="preserve"> PAGEREF _Toc18302 \h </w:instrText>
        </w:r>
        <w:r>
          <w:fldChar w:fldCharType="separate"/>
        </w:r>
        <w:r>
          <w:t>40</w:t>
        </w:r>
        <w:r>
          <w:fldChar w:fldCharType="end"/>
        </w:r>
      </w:hyperlink>
    </w:p>
    <w:p>
      <w:pPr>
        <w:pStyle w:val="TOC2"/>
        <w:tabs>
          <w:tab w:val="right" w:leader="dot" w:pos="8306"/>
        </w:tabs>
      </w:pPr>
      <w:hyperlink w:anchor="_Toc21549" w:history="1">
        <w:r>
          <w:rPr>
            <w:rFonts w:ascii="仿宋" w:eastAsia="仿宋" w:hAnsi="仿宋" w:cs="仿宋" w:hint="eastAsia"/>
            <w:lang w:eastAsia="zh-CN"/>
          </w:rPr>
          <w:t>(三)、防范与降低风险的计策</w:t>
        </w:r>
        <w:r>
          <w:tab/>
        </w:r>
        <w:r>
          <w:fldChar w:fldCharType="begin"/>
        </w:r>
        <w:r>
          <w:instrText xml:space="preserve"> PAGEREF _Toc21549 \h </w:instrText>
        </w:r>
        <w:r>
          <w:fldChar w:fldCharType="separate"/>
        </w:r>
        <w:r>
          <w:t>41</w:t>
        </w:r>
        <w:r>
          <w:fldChar w:fldCharType="end"/>
        </w:r>
      </w:hyperlink>
    </w:p>
    <w:p>
      <w:pPr>
        <w:pStyle w:val="TOC1"/>
        <w:tabs>
          <w:tab w:val="right" w:leader="dot" w:pos="8306"/>
        </w:tabs>
      </w:pPr>
      <w:hyperlink w:anchor="_Toc6218" w:history="1">
        <w:r>
          <w:rPr>
            <w:rFonts w:ascii="仿宋" w:eastAsia="仿宋" w:hAnsi="仿宋" w:cs="仿宋" w:hint="eastAsia"/>
            <w:lang w:eastAsia="zh-CN"/>
          </w:rPr>
          <w:t>九、项目市场分析</w:t>
        </w:r>
        <w:r>
          <w:tab/>
        </w:r>
        <w:r>
          <w:fldChar w:fldCharType="begin"/>
        </w:r>
        <w:r>
          <w:instrText xml:space="preserve"> PAGEREF _Toc6218 \h </w:instrText>
        </w:r>
        <w:r>
          <w:fldChar w:fldCharType="separate"/>
        </w:r>
        <w:r>
          <w:t>43</w:t>
        </w:r>
        <w:r>
          <w:fldChar w:fldCharType="end"/>
        </w:r>
      </w:hyperlink>
    </w:p>
    <w:p>
      <w:pPr>
        <w:pStyle w:val="TOC2"/>
        <w:tabs>
          <w:tab w:val="right" w:leader="dot" w:pos="8306"/>
        </w:tabs>
      </w:pPr>
      <w:hyperlink w:anchor="_Toc8356" w:history="1">
        <w:r>
          <w:rPr>
            <w:rFonts w:ascii="仿宋" w:eastAsia="仿宋" w:hAnsi="仿宋" w:cs="仿宋" w:hint="eastAsia"/>
            <w:lang w:eastAsia="zh-CN"/>
          </w:rPr>
          <w:t>(一)、XXX市场分析</w:t>
        </w:r>
        <w:r>
          <w:tab/>
        </w:r>
        <w:r>
          <w:fldChar w:fldCharType="begin"/>
        </w:r>
        <w:r>
          <w:instrText xml:space="preserve"> PAGEREF _Toc8356 \h </w:instrText>
        </w:r>
        <w:r>
          <w:fldChar w:fldCharType="separate"/>
        </w:r>
        <w:r>
          <w:t>43</w:t>
        </w:r>
        <w:r>
          <w:fldChar w:fldCharType="end"/>
        </w:r>
      </w:hyperlink>
    </w:p>
    <w:p>
      <w:pPr>
        <w:pStyle w:val="TOC2"/>
        <w:tabs>
          <w:tab w:val="right" w:leader="dot" w:pos="8306"/>
        </w:tabs>
      </w:pPr>
      <w:hyperlink w:anchor="_Toc4089" w:history="1">
        <w:r>
          <w:rPr>
            <w:rFonts w:ascii="仿宋" w:eastAsia="仿宋" w:hAnsi="仿宋" w:cs="仿宋" w:hint="eastAsia"/>
            <w:lang w:eastAsia="zh-CN"/>
          </w:rPr>
          <w:t>(二)、区域经济市场分析</w:t>
        </w:r>
        <w:r>
          <w:tab/>
        </w:r>
        <w:r>
          <w:fldChar w:fldCharType="begin"/>
        </w:r>
        <w:r>
          <w:instrText xml:space="preserve"> PAGEREF _Toc4089 \h </w:instrText>
        </w:r>
        <w:r>
          <w:fldChar w:fldCharType="separate"/>
        </w:r>
        <w:r>
          <w:t>44</w:t>
        </w:r>
        <w:r>
          <w:fldChar w:fldCharType="end"/>
        </w:r>
      </w:hyperlink>
    </w:p>
    <w:p>
      <w:pPr>
        <w:pStyle w:val="TOC2"/>
        <w:tabs>
          <w:tab w:val="right" w:leader="dot" w:pos="8306"/>
        </w:tabs>
      </w:pPr>
      <w:hyperlink w:anchor="_Toc21887" w:history="1">
        <w:r>
          <w:rPr>
            <w:rFonts w:ascii="仿宋" w:eastAsia="仿宋" w:hAnsi="仿宋" w:cs="仿宋" w:hint="eastAsia"/>
            <w:lang w:eastAsia="zh-CN"/>
          </w:rPr>
          <w:t>(三)、项目建设的必要性</w:t>
        </w:r>
        <w:r>
          <w:tab/>
        </w:r>
        <w:r>
          <w:fldChar w:fldCharType="begin"/>
        </w:r>
        <w:r>
          <w:instrText xml:space="preserve"> PAGEREF _Toc21887 \h </w:instrText>
        </w:r>
        <w:r>
          <w:fldChar w:fldCharType="separate"/>
        </w:r>
        <w:r>
          <w:t>44</w:t>
        </w:r>
        <w:r>
          <w:fldChar w:fldCharType="end"/>
        </w:r>
      </w:hyperlink>
    </w:p>
    <w:p>
      <w:pPr>
        <w:pStyle w:val="TOC1"/>
        <w:tabs>
          <w:tab w:val="right" w:leader="dot" w:pos="8306"/>
        </w:tabs>
      </w:pPr>
      <w:hyperlink w:anchor="_Toc1100" w:history="1">
        <w:r>
          <w:rPr>
            <w:rFonts w:ascii="仿宋" w:eastAsia="仿宋" w:hAnsi="仿宋" w:cs="仿宋" w:hint="eastAsia"/>
            <w:lang w:eastAsia="zh-CN"/>
          </w:rPr>
          <w:t>十、社会效益评价</w:t>
        </w:r>
        <w:r>
          <w:tab/>
        </w:r>
        <w:r>
          <w:fldChar w:fldCharType="begin"/>
        </w:r>
        <w:r>
          <w:instrText xml:space="preserve"> PAGEREF _Toc1100 \h </w:instrText>
        </w:r>
        <w:r>
          <w:fldChar w:fldCharType="separate"/>
        </w:r>
        <w:r>
          <w:t>45</w:t>
        </w:r>
        <w:r>
          <w:fldChar w:fldCharType="end"/>
        </w:r>
      </w:hyperlink>
    </w:p>
    <w:p>
      <w:pPr>
        <w:pStyle w:val="TOC2"/>
        <w:tabs>
          <w:tab w:val="right" w:leader="dot" w:pos="8306"/>
        </w:tabs>
      </w:pPr>
      <w:hyperlink w:anchor="_Toc3064" w:history="1">
        <w:r>
          <w:rPr>
            <w:rFonts w:ascii="仿宋" w:eastAsia="仿宋" w:hAnsi="仿宋" w:cs="仿宋" w:hint="eastAsia"/>
            <w:lang w:eastAsia="zh-CN"/>
          </w:rPr>
          <w:t>(一)、促进当地经济进展</w:t>
        </w:r>
        <w:r>
          <w:tab/>
        </w:r>
        <w:r>
          <w:fldChar w:fldCharType="begin"/>
        </w:r>
        <w:r>
          <w:instrText xml:space="preserve"> PAGEREF _Toc3064 \h </w:instrText>
        </w:r>
        <w:r>
          <w:fldChar w:fldCharType="separate"/>
        </w:r>
        <w:r>
          <w:t>45</w:t>
        </w:r>
        <w:r>
          <w:fldChar w:fldCharType="end"/>
        </w:r>
      </w:hyperlink>
    </w:p>
    <w:p>
      <w:pPr>
        <w:pStyle w:val="TOC2"/>
        <w:tabs>
          <w:tab w:val="right" w:leader="dot" w:pos="8306"/>
        </w:tabs>
      </w:pPr>
      <w:hyperlink w:anchor="_Toc16938" w:history="1">
        <w:r>
          <w:rPr>
            <w:rFonts w:ascii="仿宋" w:eastAsia="仿宋" w:hAnsi="仿宋" w:cs="仿宋" w:hint="eastAsia"/>
            <w:lang w:eastAsia="zh-CN"/>
          </w:rPr>
          <w:t>(二)、带动有关产业进展</w:t>
        </w:r>
        <w:r>
          <w:tab/>
        </w:r>
        <w:r>
          <w:fldChar w:fldCharType="begin"/>
        </w:r>
        <w:r>
          <w:instrText xml:space="preserve"> PAGEREF _Toc16938 \h </w:instrText>
        </w:r>
        <w:r>
          <w:fldChar w:fldCharType="separate"/>
        </w:r>
        <w:r>
          <w:t>46</w:t>
        </w:r>
        <w:r>
          <w:fldChar w:fldCharType="end"/>
        </w:r>
      </w:hyperlink>
    </w:p>
    <w:p>
      <w:pPr>
        <w:pStyle w:val="TOC2"/>
        <w:tabs>
          <w:tab w:val="right" w:leader="dot" w:pos="8306"/>
        </w:tabs>
      </w:pPr>
      <w:hyperlink w:anchor="_Toc23459" w:history="1">
        <w:r>
          <w:rPr>
            <w:rFonts w:ascii="仿宋" w:eastAsia="仿宋" w:hAnsi="仿宋" w:cs="仿宋" w:hint="eastAsia"/>
            <w:lang w:eastAsia="zh-CN"/>
          </w:rPr>
          <w:t>(三)、增加地方财政收入</w:t>
        </w:r>
        <w:r>
          <w:tab/>
        </w:r>
        <w:r>
          <w:fldChar w:fldCharType="begin"/>
        </w:r>
        <w:r>
          <w:instrText xml:space="preserve"> PAGEREF _Toc23459 \h </w:instrText>
        </w:r>
        <w:r>
          <w:fldChar w:fldCharType="separate"/>
        </w:r>
        <w:r>
          <w:t>46</w:t>
        </w:r>
        <w:r>
          <w:fldChar w:fldCharType="end"/>
        </w:r>
      </w:hyperlink>
    </w:p>
    <w:p>
      <w:pPr>
        <w:pStyle w:val="TOC2"/>
        <w:tabs>
          <w:tab w:val="right" w:leader="dot" w:pos="8306"/>
        </w:tabs>
      </w:pPr>
      <w:hyperlink w:anchor="_Toc12279" w:history="1">
        <w:r>
          <w:rPr>
            <w:rFonts w:ascii="仿宋" w:eastAsia="仿宋" w:hAnsi="仿宋" w:cs="仿宋" w:hint="eastAsia"/>
            <w:lang w:eastAsia="zh-CN"/>
          </w:rPr>
          <w:t>(四)、增加就业机会</w:t>
        </w:r>
        <w:r>
          <w:tab/>
        </w:r>
        <w:r>
          <w:fldChar w:fldCharType="begin"/>
        </w:r>
        <w:r>
          <w:instrText xml:space="preserve"> PAGEREF _Toc12279 \h </w:instrText>
        </w:r>
        <w:r>
          <w:fldChar w:fldCharType="separate"/>
        </w:r>
        <w:r>
          <w:t>47</w:t>
        </w:r>
        <w:r>
          <w:fldChar w:fldCharType="end"/>
        </w:r>
      </w:hyperlink>
    </w:p>
    <w:p>
      <w:pPr>
        <w:pStyle w:val="TOC1"/>
        <w:tabs>
          <w:tab w:val="right" w:leader="dot" w:pos="8306"/>
        </w:tabs>
      </w:pPr>
      <w:hyperlink w:anchor="_Toc4594" w:history="1">
        <w:r>
          <w:rPr>
            <w:rFonts w:ascii="仿宋" w:eastAsia="仿宋" w:hAnsi="仿宋" w:cs="仿宋" w:hint="eastAsia"/>
            <w:lang w:eastAsia="zh-CN"/>
          </w:rPr>
          <w:t>十一、项目运营管理</w:t>
        </w:r>
        <w:r>
          <w:tab/>
        </w:r>
        <w:r>
          <w:fldChar w:fldCharType="begin"/>
        </w:r>
        <w:r>
          <w:instrText xml:space="preserve"> PAGEREF _Toc4594 \h </w:instrText>
        </w:r>
        <w:r>
          <w:fldChar w:fldCharType="separate"/>
        </w:r>
        <w:r>
          <w:t>48</w:t>
        </w:r>
        <w:r>
          <w:fldChar w:fldCharType="end"/>
        </w:r>
      </w:hyperlink>
    </w:p>
    <w:p>
      <w:pPr>
        <w:pStyle w:val="TOC2"/>
        <w:tabs>
          <w:tab w:val="right" w:leader="dot" w:pos="8306"/>
        </w:tabs>
      </w:pPr>
      <w:hyperlink w:anchor="_Toc19347" w:history="1">
        <w:r>
          <w:rPr>
            <w:rFonts w:ascii="仿宋" w:eastAsia="仿宋" w:hAnsi="仿宋" w:cs="仿宋" w:hint="eastAsia"/>
            <w:lang w:eastAsia="zh-CN"/>
          </w:rPr>
          <w:t>(一)、项目管理体系建设</w:t>
        </w:r>
        <w:r>
          <w:tab/>
        </w:r>
        <w:r>
          <w:fldChar w:fldCharType="begin"/>
        </w:r>
        <w:r>
          <w:instrText xml:space="preserve"> PAGEREF _Toc19347 \h </w:instrText>
        </w:r>
        <w:r>
          <w:fldChar w:fldCharType="separate"/>
        </w:r>
        <w:r>
          <w:t>48</w:t>
        </w:r>
        <w:r>
          <w:fldChar w:fldCharType="end"/>
        </w:r>
      </w:hyperlink>
    </w:p>
    <w:p>
      <w:pPr>
        <w:pStyle w:val="TOC2"/>
        <w:tabs>
          <w:tab w:val="right" w:leader="dot" w:pos="8306"/>
        </w:tabs>
      </w:pPr>
      <w:hyperlink w:anchor="_Toc19109" w:history="1">
        <w:r>
          <w:rPr>
            <w:rFonts w:ascii="仿宋" w:eastAsia="仿宋" w:hAnsi="仿宋" w:cs="仿宋" w:hint="eastAsia"/>
            <w:lang w:eastAsia="zh-CN"/>
          </w:rPr>
          <w:t>(二)、运营计划</w:t>
        </w:r>
        <w:r>
          <w:tab/>
        </w:r>
        <w:r>
          <w:fldChar w:fldCharType="begin"/>
        </w:r>
        <w:r>
          <w:instrText xml:space="preserve"> PAGEREF _Toc19109 \h </w:instrText>
        </w:r>
        <w:r>
          <w:fldChar w:fldCharType="separate"/>
        </w:r>
        <w:r>
          <w:t>49</w:t>
        </w:r>
        <w:r>
          <w:fldChar w:fldCharType="end"/>
        </w:r>
      </w:hyperlink>
    </w:p>
    <w:p>
      <w:pPr>
        <w:pStyle w:val="TOC2"/>
        <w:tabs>
          <w:tab w:val="right" w:leader="dot" w:pos="8306"/>
        </w:tabs>
      </w:pPr>
      <w:hyperlink w:anchor="_Toc10618" w:history="1">
        <w:r>
          <w:rPr>
            <w:rFonts w:ascii="仿宋" w:eastAsia="仿宋" w:hAnsi="仿宋" w:cs="仿宋" w:hint="eastAsia"/>
            <w:lang w:eastAsia="zh-CN"/>
          </w:rPr>
          <w:t>(三)、运营管理措施</w:t>
        </w:r>
        <w:r>
          <w:tab/>
        </w:r>
        <w:r>
          <w:fldChar w:fldCharType="begin"/>
        </w:r>
        <w:r>
          <w:instrText xml:space="preserve"> PAGEREF _Toc10618 \h </w:instrText>
        </w:r>
        <w:r>
          <w:fldChar w:fldCharType="separate"/>
        </w:r>
        <w:r>
          <w:t>50</w:t>
        </w:r>
        <w:r>
          <w:fldChar w:fldCharType="end"/>
        </w:r>
      </w:hyperlink>
    </w:p>
    <w:p>
      <w:pPr>
        <w:pStyle w:val="TOC2"/>
        <w:tabs>
          <w:tab w:val="right" w:leader="dot" w:pos="8306"/>
        </w:tabs>
      </w:pPr>
      <w:hyperlink w:anchor="_Toc6414" w:history="1">
        <w:r>
          <w:rPr>
            <w:rFonts w:ascii="仿宋" w:eastAsia="仿宋" w:hAnsi="仿宋" w:cs="仿宋" w:hint="eastAsia"/>
            <w:lang w:eastAsia="zh-CN"/>
          </w:rPr>
          <w:t>(四)、项目监测与改进</w:t>
        </w:r>
        <w:r>
          <w:tab/>
        </w:r>
        <w:r>
          <w:fldChar w:fldCharType="begin"/>
        </w:r>
        <w:r>
          <w:instrText xml:space="preserve"> PAGEREF _Toc6414 \h </w:instrText>
        </w:r>
        <w:r>
          <w:fldChar w:fldCharType="separate"/>
        </w:r>
        <w:r>
          <w:t>51</w:t>
        </w:r>
        <w:r>
          <w:fldChar w:fldCharType="end"/>
        </w:r>
      </w:hyperlink>
    </w:p>
    <w:p>
      <w:pPr>
        <w:pStyle w:val="TOC1"/>
        <w:tabs>
          <w:tab w:val="right" w:leader="dot" w:pos="8306"/>
        </w:tabs>
      </w:pPr>
      <w:hyperlink w:anchor="_Toc1421" w:history="1">
        <w:r>
          <w:rPr>
            <w:rFonts w:ascii="仿宋" w:eastAsia="仿宋" w:hAnsi="仿宋" w:cs="仿宋" w:hint="eastAsia"/>
            <w:lang w:eastAsia="zh-CN"/>
          </w:rPr>
          <w:t>十二、项目验收与收尾工作</w:t>
        </w:r>
        <w:r>
          <w:tab/>
        </w:r>
        <w:r>
          <w:fldChar w:fldCharType="begin"/>
        </w:r>
        <w:r>
          <w:instrText xml:space="preserve"> PAGEREF _Toc1421 \h </w:instrText>
        </w:r>
        <w:r>
          <w:fldChar w:fldCharType="separate"/>
        </w:r>
        <w:r>
          <w:t>53</w:t>
        </w:r>
        <w:r>
          <w:fldChar w:fldCharType="end"/>
        </w:r>
      </w:hyperlink>
    </w:p>
    <w:p>
      <w:pPr>
        <w:pStyle w:val="TOC2"/>
        <w:tabs>
          <w:tab w:val="right" w:leader="dot" w:pos="8306"/>
        </w:tabs>
      </w:pPr>
      <w:hyperlink w:anchor="_Toc12297" w:history="1">
        <w:r>
          <w:rPr>
            <w:rFonts w:ascii="仿宋" w:eastAsia="仿宋" w:hAnsi="仿宋" w:cs="仿宋" w:hint="eastAsia"/>
            <w:lang w:eastAsia="zh-CN"/>
          </w:rPr>
          <w:t>(一)、项目竣工验收</w:t>
        </w:r>
        <w:r>
          <w:tab/>
        </w:r>
        <w:r>
          <w:fldChar w:fldCharType="begin"/>
        </w:r>
        <w:r>
          <w:instrText xml:space="preserve"> PAGEREF _Toc12297 \h </w:instrText>
        </w:r>
        <w:r>
          <w:fldChar w:fldCharType="separate"/>
        </w:r>
        <w:r>
          <w:t>53</w:t>
        </w:r>
        <w:r>
          <w:fldChar w:fldCharType="end"/>
        </w:r>
      </w:hyperlink>
    </w:p>
    <w:p>
      <w:pPr>
        <w:pStyle w:val="TOC2"/>
        <w:tabs>
          <w:tab w:val="right" w:leader="dot" w:pos="8306"/>
        </w:tabs>
      </w:pPr>
      <w:hyperlink w:anchor="_Toc15256" w:history="1">
        <w:r>
          <w:rPr>
            <w:rFonts w:ascii="仿宋" w:eastAsia="仿宋" w:hAnsi="仿宋" w:cs="仿宋" w:hint="eastAsia"/>
            <w:lang w:eastAsia="zh-CN"/>
          </w:rPr>
          <w:t>(二)、收尾工作计划</w:t>
        </w:r>
        <w:r>
          <w:tab/>
        </w:r>
        <w:r>
          <w:fldChar w:fldCharType="begin"/>
        </w:r>
        <w:r>
          <w:instrText xml:space="preserve"> PAGEREF _Toc15256 \h </w:instrText>
        </w:r>
        <w:r>
          <w:fldChar w:fldCharType="separate"/>
        </w:r>
        <w:r>
          <w:t>54</w:t>
        </w:r>
        <w:r>
          <w:fldChar w:fldCharType="end"/>
        </w:r>
      </w:hyperlink>
    </w:p>
    <w:p>
      <w:pPr>
        <w:pStyle w:val="TOC2"/>
        <w:tabs>
          <w:tab w:val="right" w:leader="dot" w:pos="8306"/>
        </w:tabs>
      </w:pPr>
      <w:hyperlink w:anchor="_Toc10006" w:history="1">
        <w:r>
          <w:rPr>
            <w:rFonts w:ascii="仿宋" w:eastAsia="仿宋" w:hAnsi="仿宋" w:cs="仿宋" w:hint="eastAsia"/>
            <w:lang w:eastAsia="zh-CN"/>
          </w:rPr>
          <w:t>(三)、移交与运营</w:t>
        </w:r>
        <w:r>
          <w:tab/>
        </w:r>
        <w:r>
          <w:fldChar w:fldCharType="begin"/>
        </w:r>
        <w:r>
          <w:instrText xml:space="preserve"> PAGEREF _Toc10006 \h </w:instrText>
        </w:r>
        <w:r>
          <w:fldChar w:fldCharType="separate"/>
        </w:r>
        <w:r>
          <w:t>55</w:t>
        </w:r>
        <w:r>
          <w:fldChar w:fldCharType="end"/>
        </w:r>
      </w:hyperlink>
    </w:p>
    <w:p>
      <w:pPr>
        <w:pStyle w:val="TOC1"/>
        <w:tabs>
          <w:tab w:val="right" w:leader="dot" w:pos="8306"/>
        </w:tabs>
      </w:pPr>
      <w:hyperlink w:anchor="_Toc27789" w:history="1">
        <w:r>
          <w:rPr>
            <w:rFonts w:ascii="仿宋" w:eastAsia="仿宋" w:hAnsi="仿宋" w:cs="仿宋" w:hint="eastAsia"/>
            <w:lang w:eastAsia="zh-CN"/>
          </w:rPr>
          <w:t>十三、合同与法务管理</w:t>
        </w:r>
        <w:r>
          <w:tab/>
        </w:r>
        <w:r>
          <w:fldChar w:fldCharType="begin"/>
        </w:r>
        <w:r>
          <w:instrText xml:space="preserve"> PAGEREF _Toc27789 \h </w:instrText>
        </w:r>
        <w:r>
          <w:fldChar w:fldCharType="separate"/>
        </w:r>
        <w:r>
          <w:t>57</w:t>
        </w:r>
        <w:r>
          <w:fldChar w:fldCharType="end"/>
        </w:r>
      </w:hyperlink>
    </w:p>
    <w:p>
      <w:pPr>
        <w:pStyle w:val="TOC2"/>
        <w:tabs>
          <w:tab w:val="right" w:leader="dot" w:pos="8306"/>
        </w:tabs>
      </w:pPr>
      <w:hyperlink w:anchor="_Toc11522" w:history="1">
        <w:r>
          <w:rPr>
            <w:rFonts w:ascii="仿宋" w:eastAsia="仿宋" w:hAnsi="仿宋" w:cs="仿宋" w:hint="eastAsia"/>
            <w:lang w:eastAsia="zh-CN"/>
          </w:rPr>
          <w:t>(一)、合同管理</w:t>
        </w:r>
        <w:r>
          <w:tab/>
        </w:r>
        <w:r>
          <w:fldChar w:fldCharType="begin"/>
        </w:r>
        <w:r>
          <w:instrText xml:space="preserve"> PAGEREF _Toc11522 \h </w:instrText>
        </w:r>
        <w:r>
          <w:fldChar w:fldCharType="separate"/>
        </w:r>
        <w:r>
          <w:t>57</w:t>
        </w:r>
        <w:r>
          <w:fldChar w:fldCharType="end"/>
        </w:r>
      </w:hyperlink>
    </w:p>
    <w:p>
      <w:pPr>
        <w:pStyle w:val="TOC2"/>
        <w:tabs>
          <w:tab w:val="right" w:leader="dot" w:pos="8306"/>
        </w:tabs>
      </w:pPr>
      <w:hyperlink w:anchor="_Toc32520" w:history="1">
        <w:r>
          <w:rPr>
            <w:rFonts w:ascii="仿宋" w:eastAsia="仿宋" w:hAnsi="仿宋" w:cs="仿宋" w:hint="eastAsia"/>
            <w:lang w:eastAsia="zh-CN"/>
          </w:rPr>
          <w:t>(二)、法务风险分析</w:t>
        </w:r>
        <w:r>
          <w:tab/>
        </w:r>
        <w:r>
          <w:fldChar w:fldCharType="begin"/>
        </w:r>
        <w:r>
          <w:instrText xml:space="preserve"> PAGEREF _Toc32520 \h </w:instrText>
        </w:r>
        <w:r>
          <w:fldChar w:fldCharType="separate"/>
        </w:r>
        <w:r>
          <w:t>58</w:t>
        </w:r>
        <w:r>
          <w:fldChar w:fldCharType="end"/>
        </w:r>
      </w:hyperlink>
    </w:p>
    <w:p>
      <w:pPr>
        <w:pStyle w:val="TOC2"/>
        <w:tabs>
          <w:tab w:val="right" w:leader="dot" w:pos="8306"/>
        </w:tabs>
      </w:pPr>
      <w:hyperlink w:anchor="_Toc15604" w:history="1">
        <w:r>
          <w:rPr>
            <w:rFonts w:ascii="仿宋" w:eastAsia="仿宋" w:hAnsi="仿宋" w:cs="仿宋" w:hint="eastAsia"/>
            <w:lang w:eastAsia="zh-CN"/>
          </w:rPr>
          <w:t>(三)、合同纠纷解决机制</w:t>
        </w:r>
        <w:r>
          <w:tab/>
        </w:r>
        <w:r>
          <w:fldChar w:fldCharType="begin"/>
        </w:r>
        <w:r>
          <w:instrText xml:space="preserve"> PAGEREF _Toc15604 \h </w:instrText>
        </w:r>
        <w:r>
          <w:fldChar w:fldCharType="separate"/>
        </w:r>
        <w:r>
          <w:t>58</w:t>
        </w:r>
        <w:r>
          <w:fldChar w:fldCharType="end"/>
        </w:r>
      </w:hyperlink>
    </w:p>
    <w:p>
      <w:pPr>
        <w:pStyle w:val="TOC1"/>
        <w:tabs>
          <w:tab w:val="right" w:leader="dot" w:pos="8306"/>
        </w:tabs>
      </w:pPr>
      <w:hyperlink w:anchor="_Toc23717" w:history="1">
        <w:r>
          <w:rPr>
            <w:rFonts w:ascii="仿宋" w:eastAsia="仿宋" w:hAnsi="仿宋" w:cs="仿宋" w:hint="eastAsia"/>
            <w:lang w:eastAsia="zh-CN"/>
          </w:rPr>
          <w:t>十四、法律法规及环境影响评价</w:t>
        </w:r>
        <w:r>
          <w:tab/>
        </w:r>
        <w:r>
          <w:fldChar w:fldCharType="begin"/>
        </w:r>
        <w:r>
          <w:instrText xml:space="preserve"> PAGEREF _Toc23717 \h </w:instrText>
        </w:r>
        <w:r>
          <w:fldChar w:fldCharType="separate"/>
        </w:r>
        <w:r>
          <w:t>59</w:t>
        </w:r>
        <w:r>
          <w:fldChar w:fldCharType="end"/>
        </w:r>
      </w:hyperlink>
    </w:p>
    <w:p>
      <w:pPr>
        <w:pStyle w:val="TOC2"/>
        <w:tabs>
          <w:tab w:val="right" w:leader="dot" w:pos="8306"/>
        </w:tabs>
      </w:pPr>
      <w:hyperlink w:anchor="_Toc20709" w:history="1">
        <w:r>
          <w:rPr>
            <w:rFonts w:ascii="仿宋" w:eastAsia="仿宋" w:hAnsi="仿宋" w:cs="仿宋" w:hint="eastAsia"/>
            <w:lang w:eastAsia="zh-CN"/>
          </w:rPr>
          <w:t>(一)、法律法规的遵守</w:t>
        </w:r>
        <w:r>
          <w:tab/>
        </w:r>
        <w:r>
          <w:fldChar w:fldCharType="begin"/>
        </w:r>
        <w:r>
          <w:instrText xml:space="preserve"> PAGEREF _Toc20709 \h </w:instrText>
        </w:r>
        <w:r>
          <w:fldChar w:fldCharType="separate"/>
        </w:r>
        <w:r>
          <w:t>59</w:t>
        </w:r>
        <w:r>
          <w:fldChar w:fldCharType="end"/>
        </w:r>
      </w:hyperlink>
    </w:p>
    <w:p>
      <w:pPr>
        <w:pStyle w:val="TOC2"/>
        <w:tabs>
          <w:tab w:val="right" w:leader="dot" w:pos="8306"/>
        </w:tabs>
      </w:pPr>
      <w:hyperlink w:anchor="_Toc6940" w:history="1">
        <w:r>
          <w:rPr>
            <w:rFonts w:ascii="仿宋" w:eastAsia="仿宋" w:hAnsi="仿宋" w:cs="仿宋" w:hint="eastAsia"/>
            <w:lang w:eastAsia="zh-CN"/>
          </w:rPr>
          <w:t>(二)、环境影响评价</w:t>
        </w:r>
        <w:r>
          <w:tab/>
        </w:r>
        <w:r>
          <w:fldChar w:fldCharType="begin"/>
        </w:r>
        <w:r>
          <w:instrText xml:space="preserve"> PAGEREF _Toc6940 \h </w:instrText>
        </w:r>
        <w:r>
          <w:fldChar w:fldCharType="separate"/>
        </w:r>
        <w:r>
          <w:t>60</w:t>
        </w:r>
        <w:r>
          <w:fldChar w:fldCharType="end"/>
        </w:r>
      </w:hyperlink>
    </w:p>
    <w:p>
      <w:pPr>
        <w:pStyle w:val="TOC2"/>
        <w:tabs>
          <w:tab w:val="right" w:leader="dot" w:pos="8306"/>
        </w:tabs>
      </w:pPr>
      <w:hyperlink w:anchor="_Toc9413" w:history="1">
        <w:r>
          <w:rPr>
            <w:rFonts w:ascii="仿宋" w:eastAsia="仿宋" w:hAnsi="仿宋" w:cs="仿宋" w:hint="eastAsia"/>
            <w:lang w:eastAsia="zh-CN"/>
          </w:rPr>
          <w:t>(三)、环保手续办理</w:t>
        </w:r>
        <w:r>
          <w:tab/>
        </w:r>
        <w:r>
          <w:fldChar w:fldCharType="begin"/>
        </w:r>
        <w:r>
          <w:instrText xml:space="preserve"> PAGEREF _Toc9413 \h </w:instrText>
        </w:r>
        <w:r>
          <w:fldChar w:fldCharType="separate"/>
        </w:r>
        <w:r>
          <w:t>61</w:t>
        </w:r>
        <w:r>
          <w:fldChar w:fldCharType="end"/>
        </w:r>
      </w:hyperlink>
    </w:p>
    <w:p>
      <w:pPr>
        <w:pStyle w:val="TOC1"/>
        <w:tabs>
          <w:tab w:val="right" w:leader="dot" w:pos="8306"/>
        </w:tabs>
      </w:pPr>
      <w:hyperlink w:anchor="_Toc30542" w:history="1">
        <w:r>
          <w:rPr>
            <w:rFonts w:ascii="仿宋" w:eastAsia="仿宋" w:hAnsi="仿宋" w:cs="仿宋" w:hint="eastAsia"/>
            <w:lang w:eastAsia="zh-CN"/>
          </w:rPr>
          <w:t>十五、社会责任与可持续发展</w:t>
        </w:r>
        <w:r>
          <w:tab/>
        </w:r>
        <w:r>
          <w:fldChar w:fldCharType="begin"/>
        </w:r>
        <w:r>
          <w:instrText xml:space="preserve"> PAGEREF _Toc30542 \h </w:instrText>
        </w:r>
        <w:r>
          <w:fldChar w:fldCharType="separate"/>
        </w:r>
        <w:r>
          <w:t>62</w:t>
        </w:r>
        <w:r>
          <w:fldChar w:fldCharType="end"/>
        </w:r>
      </w:hyperlink>
    </w:p>
    <w:p>
      <w:pPr>
        <w:pStyle w:val="TOC2"/>
        <w:tabs>
          <w:tab w:val="right" w:leader="dot" w:pos="8306"/>
        </w:tabs>
      </w:pPr>
      <w:hyperlink w:anchor="_Toc30684" w:history="1">
        <w:r>
          <w:rPr>
            <w:rFonts w:ascii="仿宋" w:eastAsia="仿宋" w:hAnsi="仿宋" w:cs="仿宋" w:hint="eastAsia"/>
            <w:lang w:eastAsia="zh-CN"/>
          </w:rPr>
          <w:t>(一)、社会责任理念</w:t>
        </w:r>
        <w:r>
          <w:tab/>
        </w:r>
        <w:r>
          <w:fldChar w:fldCharType="begin"/>
        </w:r>
        <w:r>
          <w:instrText xml:space="preserve"> PAGEREF _Toc30684 \h </w:instrText>
        </w:r>
        <w:r>
          <w:fldChar w:fldCharType="separate"/>
        </w:r>
        <w:r>
          <w:t>62</w:t>
        </w:r>
        <w:r>
          <w:fldChar w:fldCharType="end"/>
        </w:r>
      </w:hyperlink>
    </w:p>
    <w:p>
      <w:pPr>
        <w:pStyle w:val="TOC2"/>
        <w:tabs>
          <w:tab w:val="right" w:leader="dot" w:pos="8306"/>
        </w:tabs>
      </w:pPr>
      <w:hyperlink w:anchor="_Toc31138" w:history="1">
        <w:r>
          <w:rPr>
            <w:rFonts w:ascii="仿宋" w:eastAsia="仿宋" w:hAnsi="仿宋" w:cs="仿宋" w:hint="eastAsia"/>
            <w:lang w:eastAsia="zh-CN"/>
          </w:rPr>
          <w:t>(二)、可持续发展策略</w:t>
        </w:r>
        <w:r>
          <w:tab/>
        </w:r>
        <w:r>
          <w:fldChar w:fldCharType="begin"/>
        </w:r>
        <w:r>
          <w:instrText xml:space="preserve"> PAGEREF _Toc31138 \h </w:instrText>
        </w:r>
        <w:r>
          <w:fldChar w:fldCharType="separate"/>
        </w:r>
        <w:r>
          <w:t>63</w:t>
        </w:r>
        <w:r>
          <w:fldChar w:fldCharType="end"/>
        </w:r>
      </w:hyperlink>
    </w:p>
    <w:p>
      <w:pPr>
        <w:pStyle w:val="TOC2"/>
        <w:tabs>
          <w:tab w:val="right" w:leader="dot" w:pos="8306"/>
        </w:tabs>
      </w:pPr>
      <w:hyperlink w:anchor="_Toc26158" w:history="1">
        <w:r>
          <w:rPr>
            <w:rFonts w:ascii="仿宋" w:eastAsia="仿宋" w:hAnsi="仿宋" w:cs="仿宋" w:hint="eastAsia"/>
            <w:lang w:eastAsia="zh-CN"/>
          </w:rPr>
          <w:t>(三)、社会责任实施方案</w:t>
        </w:r>
        <w:r>
          <w:tab/>
        </w:r>
        <w:r>
          <w:fldChar w:fldCharType="begin"/>
        </w:r>
        <w:r>
          <w:instrText xml:space="preserve"> PAGEREF _Toc26158 \h </w:instrText>
        </w:r>
        <w:r>
          <w:fldChar w:fldCharType="separate"/>
        </w:r>
        <w:r>
          <w:t>64</w:t>
        </w:r>
        <w:r>
          <w:fldChar w:fldCharType="end"/>
        </w:r>
      </w:hyperlink>
    </w:p>
    <w:p>
      <w:pPr>
        <w:pStyle w:val="TOC2"/>
        <w:tabs>
          <w:tab w:val="right" w:leader="dot" w:pos="8306"/>
        </w:tabs>
      </w:pPr>
      <w:hyperlink w:anchor="_Toc5732" w:history="1">
        <w:r>
          <w:rPr>
            <w:rFonts w:ascii="仿宋" w:eastAsia="仿宋" w:hAnsi="仿宋" w:cs="仿宋" w:hint="eastAsia"/>
            <w:lang w:eastAsia="zh-CN"/>
          </w:rPr>
          <w:t>(四)、社会影响评估</w:t>
        </w:r>
        <w:r>
          <w:tab/>
        </w:r>
        <w:r>
          <w:fldChar w:fldCharType="begin"/>
        </w:r>
        <w:r>
          <w:instrText xml:space="preserve"> PAGEREF _Toc5732 \h </w:instrText>
        </w:r>
        <w:r>
          <w:fldChar w:fldCharType="separate"/>
        </w:r>
        <w:r>
          <w:t>66</w:t>
        </w:r>
        <w:r>
          <w:fldChar w:fldCharType="end"/>
        </w:r>
      </w:hyperlink>
    </w:p>
    <w:p>
      <w:pPr>
        <w:pStyle w:val="TOC2"/>
        <w:tabs>
          <w:tab w:val="right" w:leader="dot" w:pos="8306"/>
        </w:tabs>
      </w:pPr>
      <w:hyperlink w:anchor="_Toc479" w:history="1">
        <w:r>
          <w:rPr>
            <w:rFonts w:ascii="仿宋" w:eastAsia="仿宋" w:hAnsi="仿宋" w:cs="仿宋" w:hint="eastAsia"/>
            <w:lang w:eastAsia="zh-CN"/>
          </w:rPr>
          <w:t>(五)、环保与绿色发展</w:t>
        </w:r>
        <w:r>
          <w:tab/>
        </w:r>
        <w:r>
          <w:fldChar w:fldCharType="begin"/>
        </w:r>
        <w:r>
          <w:instrText xml:space="preserve"> PAGEREF _Toc479 \h </w:instrText>
        </w:r>
        <w:r>
          <w:fldChar w:fldCharType="separate"/>
        </w:r>
        <w:r>
          <w:t>67</w:t>
        </w:r>
        <w:r>
          <w:fldChar w:fldCharType="end"/>
        </w:r>
      </w:hyperlink>
    </w:p>
    <w:p>
      <w:pPr>
        <w:pStyle w:val="TOC2"/>
        <w:tabs>
          <w:tab w:val="right" w:leader="dot" w:pos="8306"/>
        </w:tabs>
      </w:pPr>
      <w:hyperlink w:anchor="_Toc29192" w:history="1">
        <w:r>
          <w:rPr>
            <w:rFonts w:ascii="仿宋" w:eastAsia="仿宋" w:hAnsi="仿宋" w:cs="仿宋" w:hint="eastAsia"/>
            <w:lang w:eastAsia="zh-CN"/>
          </w:rPr>
          <w:t>(六)、社会责任履行</w:t>
        </w:r>
        <w:r>
          <w:tab/>
        </w:r>
        <w:r>
          <w:fldChar w:fldCharType="begin"/>
        </w:r>
        <w:r>
          <w:instrText xml:space="preserve"> PAGEREF _Toc29192 \h </w:instrText>
        </w:r>
        <w:r>
          <w:fldChar w:fldCharType="separate"/>
        </w:r>
        <w:r>
          <w:t>68</w:t>
        </w:r>
        <w:r>
          <w:fldChar w:fldCharType="end"/>
        </w:r>
      </w:hyperlink>
    </w:p>
    <w:p>
      <w:pPr>
        <w:pStyle w:val="TOC2"/>
        <w:tabs>
          <w:tab w:val="right" w:leader="dot" w:pos="8306"/>
        </w:tabs>
      </w:pPr>
      <w:hyperlink w:anchor="_Toc21747" w:history="1">
        <w:r>
          <w:rPr>
            <w:rFonts w:ascii="仿宋" w:eastAsia="仿宋" w:hAnsi="仿宋" w:cs="仿宋" w:hint="eastAsia"/>
            <w:lang w:eastAsia="zh-CN"/>
          </w:rPr>
          <w:t>(七)、可持续供应链管理</w:t>
        </w:r>
        <w:r>
          <w:tab/>
        </w:r>
        <w:r>
          <w:fldChar w:fldCharType="begin"/>
        </w:r>
        <w:r>
          <w:instrText xml:space="preserve"> PAGEREF _Toc21747 \h </w:instrText>
        </w:r>
        <w:r>
          <w:fldChar w:fldCharType="separate"/>
        </w:r>
        <w:r>
          <w:t>69</w:t>
        </w:r>
        <w:r>
          <w:fldChar w:fldCharType="end"/>
        </w:r>
      </w:hyperlink>
    </w:p>
    <w:p>
      <w:pPr>
        <w:pStyle w:val="TOC2"/>
        <w:tabs>
          <w:tab w:val="right" w:leader="dot" w:pos="8306"/>
        </w:tabs>
      </w:pPr>
      <w:hyperlink w:anchor="_Toc28786" w:history="1">
        <w:r>
          <w:rPr>
            <w:rFonts w:ascii="仿宋" w:eastAsia="仿宋" w:hAnsi="仿宋" w:cs="仿宋" w:hint="eastAsia"/>
            <w:lang w:eastAsia="zh-CN"/>
          </w:rPr>
          <w:t>(八)、员工可持续发展计划</w:t>
        </w:r>
        <w:r>
          <w:tab/>
        </w:r>
        <w:r>
          <w:fldChar w:fldCharType="begin"/>
        </w:r>
        <w:r>
          <w:instrText xml:space="preserve"> PAGEREF _Toc28786 \h </w:instrText>
        </w:r>
        <w:r>
          <w:fldChar w:fldCharType="separate"/>
        </w:r>
        <w:r>
          <w:t>70</w:t>
        </w:r>
        <w:r>
          <w:fldChar w:fldCharType="end"/>
        </w:r>
      </w:hyperlink>
    </w:p>
    <w:p>
      <w:pPr>
        <w:pStyle w:val="TOC1"/>
        <w:tabs>
          <w:tab w:val="right" w:leader="dot" w:pos="8306"/>
        </w:tabs>
      </w:pPr>
      <w:hyperlink w:anchor="_Toc30176" w:history="1">
        <w:r>
          <w:rPr>
            <w:rFonts w:ascii="仿宋" w:eastAsia="仿宋" w:hAnsi="仿宋" w:cs="仿宋" w:hint="eastAsia"/>
            <w:lang w:eastAsia="zh-CN"/>
          </w:rPr>
          <w:t>十六、信息化建设</w:t>
        </w:r>
        <w:r>
          <w:tab/>
        </w:r>
        <w:r>
          <w:fldChar w:fldCharType="begin"/>
        </w:r>
        <w:r>
          <w:instrText xml:space="preserve"> PAGEREF _Toc30176 \h </w:instrText>
        </w:r>
        <w:r>
          <w:fldChar w:fldCharType="separate"/>
        </w:r>
        <w:r>
          <w:t>71</w:t>
        </w:r>
        <w:r>
          <w:fldChar w:fldCharType="end"/>
        </w:r>
      </w:hyperlink>
    </w:p>
    <w:p>
      <w:pPr>
        <w:pStyle w:val="TOC2"/>
        <w:tabs>
          <w:tab w:val="right" w:leader="dot" w:pos="8306"/>
        </w:tabs>
      </w:pPr>
      <w:hyperlink w:anchor="_Toc12227" w:history="1">
        <w:r>
          <w:rPr>
            <w:rFonts w:ascii="仿宋" w:eastAsia="仿宋" w:hAnsi="仿宋" w:cs="仿宋" w:hint="eastAsia"/>
            <w:lang w:eastAsia="zh-CN"/>
          </w:rPr>
          <w:t>(一)、信息化规划</w:t>
        </w:r>
        <w:r>
          <w:tab/>
        </w:r>
        <w:r>
          <w:fldChar w:fldCharType="begin"/>
        </w:r>
        <w:r>
          <w:instrText xml:space="preserve"> PAGEREF _Toc12227 \h </w:instrText>
        </w:r>
        <w:r>
          <w:fldChar w:fldCharType="separate"/>
        </w:r>
        <w:r>
          <w:t>71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8101" w:history="1">
        <w:r>
          <w:rPr>
            <w:rFonts w:ascii="仿宋" w:eastAsia="仿宋" w:hAnsi="仿宋" w:cs="仿宋" w:hint="eastAsia"/>
            <w:lang w:eastAsia="zh-CN"/>
          </w:rPr>
          <w:t>(二)、信息系统建设</w:t>
        </w:r>
        <w:r>
          <w:tab/>
        </w:r>
        <w:r>
          <w:fldChar w:fldCharType="begin"/>
        </w:r>
        <w:r>
          <w:instrText xml:space="preserve"> PAGEREF _Toc28101 \h </w:instrText>
        </w:r>
        <w:r>
          <w:fldChar w:fldCharType="separate"/>
        </w:r>
        <w:r>
          <w:t>73</w:t>
        </w:r>
        <w:r>
          <w:fldChar w:fldCharType="end"/>
        </w:r>
      </w:hyperlink>
    </w:p>
    <w:p>
      <w:pPr>
        <w:pStyle w:val="TOC2"/>
        <w:tabs>
          <w:tab w:val="right" w:leader="dot" w:pos="8306"/>
        </w:tabs>
      </w:pPr>
      <w:hyperlink w:anchor="_Toc21040" w:history="1">
        <w:r>
          <w:rPr>
            <w:rFonts w:ascii="仿宋" w:eastAsia="仿宋" w:hAnsi="仿宋" w:cs="仿宋" w:hint="eastAsia"/>
            <w:lang w:eastAsia="zh-CN"/>
          </w:rPr>
          <w:t>(三)、数据保护与隐私保护</w:t>
        </w:r>
        <w:r>
          <w:tab/>
        </w:r>
        <w:r>
          <w:fldChar w:fldCharType="begin"/>
        </w:r>
        <w:r>
          <w:instrText xml:space="preserve"> PAGEREF _Toc21040 \h </w:instrText>
        </w:r>
        <w:r>
          <w:fldChar w:fldCharType="separate"/>
        </w:r>
        <w:r>
          <w:t>73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301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可行性研究报告旨在详细介绍我们机构所需资金的预期用途，以及预计的收益与风险。在当今快速发展且竞争激烈的经济环境下，合理的资金运用不仅能够促进技术进步、提升服务质量，同时还能加强一氧化二氮机构的市场竞争力。我们承诺所申请之资金将严格按照规划用于指定的业务发展与研究领域，不会转作他途。一氧化二氮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5079"/>
      <w:r>
        <w:rPr>
          <w:rFonts w:ascii="仿宋" w:eastAsia="仿宋" w:hAnsi="仿宋" w:cs="仿宋" w:hint="eastAsia"/>
          <w:sz w:val="28"/>
          <w:lang w:eastAsia="zh-CN"/>
        </w:rPr>
        <w:t>一、SWOT分析</w:t>
      </w:r>
      <w:bookmarkEnd w:id="2"/>
    </w:p>
    <w:p>
      <w:pPr>
        <w:pStyle w:val="Heading2"/>
        <w:rPr>
          <w:rFonts w:ascii="仿宋" w:eastAsia="仿宋" w:hAnsi="仿宋" w:cs="仿宋" w:hint="eastAsia"/>
          <w:lang w:eastAsia="zh-CN"/>
        </w:rPr>
      </w:pPr>
      <w:bookmarkStart w:id="3" w:name="_Toc20477"/>
      <w:r>
        <w:rPr>
          <w:rFonts w:ascii="仿宋" w:eastAsia="仿宋" w:hAnsi="仿宋" w:cs="仿宋" w:hint="eastAsia"/>
          <w:lang w:eastAsia="zh-CN"/>
        </w:rPr>
        <w:t>(一)、优势分析(S)</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一氧化二氮公司在技术研发方面拥有显著的优势，创新能力备受瞩目。持续投入大量资源进行研究开发和技术成果的应用，致力于构建独具核心竞争力的自主知识产权。一氧化二氮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一氧化二氮行业内积累多年研发、经营管理和市场拓展经验的资深专业人士组成。他们与公司的利益紧密相连，为公司树立了高效务实、协同合作的企业文化。一氧化二氮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一氧化二氮公司拥有一批优质的一氧化二氮行业领先客户。凭借卓越的技术创新、产品质量和服务水平，一氧化二氮公司成功树立了卓越的品牌形象，赢得了高度认可。与优质客户之间保持牢固的合作关系，使公司更深刻地理解一氧化二氮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一氧化二氮行业中占据有利的竞争地位。通过多年的深耕，公司已经在技术、品牌、运营效率等多个方面形成了竞争优势。同时，随着一氧化二氮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4" w:name="_Toc4503"/>
      <w:r>
        <w:rPr>
          <w:rFonts w:ascii="仿宋" w:eastAsia="仿宋" w:hAnsi="仿宋" w:cs="仿宋" w:hint="eastAsia"/>
          <w:sz w:val="28"/>
          <w:lang w:eastAsia="zh-CN"/>
        </w:rPr>
        <w:t>(二)、劣势分析(W)</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近年来，随着一氧化二氮公司订单急剧增加，生产规模不断扩大，各类一氧化二氮产品市场逐步开拓，公司对流动资金的需求显著增加。随着产品技术水平的提升，公司对先进生产设备和研发一氧化二氮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一氧化二氮行业整合不断加速。尽管公司在同一氧化二氮行业中已经占据了相对优势的市场地位，但与一氧化二氮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一氧化二氮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5" w:name="_Toc147"/>
      <w:r>
        <w:rPr>
          <w:rFonts w:ascii="仿宋" w:eastAsia="仿宋" w:hAnsi="仿宋" w:cs="仿宋" w:hint="eastAsia"/>
          <w:sz w:val="28"/>
          <w:lang w:eastAsia="zh-CN"/>
        </w:rPr>
        <w:t>(三)、机会分析(O)</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一氧化二氮产业结构的升级和转型制定了多项发展规划和产业政策，以支持各一氧化二氮行业的发展。这些政策的主要目标是鼓励一氧化二氮行业进行新材料、新工艺、新产品的研发，以推动一氧化二氮行业实现结构调整和升级转型，为本一氧化二氮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由于终端消费市场的广泛存在以及不断升级的消费需求，一氧化二氮行业将持续保持增长。市场的广阔前景为一氧化二氮行业提供了发展的空间，使其能够适应不断变化的市场趋势，实现持续增长。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氧化二氮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一氧化二氮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一氧化二氮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一氧化二氮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6" w:name="_Toc5746"/>
      <w:r>
        <w:rPr>
          <w:rFonts w:ascii="仿宋" w:eastAsia="仿宋" w:hAnsi="仿宋" w:cs="仿宋" w:hint="eastAsia"/>
          <w:sz w:val="28"/>
          <w:lang w:eastAsia="zh-CN"/>
        </w:rPr>
        <w:t>(四)、威胁分析(T)</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一氧化二氮行业属于高新技术产业，新进入者面临较高技术门槛。公司需要持续进行工艺研发，确保产品的稳定性。由于一氧化二氮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一氧化二氮行业为技术密集型，对高素质人才的需求较大。人才是公司发展的核心资源，但在竞争激烈的一氧化二氮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宏观经济波动风险：公司的发展受到整体宏观经济状况的影响，与国内外宏观经济走势紧密相连。如果宏观经济形势无法好转，可能导致一氧化二氮行业需求下降，从而影响公司产品的销售和盈利水平。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一氧化二氮行业波动及客户集中风险：作为战略性新兴产业，公司受到产业政策、产业链平衡、市场需求和其他能源竞争因素的影响。客户的减少可能由于产业政策变化、下游一氧化二氮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一氧化二氮行业迅速发展，一氧化二氮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一氧化二氮行业水平风险：公司毛利率受多方面因素影响，包括产品价格波动、原材料采购价格变化、产品结构变动等。若未来一氧化二氮行业竞争加剧，公司未能调整成本结构或推出新产品以保持竞争力，公司毛利率可能持续低于一氧化二氮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一氧化二氮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7" w:name="_Toc29134"/>
      <w:r>
        <w:rPr>
          <w:rFonts w:ascii="仿宋" w:eastAsia="仿宋" w:hAnsi="仿宋" w:cs="仿宋" w:hint="eastAsia"/>
          <w:sz w:val="28"/>
          <w:lang w:eastAsia="zh-CN"/>
        </w:rPr>
        <w:t>二、建筑物技术方案</w:t>
      </w:r>
      <w:bookmarkEnd w:id="7"/>
    </w:p>
    <w:p>
      <w:pPr>
        <w:pStyle w:val="Heading2"/>
        <w:rPr>
          <w:rFonts w:ascii="仿宋" w:eastAsia="仿宋" w:hAnsi="仿宋" w:cs="仿宋" w:hint="eastAsia"/>
          <w:lang w:eastAsia="zh-CN"/>
        </w:rPr>
      </w:pPr>
      <w:bookmarkStart w:id="8" w:name="_Toc30849"/>
      <w:r>
        <w:rPr>
          <w:rFonts w:ascii="仿宋" w:eastAsia="仿宋" w:hAnsi="仿宋" w:cs="仿宋" w:hint="eastAsia"/>
          <w:lang w:eastAsia="zh-CN"/>
        </w:rPr>
        <w:t>(一)、项目工程设计总体要求</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9" w:name="_Toc2818"/>
      <w:r>
        <w:rPr>
          <w:rFonts w:ascii="仿宋" w:eastAsia="仿宋" w:hAnsi="仿宋" w:cs="仿宋" w:hint="eastAsia"/>
          <w:sz w:val="28"/>
          <w:lang w:eastAsia="zh-CN"/>
        </w:rPr>
        <w:t>(二)、建设方案</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一氧化二氮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按照《建筑内部装修设计防火规范》，一氧化二氮项目耐火等级为二级，屋顶防水等级为三级，严格按照《屋面工程技术规范》的要求进行施工。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10" w:name="_Toc19683"/>
      <w:r>
        <w:rPr>
          <w:rFonts w:ascii="仿宋" w:eastAsia="仿宋" w:hAnsi="仿宋" w:cs="仿宋" w:hint="eastAsia"/>
          <w:sz w:val="28"/>
          <w:lang w:eastAsia="zh-CN"/>
        </w:rPr>
        <w:t>(三)、建筑工程建设指标</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一氧化二氮项目建筑面积XXm²，其中：生产工程XXm²，仓储工程XXm²，行政办公及生活服务设施XXm²，公共工程XXm²。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11" w:name="_Toc4999"/>
      <w:r>
        <w:rPr>
          <w:rFonts w:ascii="仿宋" w:eastAsia="仿宋" w:hAnsi="仿宋" w:cs="仿宋" w:hint="eastAsia"/>
          <w:sz w:val="28"/>
          <w:lang w:eastAsia="zh-CN"/>
        </w:rPr>
        <w:t>三、项目概要</w:t>
      </w:r>
      <w:bookmarkEnd w:id="11"/>
    </w:p>
    <w:p>
      <w:pPr>
        <w:pStyle w:val="Heading2"/>
        <w:rPr>
          <w:rFonts w:ascii="仿宋" w:eastAsia="仿宋" w:hAnsi="仿宋" w:cs="仿宋" w:hint="eastAsia"/>
          <w:lang w:eastAsia="zh-CN"/>
        </w:rPr>
      </w:pPr>
      <w:bookmarkStart w:id="12" w:name="_Toc29049"/>
      <w:r>
        <w:rPr>
          <w:rFonts w:ascii="仿宋" w:eastAsia="仿宋" w:hAnsi="仿宋" w:cs="仿宋" w:hint="eastAsia"/>
          <w:lang w:eastAsia="zh-CN"/>
        </w:rPr>
        <w:t>(一)、项目名称及建设性质</w:t>
      </w:r>
      <w:bookmarkEnd w:id="12"/>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一氧化二氮项目为扩建项目</w:t>
      </w:r>
    </w:p>
    <w:p>
      <w:pPr>
        <w:pStyle w:val="Heading2"/>
        <w:ind w:firstLine="560" w:firstLineChars="200"/>
        <w:rPr>
          <w:rFonts w:ascii="仿宋" w:eastAsia="仿宋" w:hAnsi="仿宋" w:cs="仿宋" w:hint="eastAsia"/>
          <w:sz w:val="28"/>
          <w:lang w:eastAsia="zh-CN"/>
        </w:rPr>
      </w:pPr>
      <w:bookmarkStart w:id="13" w:name="_Toc32248"/>
      <w:r>
        <w:rPr>
          <w:rFonts w:ascii="仿宋" w:eastAsia="仿宋" w:hAnsi="仿宋" w:cs="仿宋" w:hint="eastAsia"/>
          <w:sz w:val="28"/>
          <w:lang w:eastAsia="zh-CN"/>
        </w:rPr>
        <w:t>(二)、项目主办方</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https://d.book118.com/275144104141011034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qFormat="1"/>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autoRedefine/>
    <w:qFormat/>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27514410414101103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2024-01-03T01:24:00Z</dcterms:created>
  <dcterms:modified xsi:type="dcterms:W3CDTF">2024-01-03T09:29:23Z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095DF30BE6D44428ACC00AAB16EE3C9F_11</vt:lpwstr>
  </property>
  <property fmtid="{D5CDD505-2E9C-101B-9397-08002B2CF9AE}" pid="3" name="KSOProductBuildVer">
    <vt:lpwstr>2052-12.1.0.16120</vt:lpwstr>
  </property>
</Properties>
</file>