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浮标式氧气吸入器项目构思建设方案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3" w:history="1">
        <w:r>
          <w:rPr>
            <w:rFonts w:ascii="仿宋" w:eastAsia="仿宋" w:hAnsi="仿宋" w:cs="仿宋" w:hint="eastAsia"/>
            <w:lang w:eastAsia="zh-CN"/>
          </w:rPr>
          <w:t>概论</w:t>
        </w:r>
        <w:r>
          <w:tab/>
        </w:r>
        <w:r>
          <w:fldChar w:fldCharType="begin"/>
        </w:r>
        <w:r>
          <w:instrText xml:space="preserve"> PAGEREF _Toc18093 \h </w:instrText>
        </w:r>
        <w:r>
          <w:fldChar w:fldCharType="separate"/>
        </w:r>
        <w:r>
          <w:t>3</w:t>
        </w:r>
        <w:r>
          <w:fldChar w:fldCharType="end"/>
        </w:r>
      </w:hyperlink>
    </w:p>
    <w:p>
      <w:pPr>
        <w:pStyle w:val="TOC1"/>
        <w:tabs>
          <w:tab w:val="right" w:leader="dot" w:pos="8306"/>
        </w:tabs>
      </w:pPr>
      <w:hyperlink w:anchor="_Toc5252" w:history="1">
        <w:r>
          <w:rPr>
            <w:rFonts w:ascii="仿宋" w:eastAsia="仿宋" w:hAnsi="仿宋" w:cs="仿宋" w:hint="eastAsia"/>
            <w:lang w:eastAsia="zh-CN"/>
          </w:rPr>
          <w:t>一、项目监理与质量保证</w:t>
        </w:r>
        <w:r>
          <w:tab/>
        </w:r>
        <w:r>
          <w:fldChar w:fldCharType="begin"/>
        </w:r>
        <w:r>
          <w:instrText xml:space="preserve"> PAGEREF _Toc5252 \h </w:instrText>
        </w:r>
        <w:r>
          <w:fldChar w:fldCharType="separate"/>
        </w:r>
        <w:r>
          <w:t>3</w:t>
        </w:r>
        <w:r>
          <w:fldChar w:fldCharType="end"/>
        </w:r>
      </w:hyperlink>
    </w:p>
    <w:p>
      <w:pPr>
        <w:pStyle w:val="TOC2"/>
        <w:tabs>
          <w:tab w:val="right" w:leader="dot" w:pos="8306"/>
        </w:tabs>
      </w:pPr>
      <w:hyperlink w:anchor="_Toc15032" w:history="1">
        <w:r>
          <w:rPr>
            <w:rFonts w:ascii="仿宋" w:eastAsia="仿宋" w:hAnsi="仿宋" w:cs="仿宋" w:hint="eastAsia"/>
            <w:lang w:eastAsia="zh-CN"/>
          </w:rPr>
          <w:t>(一)、监理体系构建</w:t>
        </w:r>
        <w:r>
          <w:tab/>
        </w:r>
        <w:r>
          <w:fldChar w:fldCharType="begin"/>
        </w:r>
        <w:r>
          <w:instrText xml:space="preserve"> PAGEREF _Toc15032 \h </w:instrText>
        </w:r>
        <w:r>
          <w:fldChar w:fldCharType="separate"/>
        </w:r>
        <w:r>
          <w:t>3</w:t>
        </w:r>
        <w:r>
          <w:fldChar w:fldCharType="end"/>
        </w:r>
      </w:hyperlink>
    </w:p>
    <w:p>
      <w:pPr>
        <w:pStyle w:val="TOC2"/>
        <w:tabs>
          <w:tab w:val="right" w:leader="dot" w:pos="8306"/>
        </w:tabs>
      </w:pPr>
      <w:hyperlink w:anchor="_Toc14245" w:history="1">
        <w:r>
          <w:rPr>
            <w:rFonts w:ascii="仿宋" w:eastAsia="仿宋" w:hAnsi="仿宋" w:cs="仿宋" w:hint="eastAsia"/>
            <w:lang w:eastAsia="zh-CN"/>
          </w:rPr>
          <w:t>(二)、质量保证体系实施</w:t>
        </w:r>
        <w:r>
          <w:tab/>
        </w:r>
        <w:r>
          <w:fldChar w:fldCharType="begin"/>
        </w:r>
        <w:r>
          <w:instrText xml:space="preserve"> PAGEREF _Toc14245 \h </w:instrText>
        </w:r>
        <w:r>
          <w:fldChar w:fldCharType="separate"/>
        </w:r>
        <w:r>
          <w:t>4</w:t>
        </w:r>
        <w:r>
          <w:fldChar w:fldCharType="end"/>
        </w:r>
      </w:hyperlink>
    </w:p>
    <w:p>
      <w:pPr>
        <w:pStyle w:val="TOC2"/>
        <w:tabs>
          <w:tab w:val="right" w:leader="dot" w:pos="8306"/>
        </w:tabs>
      </w:pPr>
      <w:hyperlink w:anchor="_Toc22067" w:history="1">
        <w:r>
          <w:rPr>
            <w:rFonts w:ascii="仿宋" w:eastAsia="仿宋" w:hAnsi="仿宋" w:cs="仿宋" w:hint="eastAsia"/>
            <w:lang w:eastAsia="zh-CN"/>
          </w:rPr>
          <w:t>(三)、监理与质量控制流程</w:t>
        </w:r>
        <w:r>
          <w:tab/>
        </w:r>
        <w:r>
          <w:fldChar w:fldCharType="begin"/>
        </w:r>
        <w:r>
          <w:instrText xml:space="preserve"> PAGEREF _Toc22067 \h </w:instrText>
        </w:r>
        <w:r>
          <w:fldChar w:fldCharType="separate"/>
        </w:r>
        <w:r>
          <w:t>4</w:t>
        </w:r>
        <w:r>
          <w:fldChar w:fldCharType="end"/>
        </w:r>
      </w:hyperlink>
    </w:p>
    <w:p>
      <w:pPr>
        <w:pStyle w:val="TOC1"/>
        <w:tabs>
          <w:tab w:val="right" w:leader="dot" w:pos="8306"/>
        </w:tabs>
      </w:pPr>
      <w:hyperlink w:anchor="_Toc20149" w:history="1">
        <w:r>
          <w:rPr>
            <w:rFonts w:ascii="仿宋" w:eastAsia="仿宋" w:hAnsi="仿宋" w:cs="仿宋" w:hint="eastAsia"/>
            <w:lang w:eastAsia="zh-CN"/>
          </w:rPr>
          <w:t>二、经济影响分析</w:t>
        </w:r>
        <w:r>
          <w:tab/>
        </w:r>
        <w:r>
          <w:fldChar w:fldCharType="begin"/>
        </w:r>
        <w:r>
          <w:instrText xml:space="preserve"> PAGEREF _Toc20149 \h </w:instrText>
        </w:r>
        <w:r>
          <w:fldChar w:fldCharType="separate"/>
        </w:r>
        <w:r>
          <w:t>5</w:t>
        </w:r>
        <w:r>
          <w:fldChar w:fldCharType="end"/>
        </w:r>
      </w:hyperlink>
    </w:p>
    <w:p>
      <w:pPr>
        <w:pStyle w:val="TOC2"/>
        <w:tabs>
          <w:tab w:val="right" w:leader="dot" w:pos="8306"/>
        </w:tabs>
      </w:pPr>
      <w:hyperlink w:anchor="_Toc27681" w:history="1">
        <w:r>
          <w:rPr>
            <w:rFonts w:ascii="仿宋" w:eastAsia="仿宋" w:hAnsi="仿宋" w:cs="仿宋" w:hint="eastAsia"/>
            <w:lang w:eastAsia="zh-CN"/>
          </w:rPr>
          <w:t>(一)、经济费用效益或费用效果分析</w:t>
        </w:r>
        <w:r>
          <w:tab/>
        </w:r>
        <w:r>
          <w:fldChar w:fldCharType="begin"/>
        </w:r>
        <w:r>
          <w:instrText xml:space="preserve"> PAGEREF _Toc27681 \h </w:instrText>
        </w:r>
        <w:r>
          <w:fldChar w:fldCharType="separate"/>
        </w:r>
        <w:r>
          <w:t>5</w:t>
        </w:r>
        <w:r>
          <w:fldChar w:fldCharType="end"/>
        </w:r>
      </w:hyperlink>
    </w:p>
    <w:p>
      <w:pPr>
        <w:pStyle w:val="TOC2"/>
        <w:tabs>
          <w:tab w:val="right" w:leader="dot" w:pos="8306"/>
        </w:tabs>
      </w:pPr>
      <w:hyperlink w:anchor="_Toc13495" w:history="1">
        <w:r>
          <w:rPr>
            <w:rFonts w:ascii="仿宋" w:eastAsia="仿宋" w:hAnsi="仿宋" w:cs="仿宋" w:hint="eastAsia"/>
            <w:lang w:eastAsia="zh-CN"/>
          </w:rPr>
          <w:t>(二)、行业影响分析</w:t>
        </w:r>
        <w:r>
          <w:tab/>
        </w:r>
        <w:r>
          <w:fldChar w:fldCharType="begin"/>
        </w:r>
        <w:r>
          <w:instrText xml:space="preserve"> PAGEREF _Toc13495 \h </w:instrText>
        </w:r>
        <w:r>
          <w:fldChar w:fldCharType="separate"/>
        </w:r>
        <w:r>
          <w:t>7</w:t>
        </w:r>
        <w:r>
          <w:fldChar w:fldCharType="end"/>
        </w:r>
      </w:hyperlink>
    </w:p>
    <w:p>
      <w:pPr>
        <w:pStyle w:val="TOC2"/>
        <w:tabs>
          <w:tab w:val="right" w:leader="dot" w:pos="8306"/>
        </w:tabs>
      </w:pPr>
      <w:hyperlink w:anchor="_Toc5971" w:history="1">
        <w:r>
          <w:rPr>
            <w:rFonts w:ascii="仿宋" w:eastAsia="仿宋" w:hAnsi="仿宋" w:cs="仿宋" w:hint="eastAsia"/>
            <w:lang w:eastAsia="zh-CN"/>
          </w:rPr>
          <w:t>(三)、区域经济影响分析</w:t>
        </w:r>
        <w:r>
          <w:tab/>
        </w:r>
        <w:r>
          <w:fldChar w:fldCharType="begin"/>
        </w:r>
        <w:r>
          <w:instrText xml:space="preserve"> PAGEREF _Toc5971 \h </w:instrText>
        </w:r>
        <w:r>
          <w:fldChar w:fldCharType="separate"/>
        </w:r>
        <w:r>
          <w:t>9</w:t>
        </w:r>
        <w:r>
          <w:fldChar w:fldCharType="end"/>
        </w:r>
      </w:hyperlink>
    </w:p>
    <w:p>
      <w:pPr>
        <w:pStyle w:val="TOC2"/>
        <w:tabs>
          <w:tab w:val="right" w:leader="dot" w:pos="8306"/>
        </w:tabs>
      </w:pPr>
      <w:hyperlink w:anchor="_Toc7572" w:history="1">
        <w:r>
          <w:rPr>
            <w:rFonts w:ascii="仿宋" w:eastAsia="仿宋" w:hAnsi="仿宋" w:cs="仿宋" w:hint="eastAsia"/>
            <w:lang w:eastAsia="zh-CN"/>
          </w:rPr>
          <w:t>(四)、宏观经济影响分析</w:t>
        </w:r>
        <w:r>
          <w:tab/>
        </w:r>
        <w:r>
          <w:fldChar w:fldCharType="begin"/>
        </w:r>
        <w:r>
          <w:instrText xml:space="preserve"> PAGEREF _Toc7572 \h </w:instrText>
        </w:r>
        <w:r>
          <w:fldChar w:fldCharType="separate"/>
        </w:r>
        <w:r>
          <w:t>10</w:t>
        </w:r>
        <w:r>
          <w:fldChar w:fldCharType="end"/>
        </w:r>
      </w:hyperlink>
    </w:p>
    <w:p>
      <w:pPr>
        <w:pStyle w:val="TOC1"/>
        <w:tabs>
          <w:tab w:val="right" w:leader="dot" w:pos="8306"/>
        </w:tabs>
      </w:pPr>
      <w:hyperlink w:anchor="_Toc5896" w:history="1">
        <w:r>
          <w:rPr>
            <w:rFonts w:ascii="仿宋" w:eastAsia="仿宋" w:hAnsi="仿宋" w:cs="仿宋" w:hint="eastAsia"/>
            <w:lang w:eastAsia="zh-CN"/>
          </w:rPr>
          <w:t>三、浮标式氧气吸入器项目概论</w:t>
        </w:r>
        <w:r>
          <w:tab/>
        </w:r>
        <w:r>
          <w:fldChar w:fldCharType="begin"/>
        </w:r>
        <w:r>
          <w:instrText xml:space="preserve"> PAGEREF _Toc5896 \h </w:instrText>
        </w:r>
        <w:r>
          <w:fldChar w:fldCharType="separate"/>
        </w:r>
        <w:r>
          <w:t>11</w:t>
        </w:r>
        <w:r>
          <w:fldChar w:fldCharType="end"/>
        </w:r>
      </w:hyperlink>
    </w:p>
    <w:p>
      <w:pPr>
        <w:pStyle w:val="TOC2"/>
        <w:tabs>
          <w:tab w:val="right" w:leader="dot" w:pos="8306"/>
        </w:tabs>
      </w:pPr>
      <w:hyperlink w:anchor="_Toc692" w:history="1">
        <w:r>
          <w:rPr>
            <w:rFonts w:ascii="仿宋" w:eastAsia="仿宋" w:hAnsi="仿宋" w:cs="仿宋" w:hint="eastAsia"/>
            <w:lang w:eastAsia="zh-CN"/>
          </w:rPr>
          <w:t>(一)、项目申报单位概况</w:t>
        </w:r>
        <w:r>
          <w:tab/>
        </w:r>
        <w:r>
          <w:fldChar w:fldCharType="begin"/>
        </w:r>
        <w:r>
          <w:instrText xml:space="preserve"> PAGEREF _Toc692 \h </w:instrText>
        </w:r>
        <w:r>
          <w:fldChar w:fldCharType="separate"/>
        </w:r>
        <w:r>
          <w:t>11</w:t>
        </w:r>
        <w:r>
          <w:fldChar w:fldCharType="end"/>
        </w:r>
      </w:hyperlink>
    </w:p>
    <w:p>
      <w:pPr>
        <w:pStyle w:val="TOC2"/>
        <w:tabs>
          <w:tab w:val="right" w:leader="dot" w:pos="8306"/>
        </w:tabs>
      </w:pPr>
      <w:hyperlink w:anchor="_Toc387" w:history="1">
        <w:r>
          <w:rPr>
            <w:rFonts w:ascii="仿宋" w:eastAsia="仿宋" w:hAnsi="仿宋" w:cs="仿宋" w:hint="eastAsia"/>
            <w:lang w:eastAsia="zh-CN"/>
          </w:rPr>
          <w:t>(二)、项目概况</w:t>
        </w:r>
        <w:r>
          <w:tab/>
        </w:r>
        <w:r>
          <w:fldChar w:fldCharType="begin"/>
        </w:r>
        <w:r>
          <w:instrText xml:space="preserve"> PAGEREF _Toc387 \h </w:instrText>
        </w:r>
        <w:r>
          <w:fldChar w:fldCharType="separate"/>
        </w:r>
        <w:r>
          <w:t>12</w:t>
        </w:r>
        <w:r>
          <w:fldChar w:fldCharType="end"/>
        </w:r>
      </w:hyperlink>
    </w:p>
    <w:p>
      <w:pPr>
        <w:pStyle w:val="TOC1"/>
        <w:tabs>
          <w:tab w:val="right" w:leader="dot" w:pos="8306"/>
        </w:tabs>
      </w:pPr>
      <w:hyperlink w:anchor="_Toc8653" w:history="1">
        <w:r>
          <w:rPr>
            <w:rFonts w:ascii="仿宋" w:eastAsia="仿宋" w:hAnsi="仿宋" w:cs="仿宋" w:hint="eastAsia"/>
            <w:lang w:eastAsia="zh-CN"/>
          </w:rPr>
          <w:t>四、建设风险评估分析</w:t>
        </w:r>
        <w:r>
          <w:tab/>
        </w:r>
        <w:r>
          <w:fldChar w:fldCharType="begin"/>
        </w:r>
        <w:r>
          <w:instrText xml:space="preserve"> PAGEREF _Toc8653 \h </w:instrText>
        </w:r>
        <w:r>
          <w:fldChar w:fldCharType="separate"/>
        </w:r>
        <w:r>
          <w:t>15</w:t>
        </w:r>
        <w:r>
          <w:fldChar w:fldCharType="end"/>
        </w:r>
      </w:hyperlink>
    </w:p>
    <w:p>
      <w:pPr>
        <w:pStyle w:val="TOC2"/>
        <w:tabs>
          <w:tab w:val="right" w:leader="dot" w:pos="8306"/>
        </w:tabs>
      </w:pPr>
      <w:hyperlink w:anchor="_Toc1080" w:history="1">
        <w:r>
          <w:rPr>
            <w:rFonts w:ascii="仿宋" w:eastAsia="仿宋" w:hAnsi="仿宋" w:cs="仿宋" w:hint="eastAsia"/>
            <w:lang w:eastAsia="zh-CN"/>
          </w:rPr>
          <w:t>(一)、政策风险分析</w:t>
        </w:r>
        <w:r>
          <w:tab/>
        </w:r>
        <w:r>
          <w:fldChar w:fldCharType="begin"/>
        </w:r>
        <w:r>
          <w:instrText xml:space="preserve"> PAGEREF _Toc1080 \h </w:instrText>
        </w:r>
        <w:r>
          <w:fldChar w:fldCharType="separate"/>
        </w:r>
        <w:r>
          <w:t>15</w:t>
        </w:r>
        <w:r>
          <w:fldChar w:fldCharType="end"/>
        </w:r>
      </w:hyperlink>
    </w:p>
    <w:p>
      <w:pPr>
        <w:pStyle w:val="TOC2"/>
        <w:tabs>
          <w:tab w:val="right" w:leader="dot" w:pos="8306"/>
        </w:tabs>
      </w:pPr>
      <w:hyperlink w:anchor="_Toc1740" w:history="1">
        <w:r>
          <w:rPr>
            <w:rFonts w:ascii="仿宋" w:eastAsia="仿宋" w:hAnsi="仿宋" w:cs="仿宋" w:hint="eastAsia"/>
            <w:lang w:eastAsia="zh-CN"/>
          </w:rPr>
          <w:t>(二)、社会风险分析</w:t>
        </w:r>
        <w:r>
          <w:tab/>
        </w:r>
        <w:r>
          <w:fldChar w:fldCharType="begin"/>
        </w:r>
        <w:r>
          <w:instrText xml:space="preserve"> PAGEREF _Toc1740 \h </w:instrText>
        </w:r>
        <w:r>
          <w:fldChar w:fldCharType="separate"/>
        </w:r>
        <w:r>
          <w:t>17</w:t>
        </w:r>
        <w:r>
          <w:fldChar w:fldCharType="end"/>
        </w:r>
      </w:hyperlink>
    </w:p>
    <w:p>
      <w:pPr>
        <w:pStyle w:val="TOC2"/>
        <w:tabs>
          <w:tab w:val="right" w:leader="dot" w:pos="8306"/>
        </w:tabs>
      </w:pPr>
      <w:hyperlink w:anchor="_Toc26245" w:history="1">
        <w:r>
          <w:rPr>
            <w:rFonts w:ascii="仿宋" w:eastAsia="仿宋" w:hAnsi="仿宋" w:cs="仿宋" w:hint="eastAsia"/>
            <w:lang w:eastAsia="zh-CN"/>
          </w:rPr>
          <w:t>(三)、市场风险分析</w:t>
        </w:r>
        <w:r>
          <w:tab/>
        </w:r>
        <w:r>
          <w:fldChar w:fldCharType="begin"/>
        </w:r>
        <w:r>
          <w:instrText xml:space="preserve"> PAGEREF _Toc26245 \h </w:instrText>
        </w:r>
        <w:r>
          <w:fldChar w:fldCharType="separate"/>
        </w:r>
        <w:r>
          <w:t>18</w:t>
        </w:r>
        <w:r>
          <w:fldChar w:fldCharType="end"/>
        </w:r>
      </w:hyperlink>
    </w:p>
    <w:p>
      <w:pPr>
        <w:pStyle w:val="TOC2"/>
        <w:tabs>
          <w:tab w:val="right" w:leader="dot" w:pos="8306"/>
        </w:tabs>
      </w:pPr>
      <w:hyperlink w:anchor="_Toc8755" w:history="1">
        <w:r>
          <w:rPr>
            <w:rFonts w:ascii="仿宋" w:eastAsia="仿宋" w:hAnsi="仿宋" w:cs="仿宋" w:hint="eastAsia"/>
            <w:lang w:eastAsia="zh-CN"/>
          </w:rPr>
          <w:t>(四)、资金风险分析</w:t>
        </w:r>
        <w:r>
          <w:tab/>
        </w:r>
        <w:r>
          <w:fldChar w:fldCharType="begin"/>
        </w:r>
        <w:r>
          <w:instrText xml:space="preserve"> PAGEREF _Toc8755 \h </w:instrText>
        </w:r>
        <w:r>
          <w:fldChar w:fldCharType="separate"/>
        </w:r>
        <w:r>
          <w:t>19</w:t>
        </w:r>
        <w:r>
          <w:fldChar w:fldCharType="end"/>
        </w:r>
      </w:hyperlink>
    </w:p>
    <w:p>
      <w:pPr>
        <w:pStyle w:val="TOC2"/>
        <w:tabs>
          <w:tab w:val="right" w:leader="dot" w:pos="8306"/>
        </w:tabs>
      </w:pPr>
      <w:hyperlink w:anchor="_Toc27407" w:history="1">
        <w:r>
          <w:rPr>
            <w:rFonts w:ascii="仿宋" w:eastAsia="仿宋" w:hAnsi="仿宋" w:cs="仿宋" w:hint="eastAsia"/>
            <w:lang w:eastAsia="zh-CN"/>
          </w:rPr>
          <w:t>(五)、技术风险分析</w:t>
        </w:r>
        <w:r>
          <w:tab/>
        </w:r>
        <w:r>
          <w:fldChar w:fldCharType="begin"/>
        </w:r>
        <w:r>
          <w:instrText xml:space="preserve"> PAGEREF _Toc27407 \h </w:instrText>
        </w:r>
        <w:r>
          <w:fldChar w:fldCharType="separate"/>
        </w:r>
        <w:r>
          <w:t>20</w:t>
        </w:r>
        <w:r>
          <w:fldChar w:fldCharType="end"/>
        </w:r>
      </w:hyperlink>
    </w:p>
    <w:p>
      <w:pPr>
        <w:pStyle w:val="TOC2"/>
        <w:tabs>
          <w:tab w:val="right" w:leader="dot" w:pos="8306"/>
        </w:tabs>
      </w:pPr>
      <w:hyperlink w:anchor="_Toc14196" w:history="1">
        <w:r>
          <w:rPr>
            <w:rFonts w:ascii="仿宋" w:eastAsia="仿宋" w:hAnsi="仿宋" w:cs="仿宋" w:hint="eastAsia"/>
            <w:lang w:eastAsia="zh-CN"/>
          </w:rPr>
          <w:t>(六)、财务风险分析</w:t>
        </w:r>
        <w:r>
          <w:tab/>
        </w:r>
        <w:r>
          <w:fldChar w:fldCharType="begin"/>
        </w:r>
        <w:r>
          <w:instrText xml:space="preserve"> PAGEREF _Toc14196 \h </w:instrText>
        </w:r>
        <w:r>
          <w:fldChar w:fldCharType="separate"/>
        </w:r>
        <w:r>
          <w:t>22</w:t>
        </w:r>
        <w:r>
          <w:fldChar w:fldCharType="end"/>
        </w:r>
      </w:hyperlink>
    </w:p>
    <w:p>
      <w:pPr>
        <w:pStyle w:val="TOC2"/>
        <w:tabs>
          <w:tab w:val="right" w:leader="dot" w:pos="8306"/>
        </w:tabs>
      </w:pPr>
      <w:hyperlink w:anchor="_Toc19779" w:history="1">
        <w:r>
          <w:rPr>
            <w:rFonts w:ascii="仿宋" w:eastAsia="仿宋" w:hAnsi="仿宋" w:cs="仿宋" w:hint="eastAsia"/>
            <w:lang w:eastAsia="zh-CN"/>
          </w:rPr>
          <w:t>(七)、管理风险分析</w:t>
        </w:r>
        <w:r>
          <w:tab/>
        </w:r>
        <w:r>
          <w:fldChar w:fldCharType="begin"/>
        </w:r>
        <w:r>
          <w:instrText xml:space="preserve"> PAGEREF _Toc19779 \h </w:instrText>
        </w:r>
        <w:r>
          <w:fldChar w:fldCharType="separate"/>
        </w:r>
        <w:r>
          <w:t>23</w:t>
        </w:r>
        <w:r>
          <w:fldChar w:fldCharType="end"/>
        </w:r>
      </w:hyperlink>
    </w:p>
    <w:p>
      <w:pPr>
        <w:pStyle w:val="TOC2"/>
        <w:tabs>
          <w:tab w:val="right" w:leader="dot" w:pos="8306"/>
        </w:tabs>
      </w:pPr>
      <w:hyperlink w:anchor="_Toc2828" w:history="1">
        <w:r>
          <w:rPr>
            <w:rFonts w:ascii="仿宋" w:eastAsia="仿宋" w:hAnsi="仿宋" w:cs="仿宋" w:hint="eastAsia"/>
            <w:lang w:eastAsia="zh-CN"/>
          </w:rPr>
          <w:t>(八)、其它风险分析</w:t>
        </w:r>
        <w:r>
          <w:tab/>
        </w:r>
        <w:r>
          <w:fldChar w:fldCharType="begin"/>
        </w:r>
        <w:r>
          <w:instrText xml:space="preserve"> PAGEREF _Toc2828 \h </w:instrText>
        </w:r>
        <w:r>
          <w:fldChar w:fldCharType="separate"/>
        </w:r>
        <w:r>
          <w:t>25</w:t>
        </w:r>
        <w:r>
          <w:fldChar w:fldCharType="end"/>
        </w:r>
      </w:hyperlink>
    </w:p>
    <w:p>
      <w:pPr>
        <w:pStyle w:val="TOC2"/>
        <w:tabs>
          <w:tab w:val="right" w:leader="dot" w:pos="8306"/>
        </w:tabs>
      </w:pPr>
      <w:hyperlink w:anchor="_Toc17282" w:history="1">
        <w:r>
          <w:rPr>
            <w:rFonts w:ascii="仿宋" w:eastAsia="仿宋" w:hAnsi="仿宋" w:cs="仿宋" w:hint="eastAsia"/>
            <w:lang w:eastAsia="zh-CN"/>
          </w:rPr>
          <w:t>(九)、社会影响评估</w:t>
        </w:r>
        <w:r>
          <w:tab/>
        </w:r>
        <w:r>
          <w:fldChar w:fldCharType="begin"/>
        </w:r>
        <w:r>
          <w:instrText xml:space="preserve"> PAGEREF _Toc17282 \h </w:instrText>
        </w:r>
        <w:r>
          <w:fldChar w:fldCharType="separate"/>
        </w:r>
        <w:r>
          <w:t>26</w:t>
        </w:r>
        <w:r>
          <w:fldChar w:fldCharType="end"/>
        </w:r>
      </w:hyperlink>
    </w:p>
    <w:p>
      <w:pPr>
        <w:pStyle w:val="TOC1"/>
        <w:tabs>
          <w:tab w:val="right" w:leader="dot" w:pos="8306"/>
        </w:tabs>
      </w:pPr>
      <w:hyperlink w:anchor="_Toc13919" w:history="1">
        <w:r>
          <w:rPr>
            <w:rFonts w:ascii="仿宋" w:eastAsia="仿宋" w:hAnsi="仿宋" w:cs="仿宋" w:hint="eastAsia"/>
            <w:lang w:eastAsia="zh-CN"/>
          </w:rPr>
          <w:t>五、资源开发及综合利用分析</w:t>
        </w:r>
        <w:r>
          <w:tab/>
        </w:r>
        <w:r>
          <w:fldChar w:fldCharType="begin"/>
        </w:r>
        <w:r>
          <w:instrText xml:space="preserve"> PAGEREF _Toc13919 \h </w:instrText>
        </w:r>
        <w:r>
          <w:fldChar w:fldCharType="separate"/>
        </w:r>
        <w:r>
          <w:t>28</w:t>
        </w:r>
        <w:r>
          <w:fldChar w:fldCharType="end"/>
        </w:r>
      </w:hyperlink>
    </w:p>
    <w:p>
      <w:pPr>
        <w:pStyle w:val="TOC2"/>
        <w:tabs>
          <w:tab w:val="right" w:leader="dot" w:pos="8306"/>
        </w:tabs>
      </w:pPr>
      <w:hyperlink w:anchor="_Toc29694" w:history="1">
        <w:r>
          <w:rPr>
            <w:rFonts w:ascii="仿宋" w:eastAsia="仿宋" w:hAnsi="仿宋" w:cs="仿宋" w:hint="eastAsia"/>
            <w:lang w:eastAsia="zh-CN"/>
          </w:rPr>
          <w:t>(一)、资源开发方案</w:t>
        </w:r>
        <w:r>
          <w:tab/>
        </w:r>
        <w:r>
          <w:fldChar w:fldCharType="begin"/>
        </w:r>
        <w:r>
          <w:instrText xml:space="preserve"> PAGEREF _Toc29694 \h </w:instrText>
        </w:r>
        <w:r>
          <w:fldChar w:fldCharType="separate"/>
        </w:r>
        <w:r>
          <w:t>28</w:t>
        </w:r>
        <w:r>
          <w:fldChar w:fldCharType="end"/>
        </w:r>
      </w:hyperlink>
    </w:p>
    <w:p>
      <w:pPr>
        <w:pStyle w:val="TOC2"/>
        <w:tabs>
          <w:tab w:val="right" w:leader="dot" w:pos="8306"/>
        </w:tabs>
      </w:pPr>
      <w:hyperlink w:anchor="_Toc30639" w:history="1">
        <w:r>
          <w:rPr>
            <w:rFonts w:ascii="仿宋" w:eastAsia="仿宋" w:hAnsi="仿宋" w:cs="仿宋" w:hint="eastAsia"/>
            <w:lang w:eastAsia="zh-CN"/>
          </w:rPr>
          <w:t>(二)、资源利用方案</w:t>
        </w:r>
        <w:r>
          <w:tab/>
        </w:r>
        <w:r>
          <w:fldChar w:fldCharType="begin"/>
        </w:r>
        <w:r>
          <w:instrText xml:space="preserve"> PAGEREF _Toc30639 \h </w:instrText>
        </w:r>
        <w:r>
          <w:fldChar w:fldCharType="separate"/>
        </w:r>
        <w:r>
          <w:t>29</w:t>
        </w:r>
        <w:r>
          <w:fldChar w:fldCharType="end"/>
        </w:r>
      </w:hyperlink>
    </w:p>
    <w:p>
      <w:pPr>
        <w:pStyle w:val="TOC2"/>
        <w:tabs>
          <w:tab w:val="right" w:leader="dot" w:pos="8306"/>
        </w:tabs>
      </w:pPr>
      <w:hyperlink w:anchor="_Toc31072" w:history="1">
        <w:r>
          <w:rPr>
            <w:rFonts w:ascii="仿宋" w:eastAsia="仿宋" w:hAnsi="仿宋" w:cs="仿宋" w:hint="eastAsia"/>
            <w:lang w:eastAsia="zh-CN"/>
          </w:rPr>
          <w:t>(三)、资源节约措施</w:t>
        </w:r>
        <w:r>
          <w:tab/>
        </w:r>
        <w:r>
          <w:fldChar w:fldCharType="begin"/>
        </w:r>
        <w:r>
          <w:instrText xml:space="preserve"> PAGEREF _Toc31072 \h </w:instrText>
        </w:r>
        <w:r>
          <w:fldChar w:fldCharType="separate"/>
        </w:r>
        <w:r>
          <w:t>30</w:t>
        </w:r>
        <w:r>
          <w:fldChar w:fldCharType="end"/>
        </w:r>
      </w:hyperlink>
    </w:p>
    <w:p>
      <w:pPr>
        <w:pStyle w:val="TOC1"/>
        <w:tabs>
          <w:tab w:val="right" w:leader="dot" w:pos="8306"/>
        </w:tabs>
      </w:pPr>
      <w:hyperlink w:anchor="_Toc18090" w:history="1">
        <w:r>
          <w:rPr>
            <w:rFonts w:ascii="仿宋" w:eastAsia="仿宋" w:hAnsi="仿宋" w:cs="仿宋" w:hint="eastAsia"/>
            <w:lang w:eastAsia="zh-CN"/>
          </w:rPr>
          <w:t>六、社会影响分析</w:t>
        </w:r>
        <w:r>
          <w:tab/>
        </w:r>
        <w:r>
          <w:fldChar w:fldCharType="begin"/>
        </w:r>
        <w:r>
          <w:instrText xml:space="preserve"> PAGEREF _Toc18090 \h </w:instrText>
        </w:r>
        <w:r>
          <w:fldChar w:fldCharType="separate"/>
        </w:r>
        <w:r>
          <w:t>31</w:t>
        </w:r>
        <w:r>
          <w:fldChar w:fldCharType="end"/>
        </w:r>
      </w:hyperlink>
    </w:p>
    <w:p>
      <w:pPr>
        <w:pStyle w:val="TOC2"/>
        <w:tabs>
          <w:tab w:val="right" w:leader="dot" w:pos="8306"/>
        </w:tabs>
      </w:pPr>
      <w:hyperlink w:anchor="_Toc15783" w:history="1">
        <w:r>
          <w:rPr>
            <w:rFonts w:ascii="仿宋" w:eastAsia="仿宋" w:hAnsi="仿宋" w:cs="仿宋" w:hint="eastAsia"/>
            <w:lang w:eastAsia="zh-CN"/>
          </w:rPr>
          <w:t>(一)、社会影响效果分析</w:t>
        </w:r>
        <w:r>
          <w:tab/>
        </w:r>
        <w:r>
          <w:fldChar w:fldCharType="begin"/>
        </w:r>
        <w:r>
          <w:instrText xml:space="preserve"> PAGEREF _Toc15783 \h </w:instrText>
        </w:r>
        <w:r>
          <w:fldChar w:fldCharType="separate"/>
        </w:r>
        <w:r>
          <w:t>31</w:t>
        </w:r>
        <w:r>
          <w:fldChar w:fldCharType="end"/>
        </w:r>
      </w:hyperlink>
    </w:p>
    <w:p>
      <w:pPr>
        <w:pStyle w:val="TOC2"/>
        <w:tabs>
          <w:tab w:val="right" w:leader="dot" w:pos="8306"/>
        </w:tabs>
      </w:pPr>
      <w:hyperlink w:anchor="_Toc31314" w:history="1">
        <w:r>
          <w:rPr>
            <w:rFonts w:ascii="仿宋" w:eastAsia="仿宋" w:hAnsi="仿宋" w:cs="仿宋" w:hint="eastAsia"/>
            <w:lang w:eastAsia="zh-CN"/>
          </w:rPr>
          <w:t>(二)、社会适应性分析</w:t>
        </w:r>
        <w:r>
          <w:tab/>
        </w:r>
        <w:r>
          <w:fldChar w:fldCharType="begin"/>
        </w:r>
        <w:r>
          <w:instrText xml:space="preserve"> PAGEREF _Toc31314 \h </w:instrText>
        </w:r>
        <w:r>
          <w:fldChar w:fldCharType="separate"/>
        </w:r>
        <w:r>
          <w:t>34</w:t>
        </w:r>
        <w:r>
          <w:fldChar w:fldCharType="end"/>
        </w:r>
      </w:hyperlink>
    </w:p>
    <w:p>
      <w:pPr>
        <w:pStyle w:val="TOC2"/>
        <w:tabs>
          <w:tab w:val="right" w:leader="dot" w:pos="8306"/>
        </w:tabs>
      </w:pPr>
      <w:hyperlink w:anchor="_Toc25819" w:history="1">
        <w:r>
          <w:rPr>
            <w:rFonts w:ascii="仿宋" w:eastAsia="仿宋" w:hAnsi="仿宋" w:cs="仿宋" w:hint="eastAsia"/>
            <w:lang w:eastAsia="zh-CN"/>
          </w:rPr>
          <w:t>(三)、社会风险及对策分析</w:t>
        </w:r>
        <w:r>
          <w:tab/>
        </w:r>
        <w:r>
          <w:fldChar w:fldCharType="begin"/>
        </w:r>
        <w:r>
          <w:instrText xml:space="preserve"> PAGEREF _Toc25819 \h </w:instrText>
        </w:r>
        <w:r>
          <w:fldChar w:fldCharType="separate"/>
        </w:r>
        <w:r>
          <w:t>35</w:t>
        </w:r>
        <w:r>
          <w:fldChar w:fldCharType="end"/>
        </w:r>
      </w:hyperlink>
    </w:p>
    <w:p>
      <w:pPr>
        <w:pStyle w:val="TOC1"/>
        <w:tabs>
          <w:tab w:val="right" w:leader="dot" w:pos="8306"/>
        </w:tabs>
      </w:pPr>
      <w:hyperlink w:anchor="_Toc29527" w:history="1">
        <w:r>
          <w:rPr>
            <w:rFonts w:ascii="仿宋" w:eastAsia="仿宋" w:hAnsi="仿宋" w:cs="仿宋" w:hint="eastAsia"/>
            <w:lang w:eastAsia="zh-CN"/>
          </w:rPr>
          <w:t>七、技术创新与产业升级</w:t>
        </w:r>
        <w:r>
          <w:tab/>
        </w:r>
        <w:r>
          <w:fldChar w:fldCharType="begin"/>
        </w:r>
        <w:r>
          <w:instrText xml:space="preserve"> PAGEREF _Toc29527 \h </w:instrText>
        </w:r>
        <w:r>
          <w:fldChar w:fldCharType="separate"/>
        </w:r>
        <w:r>
          <w:t>39</w:t>
        </w:r>
        <w:r>
          <w:fldChar w:fldCharType="end"/>
        </w:r>
      </w:hyperlink>
    </w:p>
    <w:p>
      <w:pPr>
        <w:pStyle w:val="TOC2"/>
        <w:tabs>
          <w:tab w:val="right" w:leader="dot" w:pos="8306"/>
        </w:tabs>
      </w:pPr>
      <w:hyperlink w:anchor="_Toc3725" w:history="1">
        <w:r>
          <w:rPr>
            <w:rFonts w:ascii="仿宋" w:eastAsia="仿宋" w:hAnsi="仿宋" w:cs="仿宋" w:hint="eastAsia"/>
            <w:lang w:eastAsia="zh-CN"/>
          </w:rPr>
          <w:t>(一)、技术创新方向与目标</w:t>
        </w:r>
        <w:r>
          <w:tab/>
        </w:r>
        <w:r>
          <w:fldChar w:fldCharType="begin"/>
        </w:r>
        <w:r>
          <w:instrText xml:space="preserve"> PAGEREF _Toc3725 \h </w:instrText>
        </w:r>
        <w:r>
          <w:fldChar w:fldCharType="separate"/>
        </w:r>
        <w:r>
          <w:t>39</w:t>
        </w:r>
        <w:r>
          <w:fldChar w:fldCharType="end"/>
        </w:r>
      </w:hyperlink>
    </w:p>
    <w:p>
      <w:pPr>
        <w:pStyle w:val="TOC2"/>
        <w:tabs>
          <w:tab w:val="right" w:leader="dot" w:pos="8306"/>
        </w:tabs>
      </w:pPr>
      <w:hyperlink w:anchor="_Toc5661" w:history="1">
        <w:r>
          <w:rPr>
            <w:rFonts w:ascii="仿宋" w:eastAsia="仿宋" w:hAnsi="仿宋" w:cs="仿宋" w:hint="eastAsia"/>
            <w:lang w:eastAsia="zh-CN"/>
          </w:rPr>
          <w:t>(二)、产业升级路径与措施</w:t>
        </w:r>
        <w:r>
          <w:tab/>
        </w:r>
        <w:r>
          <w:fldChar w:fldCharType="begin"/>
        </w:r>
        <w:r>
          <w:instrText xml:space="preserve"> PAGEREF _Toc5661 \h </w:instrText>
        </w:r>
        <w:r>
          <w:fldChar w:fldCharType="separate"/>
        </w:r>
        <w:r>
          <w:t>40</w:t>
        </w:r>
        <w:r>
          <w:fldChar w:fldCharType="end"/>
        </w:r>
      </w:hyperlink>
    </w:p>
    <w:p>
      <w:pPr>
        <w:pStyle w:val="TOC1"/>
        <w:tabs>
          <w:tab w:val="right" w:leader="dot" w:pos="8306"/>
        </w:tabs>
      </w:pPr>
      <w:hyperlink w:anchor="_Toc11332" w:history="1">
        <w:r>
          <w:rPr>
            <w:rFonts w:ascii="仿宋" w:eastAsia="仿宋" w:hAnsi="仿宋" w:cs="仿宋" w:hint="eastAsia"/>
            <w:lang w:eastAsia="zh-CN"/>
          </w:rPr>
          <w:t>八、土地利用与规划方案</w:t>
        </w:r>
        <w:r>
          <w:tab/>
        </w:r>
        <w:r>
          <w:fldChar w:fldCharType="begin"/>
        </w:r>
        <w:r>
          <w:instrText xml:space="preserve"> PAGEREF _Toc11332 \h </w:instrText>
        </w:r>
        <w:r>
          <w:fldChar w:fldCharType="separate"/>
        </w:r>
        <w:r>
          <w:t>41</w:t>
        </w:r>
        <w:r>
          <w:fldChar w:fldCharType="end"/>
        </w:r>
      </w:hyperlink>
    </w:p>
    <w:p>
      <w:pPr>
        <w:pStyle w:val="TOC2"/>
        <w:tabs>
          <w:tab w:val="right" w:leader="dot" w:pos="8306"/>
        </w:tabs>
      </w:pPr>
      <w:hyperlink w:anchor="_Toc31228" w:history="1">
        <w:r>
          <w:rPr>
            <w:rFonts w:ascii="仿宋" w:eastAsia="仿宋" w:hAnsi="仿宋" w:cs="仿宋" w:hint="eastAsia"/>
            <w:lang w:eastAsia="zh-CN"/>
          </w:rPr>
          <w:t>(一)、项目用地情况分析</w:t>
        </w:r>
        <w:r>
          <w:tab/>
        </w:r>
        <w:r>
          <w:fldChar w:fldCharType="begin"/>
        </w:r>
        <w:r>
          <w:instrText xml:space="preserve"> PAGEREF _Toc31228 \h </w:instrText>
        </w:r>
        <w:r>
          <w:fldChar w:fldCharType="separate"/>
        </w:r>
        <w:r>
          <w:t>41</w:t>
        </w:r>
        <w:r>
          <w:fldChar w:fldCharType="end"/>
        </w:r>
      </w:hyperlink>
    </w:p>
    <w:p>
      <w:pPr>
        <w:pStyle w:val="TOC2"/>
        <w:tabs>
          <w:tab w:val="right" w:leader="dot" w:pos="8306"/>
        </w:tabs>
      </w:pPr>
      <w:hyperlink w:anchor="_Toc23609" w:history="1">
        <w:r>
          <w:rPr>
            <w:rFonts w:ascii="仿宋" w:eastAsia="仿宋" w:hAnsi="仿宋" w:cs="仿宋" w:hint="eastAsia"/>
            <w:lang w:eastAsia="zh-CN"/>
          </w:rPr>
          <w:t>(二)、土地利用规划方案</w:t>
        </w:r>
        <w:r>
          <w:tab/>
        </w:r>
        <w:r>
          <w:fldChar w:fldCharType="begin"/>
        </w:r>
        <w:r>
          <w:instrText xml:space="preserve"> PAGEREF _Toc23609 \h </w:instrText>
        </w:r>
        <w:r>
          <w:fldChar w:fldCharType="separate"/>
        </w:r>
        <w:r>
          <w:t>42</w:t>
        </w:r>
        <w:r>
          <w:fldChar w:fldCharType="end"/>
        </w:r>
      </w:hyperlink>
    </w:p>
    <w:p>
      <w:pPr>
        <w:pStyle w:val="TOC1"/>
        <w:tabs>
          <w:tab w:val="right" w:leader="dot" w:pos="8306"/>
        </w:tabs>
      </w:pPr>
      <w:hyperlink w:anchor="_Toc8067" w:history="1">
        <w:r>
          <w:rPr>
            <w:rFonts w:ascii="仿宋" w:eastAsia="仿宋" w:hAnsi="仿宋" w:cs="仿宋" w:hint="eastAsia"/>
            <w:lang w:eastAsia="zh-CN"/>
          </w:rPr>
          <w:t>九、项目实施与管理方案</w:t>
        </w:r>
        <w:r>
          <w:tab/>
        </w:r>
        <w:r>
          <w:fldChar w:fldCharType="begin"/>
        </w:r>
        <w:r>
          <w:instrText xml:space="preserve"> PAGEREF _Toc8067 \h </w:instrText>
        </w:r>
        <w:r>
          <w:fldChar w:fldCharType="separate"/>
        </w:r>
        <w:r>
          <w:t>44</w:t>
        </w:r>
        <w:r>
          <w:fldChar w:fldCharType="end"/>
        </w:r>
      </w:hyperlink>
    </w:p>
    <w:p>
      <w:pPr>
        <w:pStyle w:val="TOC2"/>
        <w:tabs>
          <w:tab w:val="right" w:leader="dot" w:pos="8306"/>
        </w:tabs>
      </w:pPr>
      <w:hyperlink w:anchor="_Toc29462" w:history="1">
        <w:r>
          <w:rPr>
            <w:rFonts w:ascii="仿宋" w:eastAsia="仿宋" w:hAnsi="仿宋" w:cs="仿宋" w:hint="eastAsia"/>
            <w:lang w:eastAsia="zh-CN"/>
          </w:rPr>
          <w:t>(一)、项目实施计划</w:t>
        </w:r>
        <w:r>
          <w:tab/>
        </w:r>
        <w:r>
          <w:fldChar w:fldCharType="begin"/>
        </w:r>
        <w:r>
          <w:instrText xml:space="preserve"> PAGEREF _Toc29462 \h </w:instrText>
        </w:r>
        <w:r>
          <w:fldChar w:fldCharType="separate"/>
        </w:r>
        <w:r>
          <w:t>44</w:t>
        </w:r>
        <w:r>
          <w:fldChar w:fldCharType="end"/>
        </w:r>
      </w:hyperlink>
    </w:p>
    <w:p>
      <w:pPr>
        <w:pStyle w:val="TOC2"/>
        <w:tabs>
          <w:tab w:val="right" w:leader="dot" w:pos="8306"/>
        </w:tabs>
      </w:pPr>
      <w:hyperlink w:anchor="_Toc19900" w:history="1">
        <w:r>
          <w:rPr>
            <w:rFonts w:ascii="仿宋" w:eastAsia="仿宋" w:hAnsi="仿宋" w:cs="仿宋" w:hint="eastAsia"/>
            <w:lang w:eastAsia="zh-CN"/>
          </w:rPr>
          <w:t>(二)、项目组织机构与职责</w:t>
        </w:r>
        <w:r>
          <w:tab/>
        </w:r>
        <w:r>
          <w:fldChar w:fldCharType="begin"/>
        </w:r>
        <w:r>
          <w:instrText xml:space="preserve"> PAGEREF _Toc19900 \h </w:instrText>
        </w:r>
        <w:r>
          <w:fldChar w:fldCharType="separate"/>
        </w:r>
        <w:r>
          <w:t>45</w:t>
        </w:r>
        <w:r>
          <w:fldChar w:fldCharType="end"/>
        </w:r>
      </w:hyperlink>
    </w:p>
    <w:p>
      <w:pPr>
        <w:pStyle w:val="TOC2"/>
        <w:tabs>
          <w:tab w:val="right" w:leader="dot" w:pos="8306"/>
        </w:tabs>
      </w:pPr>
      <w:hyperlink w:anchor="_Toc29846" w:history="1">
        <w:r>
          <w:rPr>
            <w:rFonts w:ascii="仿宋" w:eastAsia="仿宋" w:hAnsi="仿宋" w:cs="仿宋" w:hint="eastAsia"/>
            <w:lang w:eastAsia="zh-CN"/>
          </w:rPr>
          <w:t>(三)、项目管理与监控体系</w:t>
        </w:r>
        <w:r>
          <w:tab/>
        </w:r>
        <w:r>
          <w:fldChar w:fldCharType="begin"/>
        </w:r>
        <w:r>
          <w:instrText xml:space="preserve"> PAGEREF _Toc29846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7" w:history="1">
        <w:r>
          <w:rPr>
            <w:rFonts w:ascii="仿宋" w:eastAsia="仿宋" w:hAnsi="仿宋" w:cs="仿宋" w:hint="eastAsia"/>
            <w:lang w:eastAsia="zh-CN"/>
          </w:rPr>
          <w:t>十、经济效益与社会效益优化</w:t>
        </w:r>
        <w:r>
          <w:tab/>
        </w:r>
        <w:r>
          <w:fldChar w:fldCharType="begin"/>
        </w:r>
        <w:r>
          <w:instrText xml:space="preserve"> PAGEREF _Toc30417 \h </w:instrText>
        </w:r>
        <w:r>
          <w:fldChar w:fldCharType="separate"/>
        </w:r>
        <w:r>
          <w:t>49</w:t>
        </w:r>
        <w:r>
          <w:fldChar w:fldCharType="end"/>
        </w:r>
      </w:hyperlink>
    </w:p>
    <w:p>
      <w:pPr>
        <w:pStyle w:val="TOC2"/>
        <w:tabs>
          <w:tab w:val="right" w:leader="dot" w:pos="8306"/>
        </w:tabs>
      </w:pPr>
      <w:hyperlink w:anchor="_Toc31286" w:history="1">
        <w:r>
          <w:rPr>
            <w:rFonts w:ascii="仿宋" w:eastAsia="仿宋" w:hAnsi="仿宋" w:cs="仿宋" w:hint="eastAsia"/>
            <w:lang w:eastAsia="zh-CN"/>
          </w:rPr>
          <w:t>(一)、经济效益提升策略</w:t>
        </w:r>
        <w:r>
          <w:tab/>
        </w:r>
        <w:r>
          <w:fldChar w:fldCharType="begin"/>
        </w:r>
        <w:r>
          <w:instrText xml:space="preserve"> PAGEREF _Toc31286 \h </w:instrText>
        </w:r>
        <w:r>
          <w:fldChar w:fldCharType="separate"/>
        </w:r>
        <w:r>
          <w:t>49</w:t>
        </w:r>
        <w:r>
          <w:fldChar w:fldCharType="end"/>
        </w:r>
      </w:hyperlink>
    </w:p>
    <w:p>
      <w:pPr>
        <w:pStyle w:val="TOC2"/>
        <w:tabs>
          <w:tab w:val="right" w:leader="dot" w:pos="8306"/>
        </w:tabs>
      </w:pPr>
      <w:hyperlink w:anchor="_Toc18039" w:history="1">
        <w:r>
          <w:rPr>
            <w:rFonts w:ascii="仿宋" w:eastAsia="仿宋" w:hAnsi="仿宋" w:cs="仿宋" w:hint="eastAsia"/>
            <w:lang w:eastAsia="zh-CN"/>
          </w:rPr>
          <w:t>(二)、社会效益增强方案</w:t>
        </w:r>
        <w:r>
          <w:tab/>
        </w:r>
        <w:r>
          <w:fldChar w:fldCharType="begin"/>
        </w:r>
        <w:r>
          <w:instrText xml:space="preserve"> PAGEREF _Toc18039 \h </w:instrText>
        </w:r>
        <w:r>
          <w:fldChar w:fldCharType="separate"/>
        </w:r>
        <w:r>
          <w:t>50</w:t>
        </w:r>
        <w:r>
          <w:fldChar w:fldCharType="end"/>
        </w:r>
      </w:hyperlink>
    </w:p>
    <w:p>
      <w:pPr>
        <w:pStyle w:val="TOC1"/>
        <w:tabs>
          <w:tab w:val="right" w:leader="dot" w:pos="8306"/>
        </w:tabs>
      </w:pPr>
      <w:hyperlink w:anchor="_Toc16470" w:history="1">
        <w:r>
          <w:rPr>
            <w:rFonts w:ascii="仿宋" w:eastAsia="仿宋" w:hAnsi="仿宋" w:cs="仿宋" w:hint="eastAsia"/>
            <w:lang w:eastAsia="zh-CN"/>
          </w:rPr>
          <w:t>十一、安全与应急管理</w:t>
        </w:r>
        <w:r>
          <w:tab/>
        </w:r>
        <w:r>
          <w:fldChar w:fldCharType="begin"/>
        </w:r>
        <w:r>
          <w:instrText xml:space="preserve"> PAGEREF _Toc16470 \h </w:instrText>
        </w:r>
        <w:r>
          <w:fldChar w:fldCharType="separate"/>
        </w:r>
        <w:r>
          <w:t>51</w:t>
        </w:r>
        <w:r>
          <w:fldChar w:fldCharType="end"/>
        </w:r>
      </w:hyperlink>
    </w:p>
    <w:p>
      <w:pPr>
        <w:pStyle w:val="TOC2"/>
        <w:tabs>
          <w:tab w:val="right" w:leader="dot" w:pos="8306"/>
        </w:tabs>
      </w:pPr>
      <w:hyperlink w:anchor="_Toc20743" w:history="1">
        <w:r>
          <w:rPr>
            <w:rFonts w:ascii="仿宋" w:eastAsia="仿宋" w:hAnsi="仿宋" w:cs="仿宋" w:hint="eastAsia"/>
            <w:lang w:eastAsia="zh-CN"/>
          </w:rPr>
          <w:t>(一)、安全生产管理</w:t>
        </w:r>
        <w:r>
          <w:tab/>
        </w:r>
        <w:r>
          <w:fldChar w:fldCharType="begin"/>
        </w:r>
        <w:r>
          <w:instrText xml:space="preserve"> PAGEREF _Toc20743 \h </w:instrText>
        </w:r>
        <w:r>
          <w:fldChar w:fldCharType="separate"/>
        </w:r>
        <w:r>
          <w:t>51</w:t>
        </w:r>
        <w:r>
          <w:fldChar w:fldCharType="end"/>
        </w:r>
      </w:hyperlink>
    </w:p>
    <w:p>
      <w:pPr>
        <w:pStyle w:val="TOC2"/>
        <w:tabs>
          <w:tab w:val="right" w:leader="dot" w:pos="8306"/>
        </w:tabs>
      </w:pPr>
      <w:hyperlink w:anchor="_Toc5497" w:history="1">
        <w:r>
          <w:rPr>
            <w:rFonts w:ascii="仿宋" w:eastAsia="仿宋" w:hAnsi="仿宋" w:cs="仿宋" w:hint="eastAsia"/>
            <w:lang w:eastAsia="zh-CN"/>
          </w:rPr>
          <w:t>(二)、应急预案与响应</w:t>
        </w:r>
        <w:r>
          <w:tab/>
        </w:r>
        <w:r>
          <w:fldChar w:fldCharType="begin"/>
        </w:r>
        <w:r>
          <w:instrText xml:space="preserve"> PAGEREF _Toc5497 \h </w:instrText>
        </w:r>
        <w:r>
          <w:fldChar w:fldCharType="separate"/>
        </w:r>
        <w:r>
          <w:t>53</w:t>
        </w:r>
        <w:r>
          <w:fldChar w:fldCharType="end"/>
        </w:r>
      </w:hyperlink>
    </w:p>
    <w:p>
      <w:pPr>
        <w:pStyle w:val="TOC1"/>
        <w:tabs>
          <w:tab w:val="right" w:leader="dot" w:pos="8306"/>
        </w:tabs>
      </w:pPr>
      <w:hyperlink w:anchor="_Toc20542" w:history="1">
        <w:r>
          <w:rPr>
            <w:rFonts w:ascii="仿宋" w:eastAsia="仿宋" w:hAnsi="仿宋" w:cs="仿宋" w:hint="eastAsia"/>
            <w:lang w:eastAsia="zh-CN"/>
          </w:rPr>
          <w:t>十二、资金管理与财务规划</w:t>
        </w:r>
        <w:r>
          <w:tab/>
        </w:r>
        <w:r>
          <w:fldChar w:fldCharType="begin"/>
        </w:r>
        <w:r>
          <w:instrText xml:space="preserve"> PAGEREF _Toc20542 \h </w:instrText>
        </w:r>
        <w:r>
          <w:fldChar w:fldCharType="separate"/>
        </w:r>
        <w:r>
          <w:t>55</w:t>
        </w:r>
        <w:r>
          <w:fldChar w:fldCharType="end"/>
        </w:r>
      </w:hyperlink>
    </w:p>
    <w:p>
      <w:pPr>
        <w:pStyle w:val="TOC2"/>
        <w:tabs>
          <w:tab w:val="right" w:leader="dot" w:pos="8306"/>
        </w:tabs>
      </w:pPr>
      <w:hyperlink w:anchor="_Toc1168" w:history="1">
        <w:r>
          <w:rPr>
            <w:rFonts w:ascii="仿宋" w:eastAsia="仿宋" w:hAnsi="仿宋" w:cs="仿宋" w:hint="eastAsia"/>
            <w:lang w:eastAsia="zh-CN"/>
          </w:rPr>
          <w:t>(一)、项目资金来源与筹措</w:t>
        </w:r>
        <w:r>
          <w:tab/>
        </w:r>
        <w:r>
          <w:fldChar w:fldCharType="begin"/>
        </w:r>
        <w:r>
          <w:instrText xml:space="preserve"> PAGEREF _Toc1168 \h </w:instrText>
        </w:r>
        <w:r>
          <w:fldChar w:fldCharType="separate"/>
        </w:r>
        <w:r>
          <w:t>55</w:t>
        </w:r>
        <w:r>
          <w:fldChar w:fldCharType="end"/>
        </w:r>
      </w:hyperlink>
    </w:p>
    <w:p>
      <w:pPr>
        <w:pStyle w:val="TOC2"/>
        <w:tabs>
          <w:tab w:val="right" w:leader="dot" w:pos="8306"/>
        </w:tabs>
      </w:pPr>
      <w:hyperlink w:anchor="_Toc744" w:history="1">
        <w:r>
          <w:rPr>
            <w:rFonts w:ascii="仿宋" w:eastAsia="仿宋" w:hAnsi="仿宋" w:cs="仿宋" w:hint="eastAsia"/>
            <w:lang w:eastAsia="zh-CN"/>
          </w:rPr>
          <w:t>(二)、资金使用与监管</w:t>
        </w:r>
        <w:r>
          <w:tab/>
        </w:r>
        <w:r>
          <w:fldChar w:fldCharType="begin"/>
        </w:r>
        <w:r>
          <w:instrText xml:space="preserve"> PAGEREF _Toc744 \h </w:instrText>
        </w:r>
        <w:r>
          <w:fldChar w:fldCharType="separate"/>
        </w:r>
        <w:r>
          <w:t>56</w:t>
        </w:r>
        <w:r>
          <w:fldChar w:fldCharType="end"/>
        </w:r>
      </w:hyperlink>
    </w:p>
    <w:p>
      <w:pPr>
        <w:pStyle w:val="TOC2"/>
        <w:tabs>
          <w:tab w:val="right" w:leader="dot" w:pos="8306"/>
        </w:tabs>
      </w:pPr>
      <w:hyperlink w:anchor="_Toc6759" w:history="1">
        <w:r>
          <w:rPr>
            <w:rFonts w:ascii="仿宋" w:eastAsia="仿宋" w:hAnsi="仿宋" w:cs="仿宋" w:hint="eastAsia"/>
            <w:lang w:eastAsia="zh-CN"/>
          </w:rPr>
          <w:t>(三)、财务规划与预测</w:t>
        </w:r>
        <w:r>
          <w:tab/>
        </w:r>
        <w:r>
          <w:fldChar w:fldCharType="begin"/>
        </w:r>
        <w:r>
          <w:instrText xml:space="preserve"> PAGEREF _Toc6759 \h </w:instrText>
        </w:r>
        <w:r>
          <w:fldChar w:fldCharType="separate"/>
        </w:r>
        <w:r>
          <w:t>57</w:t>
        </w:r>
        <w:r>
          <w:fldChar w:fldCharType="end"/>
        </w:r>
      </w:hyperlink>
    </w:p>
    <w:p>
      <w:pPr>
        <w:pStyle w:val="TOC1"/>
        <w:tabs>
          <w:tab w:val="right" w:leader="dot" w:pos="8306"/>
        </w:tabs>
      </w:pPr>
      <w:hyperlink w:anchor="_Toc12042" w:history="1">
        <w:r>
          <w:rPr>
            <w:rFonts w:ascii="仿宋" w:eastAsia="仿宋" w:hAnsi="仿宋" w:cs="仿宋" w:hint="eastAsia"/>
            <w:lang w:eastAsia="zh-CN"/>
          </w:rPr>
          <w:t>十三、产业协同与集群发展</w:t>
        </w:r>
        <w:r>
          <w:tab/>
        </w:r>
        <w:r>
          <w:fldChar w:fldCharType="begin"/>
        </w:r>
        <w:r>
          <w:instrText xml:space="preserve"> PAGEREF _Toc12042 \h </w:instrText>
        </w:r>
        <w:r>
          <w:fldChar w:fldCharType="separate"/>
        </w:r>
        <w:r>
          <w:t>58</w:t>
        </w:r>
        <w:r>
          <w:fldChar w:fldCharType="end"/>
        </w:r>
      </w:hyperlink>
    </w:p>
    <w:p>
      <w:pPr>
        <w:pStyle w:val="TOC2"/>
        <w:tabs>
          <w:tab w:val="right" w:leader="dot" w:pos="8306"/>
        </w:tabs>
      </w:pPr>
      <w:hyperlink w:anchor="_Toc26542" w:history="1">
        <w:r>
          <w:rPr>
            <w:rFonts w:ascii="仿宋" w:eastAsia="仿宋" w:hAnsi="仿宋" w:cs="仿宋" w:hint="eastAsia"/>
            <w:lang w:eastAsia="zh-CN"/>
          </w:rPr>
          <w:t>(一)、产业协同机制建设</w:t>
        </w:r>
        <w:r>
          <w:tab/>
        </w:r>
        <w:r>
          <w:fldChar w:fldCharType="begin"/>
        </w:r>
        <w:r>
          <w:instrText xml:space="preserve"> PAGEREF _Toc26542 \h </w:instrText>
        </w:r>
        <w:r>
          <w:fldChar w:fldCharType="separate"/>
        </w:r>
        <w:r>
          <w:t>58</w:t>
        </w:r>
        <w:r>
          <w:fldChar w:fldCharType="end"/>
        </w:r>
      </w:hyperlink>
    </w:p>
    <w:p>
      <w:pPr>
        <w:pStyle w:val="TOC2"/>
        <w:tabs>
          <w:tab w:val="right" w:leader="dot" w:pos="8306"/>
        </w:tabs>
      </w:pPr>
      <w:hyperlink w:anchor="_Toc589" w:history="1">
        <w:r>
          <w:rPr>
            <w:rFonts w:ascii="仿宋" w:eastAsia="仿宋" w:hAnsi="仿宋" w:cs="仿宋" w:hint="eastAsia"/>
            <w:lang w:eastAsia="zh-CN"/>
          </w:rPr>
          <w:t>(二)、产业集群培育与发展</w:t>
        </w:r>
        <w:r>
          <w:tab/>
        </w:r>
        <w:r>
          <w:fldChar w:fldCharType="begin"/>
        </w:r>
        <w:r>
          <w:instrText xml:space="preserve"> PAGEREF _Toc589 \h </w:instrText>
        </w:r>
        <w:r>
          <w:fldChar w:fldCharType="separate"/>
        </w:r>
        <w:r>
          <w:t>60</w:t>
        </w:r>
        <w:r>
          <w:fldChar w:fldCharType="end"/>
        </w:r>
      </w:hyperlink>
    </w:p>
    <w:p>
      <w:pPr>
        <w:pStyle w:val="TOC1"/>
        <w:tabs>
          <w:tab w:val="right" w:leader="dot" w:pos="8306"/>
        </w:tabs>
      </w:pPr>
      <w:hyperlink w:anchor="_Toc11327" w:history="1">
        <w:r>
          <w:rPr>
            <w:rFonts w:ascii="仿宋" w:eastAsia="仿宋" w:hAnsi="仿宋" w:cs="仿宋" w:hint="eastAsia"/>
            <w:lang w:eastAsia="zh-CN"/>
          </w:rPr>
          <w:t>十四、企业合规与伦理</w:t>
        </w:r>
        <w:r>
          <w:tab/>
        </w:r>
        <w:r>
          <w:fldChar w:fldCharType="begin"/>
        </w:r>
        <w:r>
          <w:instrText xml:space="preserve"> PAGEREF _Toc11327 \h </w:instrText>
        </w:r>
        <w:r>
          <w:fldChar w:fldCharType="separate"/>
        </w:r>
        <w:r>
          <w:t>60</w:t>
        </w:r>
        <w:r>
          <w:fldChar w:fldCharType="end"/>
        </w:r>
      </w:hyperlink>
    </w:p>
    <w:p>
      <w:pPr>
        <w:pStyle w:val="TOC2"/>
        <w:tabs>
          <w:tab w:val="right" w:leader="dot" w:pos="8306"/>
        </w:tabs>
      </w:pPr>
      <w:hyperlink w:anchor="_Toc10925" w:history="1">
        <w:r>
          <w:rPr>
            <w:rFonts w:ascii="仿宋" w:eastAsia="仿宋" w:hAnsi="仿宋" w:cs="仿宋" w:hint="eastAsia"/>
            <w:lang w:eastAsia="zh-CN"/>
          </w:rPr>
          <w:t>(一)、合规政策与程序</w:t>
        </w:r>
        <w:r>
          <w:tab/>
        </w:r>
        <w:r>
          <w:fldChar w:fldCharType="begin"/>
        </w:r>
        <w:r>
          <w:instrText xml:space="preserve"> PAGEREF _Toc10925 \h </w:instrText>
        </w:r>
        <w:r>
          <w:fldChar w:fldCharType="separate"/>
        </w:r>
        <w:r>
          <w:t>60</w:t>
        </w:r>
        <w:r>
          <w:fldChar w:fldCharType="end"/>
        </w:r>
      </w:hyperlink>
    </w:p>
    <w:p>
      <w:pPr>
        <w:pStyle w:val="TOC2"/>
        <w:tabs>
          <w:tab w:val="right" w:leader="dot" w:pos="8306"/>
        </w:tabs>
      </w:pPr>
      <w:hyperlink w:anchor="_Toc15750" w:history="1">
        <w:r>
          <w:rPr>
            <w:rFonts w:ascii="仿宋" w:eastAsia="仿宋" w:hAnsi="仿宋" w:cs="仿宋" w:hint="eastAsia"/>
            <w:lang w:eastAsia="zh-CN"/>
          </w:rPr>
          <w:t>(二)、伦理规范与培训</w:t>
        </w:r>
        <w:r>
          <w:tab/>
        </w:r>
        <w:r>
          <w:fldChar w:fldCharType="begin"/>
        </w:r>
        <w:r>
          <w:instrText xml:space="preserve"> PAGEREF _Toc15750 \h </w:instrText>
        </w:r>
        <w:r>
          <w:fldChar w:fldCharType="separate"/>
        </w:r>
        <w:r>
          <w:t>62</w:t>
        </w:r>
        <w:r>
          <w:fldChar w:fldCharType="end"/>
        </w:r>
      </w:hyperlink>
    </w:p>
    <w:p>
      <w:pPr>
        <w:pStyle w:val="TOC2"/>
        <w:tabs>
          <w:tab w:val="right" w:leader="dot" w:pos="8306"/>
        </w:tabs>
      </w:pPr>
      <w:hyperlink w:anchor="_Toc4542" w:history="1">
        <w:r>
          <w:rPr>
            <w:rFonts w:ascii="仿宋" w:eastAsia="仿宋" w:hAnsi="仿宋" w:cs="仿宋" w:hint="eastAsia"/>
            <w:lang w:eastAsia="zh-CN"/>
          </w:rPr>
          <w:t>(三)、合规风险评估</w:t>
        </w:r>
        <w:r>
          <w:tab/>
        </w:r>
        <w:r>
          <w:fldChar w:fldCharType="begin"/>
        </w:r>
        <w:r>
          <w:instrText xml:space="preserve"> PAGEREF _Toc4542 \h </w:instrText>
        </w:r>
        <w:r>
          <w:fldChar w:fldCharType="separate"/>
        </w:r>
        <w:r>
          <w:t>62</w:t>
        </w:r>
        <w:r>
          <w:fldChar w:fldCharType="end"/>
        </w:r>
      </w:hyperlink>
    </w:p>
    <w:p>
      <w:pPr>
        <w:pStyle w:val="TOC2"/>
        <w:tabs>
          <w:tab w:val="right" w:leader="dot" w:pos="8306"/>
        </w:tabs>
      </w:pPr>
      <w:hyperlink w:anchor="_Toc2363" w:history="1">
        <w:r>
          <w:rPr>
            <w:rFonts w:ascii="仿宋" w:eastAsia="仿宋" w:hAnsi="仿宋" w:cs="仿宋" w:hint="eastAsia"/>
            <w:lang w:eastAsia="zh-CN"/>
          </w:rPr>
          <w:t>(四)、合规监督与执行</w:t>
        </w:r>
        <w:r>
          <w:tab/>
        </w:r>
        <w:r>
          <w:fldChar w:fldCharType="begin"/>
        </w:r>
        <w:r>
          <w:instrText xml:space="preserve"> PAGEREF _Toc2363 \h </w:instrText>
        </w:r>
        <w:r>
          <w:fldChar w:fldCharType="separate"/>
        </w:r>
        <w:r>
          <w:t>64</w:t>
        </w:r>
        <w:r>
          <w:fldChar w:fldCharType="end"/>
        </w:r>
      </w:hyperlink>
    </w:p>
    <w:p>
      <w:pPr>
        <w:pStyle w:val="TOC1"/>
        <w:tabs>
          <w:tab w:val="right" w:leader="dot" w:pos="8306"/>
        </w:tabs>
      </w:pPr>
      <w:hyperlink w:anchor="_Toc14088" w:history="1">
        <w:r>
          <w:rPr>
            <w:rFonts w:ascii="仿宋" w:eastAsia="仿宋" w:hAnsi="仿宋" w:cs="仿宋" w:hint="eastAsia"/>
            <w:lang w:eastAsia="zh-CN"/>
          </w:rPr>
          <w:t>十五、设施与设备管理</w:t>
        </w:r>
        <w:r>
          <w:tab/>
        </w:r>
        <w:r>
          <w:fldChar w:fldCharType="begin"/>
        </w:r>
        <w:r>
          <w:instrText xml:space="preserve"> PAGEREF _Toc14088 \h </w:instrText>
        </w:r>
        <w:r>
          <w:fldChar w:fldCharType="separate"/>
        </w:r>
        <w:r>
          <w:t>64</w:t>
        </w:r>
        <w:r>
          <w:fldChar w:fldCharType="end"/>
        </w:r>
      </w:hyperlink>
    </w:p>
    <w:p>
      <w:pPr>
        <w:pStyle w:val="TOC2"/>
        <w:tabs>
          <w:tab w:val="right" w:leader="dot" w:pos="8306"/>
        </w:tabs>
      </w:pPr>
      <w:hyperlink w:anchor="_Toc24263" w:history="1">
        <w:r>
          <w:rPr>
            <w:rFonts w:ascii="仿宋" w:eastAsia="仿宋" w:hAnsi="仿宋" w:cs="仿宋" w:hint="eastAsia"/>
            <w:lang w:eastAsia="zh-CN"/>
          </w:rPr>
          <w:t>(一)、设施规划与配置</w:t>
        </w:r>
        <w:r>
          <w:tab/>
        </w:r>
        <w:r>
          <w:fldChar w:fldCharType="begin"/>
        </w:r>
        <w:r>
          <w:instrText xml:space="preserve"> PAGEREF _Toc24263 \h </w:instrText>
        </w:r>
        <w:r>
          <w:fldChar w:fldCharType="separate"/>
        </w:r>
        <w:r>
          <w:t>64</w:t>
        </w:r>
        <w:r>
          <w:fldChar w:fldCharType="end"/>
        </w:r>
      </w:hyperlink>
    </w:p>
    <w:p>
      <w:pPr>
        <w:pStyle w:val="TOC2"/>
        <w:tabs>
          <w:tab w:val="right" w:leader="dot" w:pos="8306"/>
        </w:tabs>
      </w:pPr>
      <w:hyperlink w:anchor="_Toc19011" w:history="1">
        <w:r>
          <w:rPr>
            <w:rFonts w:ascii="仿宋" w:eastAsia="仿宋" w:hAnsi="仿宋" w:cs="仿宋" w:hint="eastAsia"/>
            <w:lang w:eastAsia="zh-CN"/>
          </w:rPr>
          <w:t>(二)、设备采购与维护管理</w:t>
        </w:r>
        <w:r>
          <w:tab/>
        </w:r>
        <w:r>
          <w:fldChar w:fldCharType="begin"/>
        </w:r>
        <w:r>
          <w:instrText xml:space="preserve"> PAGEREF _Toc19011 \h </w:instrText>
        </w:r>
        <w:r>
          <w:fldChar w:fldCharType="separate"/>
        </w:r>
        <w:r>
          <w:t>65</w:t>
        </w:r>
        <w:r>
          <w:fldChar w:fldCharType="end"/>
        </w:r>
      </w:hyperlink>
    </w:p>
    <w:p>
      <w:pPr>
        <w:pStyle w:val="TOC2"/>
        <w:tabs>
          <w:tab w:val="right" w:leader="dot" w:pos="8306"/>
        </w:tabs>
      </w:pPr>
      <w:hyperlink w:anchor="_Toc15636" w:history="1">
        <w:r>
          <w:rPr>
            <w:rFonts w:ascii="仿宋" w:eastAsia="仿宋" w:hAnsi="仿宋" w:cs="仿宋" w:hint="eastAsia"/>
            <w:lang w:eastAsia="zh-CN"/>
          </w:rPr>
          <w:t>(三)、设施设备升级策略</w:t>
        </w:r>
        <w:r>
          <w:tab/>
        </w:r>
        <w:r>
          <w:fldChar w:fldCharType="begin"/>
        </w:r>
        <w:r>
          <w:instrText xml:space="preserve"> PAGEREF _Toc15636 \h </w:instrText>
        </w:r>
        <w:r>
          <w:fldChar w:fldCharType="separate"/>
        </w:r>
        <w:r>
          <w:t>66</w:t>
        </w:r>
        <w:r>
          <w:fldChar w:fldCharType="end"/>
        </w:r>
      </w:hyperlink>
    </w:p>
    <w:p>
      <w:pPr>
        <w:pStyle w:val="TOC1"/>
        <w:tabs>
          <w:tab w:val="right" w:leader="dot" w:pos="8306"/>
        </w:tabs>
      </w:pPr>
      <w:hyperlink w:anchor="_Toc27775" w:history="1">
        <w:r>
          <w:rPr>
            <w:rFonts w:ascii="仿宋" w:eastAsia="仿宋" w:hAnsi="仿宋" w:cs="仿宋" w:hint="eastAsia"/>
            <w:lang w:eastAsia="zh-CN"/>
          </w:rPr>
          <w:t>十六、成果转化与推广应用</w:t>
        </w:r>
        <w:r>
          <w:tab/>
        </w:r>
        <w:r>
          <w:fldChar w:fldCharType="begin"/>
        </w:r>
        <w:r>
          <w:instrText xml:space="preserve"> PAGEREF _Toc27775 \h </w:instrText>
        </w:r>
        <w:r>
          <w:fldChar w:fldCharType="separate"/>
        </w:r>
        <w:r>
          <w:t>67</w:t>
        </w:r>
        <w:r>
          <w:fldChar w:fldCharType="end"/>
        </w:r>
      </w:hyperlink>
    </w:p>
    <w:p>
      <w:pPr>
        <w:pStyle w:val="TOC2"/>
        <w:tabs>
          <w:tab w:val="right" w:leader="dot" w:pos="8306"/>
        </w:tabs>
      </w:pPr>
      <w:hyperlink w:anchor="_Toc3991" w:history="1">
        <w:r>
          <w:rPr>
            <w:rFonts w:ascii="仿宋" w:eastAsia="仿宋" w:hAnsi="仿宋" w:cs="仿宋" w:hint="eastAsia"/>
            <w:lang w:eastAsia="zh-CN"/>
          </w:rPr>
          <w:t>(一)、成果转化策略制定</w:t>
        </w:r>
        <w:r>
          <w:tab/>
        </w:r>
        <w:r>
          <w:fldChar w:fldCharType="begin"/>
        </w:r>
        <w:r>
          <w:instrText xml:space="preserve"> PAGEREF _Toc3991 \h </w:instrText>
        </w:r>
        <w:r>
          <w:fldChar w:fldCharType="separate"/>
        </w:r>
        <w:r>
          <w:t>67</w:t>
        </w:r>
        <w:r>
          <w:fldChar w:fldCharType="end"/>
        </w:r>
      </w:hyperlink>
    </w:p>
    <w:p>
      <w:pPr>
        <w:pStyle w:val="TOC2"/>
        <w:tabs>
          <w:tab w:val="right" w:leader="dot" w:pos="8306"/>
        </w:tabs>
      </w:pPr>
      <w:hyperlink w:anchor="_Toc30584" w:history="1">
        <w:r>
          <w:rPr>
            <w:rFonts w:ascii="仿宋" w:eastAsia="仿宋" w:hAnsi="仿宋" w:cs="仿宋" w:hint="eastAsia"/>
            <w:lang w:eastAsia="zh-CN"/>
          </w:rPr>
          <w:t>(二)、成果推广应用方案</w:t>
        </w:r>
        <w:r>
          <w:tab/>
        </w:r>
        <w:r>
          <w:fldChar w:fldCharType="begin"/>
        </w:r>
        <w:r>
          <w:instrText xml:space="preserve"> PAGEREF _Toc30584 \h </w:instrText>
        </w:r>
        <w:r>
          <w:fldChar w:fldCharType="separate"/>
        </w:r>
        <w:r>
          <w:t>68</w:t>
        </w:r>
        <w:r>
          <w:fldChar w:fldCharType="end"/>
        </w:r>
      </w:hyperlink>
    </w:p>
    <w:p>
      <w:pPr>
        <w:pStyle w:val="TOC1"/>
        <w:tabs>
          <w:tab w:val="right" w:leader="dot" w:pos="8306"/>
        </w:tabs>
      </w:pPr>
      <w:hyperlink w:anchor="_Toc23753" w:history="1">
        <w:r>
          <w:rPr>
            <w:rFonts w:ascii="仿宋" w:eastAsia="仿宋" w:hAnsi="仿宋" w:cs="仿宋" w:hint="eastAsia"/>
            <w:lang w:eastAsia="zh-CN"/>
          </w:rPr>
          <w:t>十七、项目施工方案</w:t>
        </w:r>
        <w:r>
          <w:tab/>
        </w:r>
        <w:r>
          <w:fldChar w:fldCharType="begin"/>
        </w:r>
        <w:r>
          <w:instrText xml:space="preserve"> PAGEREF _Toc23753 \h </w:instrText>
        </w:r>
        <w:r>
          <w:fldChar w:fldCharType="separate"/>
        </w:r>
        <w:r>
          <w:t>70</w:t>
        </w:r>
        <w:r>
          <w:fldChar w:fldCharType="end"/>
        </w:r>
      </w:hyperlink>
    </w:p>
    <w:p>
      <w:pPr>
        <w:pStyle w:val="TOC2"/>
        <w:tabs>
          <w:tab w:val="right" w:leader="dot" w:pos="8306"/>
        </w:tabs>
      </w:pPr>
      <w:hyperlink w:anchor="_Toc25770" w:history="1">
        <w:r>
          <w:rPr>
            <w:rFonts w:ascii="仿宋" w:eastAsia="仿宋" w:hAnsi="仿宋" w:cs="仿宋" w:hint="eastAsia"/>
            <w:lang w:eastAsia="zh-CN"/>
          </w:rPr>
          <w:t>(一)、施工组织设计</w:t>
        </w:r>
        <w:r>
          <w:tab/>
        </w:r>
        <w:r>
          <w:fldChar w:fldCharType="begin"/>
        </w:r>
        <w:r>
          <w:instrText xml:space="preserve"> PAGEREF _Toc25770 \h </w:instrText>
        </w:r>
        <w:r>
          <w:fldChar w:fldCharType="separate"/>
        </w:r>
        <w:r>
          <w:t>70</w:t>
        </w:r>
        <w:r>
          <w:fldChar w:fldCharType="end"/>
        </w:r>
      </w:hyperlink>
    </w:p>
    <w:p>
      <w:pPr>
        <w:pStyle w:val="TOC2"/>
        <w:tabs>
          <w:tab w:val="right" w:leader="dot" w:pos="8306"/>
        </w:tabs>
      </w:pPr>
      <w:hyperlink w:anchor="_Toc14714" w:history="1">
        <w:r>
          <w:rPr>
            <w:rFonts w:ascii="仿宋" w:eastAsia="仿宋" w:hAnsi="仿宋" w:cs="仿宋" w:hint="eastAsia"/>
            <w:lang w:eastAsia="zh-CN"/>
          </w:rPr>
          <w:t>(二)、施工工艺与技术路线</w:t>
        </w:r>
        <w:r>
          <w:tab/>
        </w:r>
        <w:r>
          <w:fldChar w:fldCharType="begin"/>
        </w:r>
        <w:r>
          <w:instrText xml:space="preserve"> PAGEREF _Toc14714 \h </w:instrText>
        </w:r>
        <w:r>
          <w:fldChar w:fldCharType="separate"/>
        </w:r>
        <w:r>
          <w:t>71</w:t>
        </w:r>
        <w:r>
          <w:fldChar w:fldCharType="end"/>
        </w:r>
      </w:hyperlink>
    </w:p>
    <w:p>
      <w:pPr>
        <w:pStyle w:val="TOC2"/>
        <w:tabs>
          <w:tab w:val="right" w:leader="dot" w:pos="8306"/>
        </w:tabs>
      </w:pPr>
      <w:hyperlink w:anchor="_Toc31200" w:history="1">
        <w:r>
          <w:rPr>
            <w:rFonts w:ascii="仿宋" w:eastAsia="仿宋" w:hAnsi="仿宋" w:cs="仿宋" w:hint="eastAsia"/>
            <w:lang w:eastAsia="zh-CN"/>
          </w:rPr>
          <w:t>(三)、关键节点施工计划</w:t>
        </w:r>
        <w:r>
          <w:tab/>
        </w:r>
        <w:r>
          <w:fldChar w:fldCharType="begin"/>
        </w:r>
        <w:r>
          <w:instrText xml:space="preserve"> PAGEREF _Toc31200 \h </w:instrText>
        </w:r>
        <w:r>
          <w:fldChar w:fldCharType="separate"/>
        </w:r>
        <w:r>
          <w:t>72</w:t>
        </w:r>
        <w:r>
          <w:fldChar w:fldCharType="end"/>
        </w:r>
      </w:hyperlink>
    </w:p>
    <w:p>
      <w:pPr>
        <w:pStyle w:val="TOC2"/>
        <w:tabs>
          <w:tab w:val="right" w:leader="dot" w:pos="8306"/>
        </w:tabs>
      </w:pPr>
      <w:hyperlink w:anchor="_Toc12189" w:history="1">
        <w:r>
          <w:rPr>
            <w:rFonts w:ascii="仿宋" w:eastAsia="仿宋" w:hAnsi="仿宋" w:cs="仿宋" w:hint="eastAsia"/>
            <w:lang w:eastAsia="zh-CN"/>
          </w:rPr>
          <w:t>(四)、施工现场管理</w:t>
        </w:r>
        <w:r>
          <w:tab/>
        </w:r>
        <w:r>
          <w:fldChar w:fldCharType="begin"/>
        </w:r>
        <w:r>
          <w:instrText xml:space="preserve"> PAGEREF _Toc12189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0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2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0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14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68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直接收益：假设浮标式氧气吸入器项目的产品或服务年销售收入为XX万元。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49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若浮标式氧气吸入器项目成功推广新型环保产品，比如采用可回收材料的包装，可能会激发消费者对可持续产品的需求。这种需求的增长可能迫使整个行业转向更环保的产品设计和生产方法。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597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浮标式氧气吸入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757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浮标式氧气吸入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浮标式氧气吸入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浮标式氧气吸入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5896"/>
      <w:r>
        <w:rPr>
          <w:rFonts w:ascii="仿宋" w:eastAsia="仿宋" w:hAnsi="仿宋" w:cs="仿宋" w:hint="eastAsia"/>
          <w:sz w:val="28"/>
          <w:lang w:eastAsia="zh-CN"/>
        </w:rPr>
        <w:t>三、浮标式氧气吸入器项目概论</w:t>
      </w:r>
      <w:bookmarkEnd w:id="11"/>
    </w:p>
    <w:p>
      <w:pPr>
        <w:pStyle w:val="Heading2"/>
        <w:rPr>
          <w:rFonts w:ascii="仿宋" w:eastAsia="仿宋" w:hAnsi="仿宋" w:cs="仿宋" w:hint="eastAsia"/>
          <w:lang w:eastAsia="zh-CN"/>
        </w:rPr>
      </w:pPr>
      <w:bookmarkStart w:id="12" w:name="_Toc692"/>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https://d.book118.com/275210320004011124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B283F"/>
    <w:rsid w:val="726B2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210320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2024-02-29T20:27:00Z</dcterms:created>
  <dcterms:modified xsi:type="dcterms:W3CDTF">2024-02-29T20:28:28Z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B7557FBA54494530AD1151CEA43D647B_11</vt:lpwstr>
  </property>
  <property fmtid="{D5CDD505-2E9C-101B-9397-08002B2CF9AE}" pid="3" name="KSOProductBuildVer">
    <vt:lpwstr>2052-12.1.0.16250</vt:lpwstr>
  </property>
</Properties>
</file>