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6622F" w14:paraId="5068A2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622F" w14:paraId="7244BC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622F" w14:paraId="1782850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6622F" w:rsidRPr="0096622F" w14:paraId="6D457F5E" w14:textId="46555A3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6622F">
        <w:rPr>
          <w:rFonts w:ascii="宋体" w:eastAsia="宋体" w:hAnsi="宋体" w:hint="eastAsia"/>
          <w:b/>
          <w:sz w:val="60"/>
        </w:rPr>
        <w:t>柔性自动化装备相关行业可行性分析报告</w:t>
      </w:r>
    </w:p>
    <w:p w:rsidR="0096622F" w:rsidP="0096622F" w14:paraId="123364AC" w14:textId="29CB09D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6622F">
        <w:rPr>
          <w:rFonts w:ascii="仿宋" w:eastAsia="仿宋" w:hAnsi="仿宋" w:hint="eastAsia"/>
          <w:b/>
          <w:sz w:val="40"/>
        </w:rPr>
        <w:t>目录</w:t>
      </w:r>
    </w:p>
    <w:p w:rsidR="0096622F" w14:paraId="61554DA6" w14:textId="7481A6E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6622F" w14:paraId="2090B133" w14:textId="067A53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一、柔性自动化装备项目概论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622F" w14:paraId="69EAA779" w14:textId="59285F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(一)、柔性自动化装备项目名称及承办单位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622F" w14:paraId="6A27C4C4" w14:textId="0E1285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(二)、柔性自动化装备项目拟建地址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6622F" w14:paraId="12B47E0E" w14:textId="79DCE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(三)、柔性自动化装备项目提出的背景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6622F" w14:paraId="31549350" w14:textId="067AF7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622F" w14:paraId="14A42EB2" w14:textId="50F85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(五)、柔性自动化装备项目建设必要性分析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6622F" w14:paraId="79A012D7" w14:textId="7929AF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6622F" w14:paraId="0CFFBA72" w14:textId="4BBDEE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(七)、柔性自动化装备项目总投资估算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6622F" w14:paraId="49A0501A" w14:textId="2EA558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(八)、柔性自动化装备项目工艺技术装备方案的选择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_Toc156291969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6622F" w14:paraId="262DC120" w14:textId="6BE20A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(九)、柔性自动化装备项目实施进度建议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622F" w14:paraId="4456ADA2" w14:textId="488F0E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(十)、柔性自动化装备相关研究结论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6622F" w14:paraId="4C5004DB" w14:textId="145C3C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(十一)、柔性自动化装备项目规划及市场分析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622F" w14:paraId="34D719B4" w14:textId="185946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622F" w14:paraId="3B01E78E" w14:textId="399DAB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6622F" w14:paraId="531D1245" w14:textId="19AC17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6622F" w14:paraId="1D52B92F" w14:textId="1FC97D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6622F" w14:paraId="09970AEE" w14:textId="2C4990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6622F" w14:paraId="028B118D" w14:textId="66ECE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6622F" w14:paraId="2C2CED78" w14:textId="5DB74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_Toc156291979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6622F" w14:paraId="529EE49E" w14:textId="5143EE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_Toc156291980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https://d.book118.com/275211312130011043</w:t>
        </w:r>
      </w:hyperlink>
    </w:p>
    <w:p w:rsidR="0096622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:rsidP="00323561" w14:paraId="11C6FB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622F" w14:paraId="497C40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:rsidP="00323561" w14:paraId="19B957E8" w14:textId="78062B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6622F" w14:paraId="086188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14:paraId="0FAF9D8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:rsidP="003235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6622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:rsidP="00323561" w14:textId="78062B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6622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14:paraId="3F45C9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:rsidRPr="0096622F" w:rsidP="0096622F" w14:paraId="7DE791AF" w14:textId="4D31B366">
    <w:pPr>
      <w:pStyle w:val="Header"/>
      <w:rPr>
        <w:rFonts w:ascii="仿宋" w:eastAsia="仿宋" w:hAnsi="仿宋"/>
      </w:rPr>
    </w:pPr>
    <w:r w:rsidRPr="0096622F">
      <w:rPr>
        <w:rFonts w:ascii="仿宋" w:eastAsia="仿宋" w:hAnsi="仿宋" w:hint="eastAsia"/>
      </w:rPr>
      <w:t>柔性自动化装备可行性报告</w:t>
    </w:r>
    <w:r w:rsidRPr="0096622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14:paraId="3BAD511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:rsidRPr="0096622F" w:rsidP="0096622F" w14:textId="4D31B366">
    <w:pPr>
      <w:pStyle w:val="Header"/>
      <w:rPr>
        <w:rFonts w:ascii="仿宋" w:eastAsia="仿宋" w:hAnsi="仿宋"/>
      </w:rPr>
    </w:pPr>
    <w:r w:rsidRPr="0096622F">
      <w:rPr>
        <w:rFonts w:ascii="仿宋" w:eastAsia="仿宋" w:hAnsi="仿宋" w:hint="eastAsia"/>
      </w:rPr>
      <w:t>柔性自动化装备可行性报告</w:t>
    </w:r>
    <w:r w:rsidRPr="0096622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622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2F"/>
    <w:rsid w:val="00323561"/>
    <w:rsid w:val="0096622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E96847"/>
  <w15:chartTrackingRefBased/>
  <w15:docId w15:val="{76E95A17-6C50-4F4A-A12F-9667530F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66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662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6622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662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662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622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6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622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6622F"/>
  </w:style>
  <w:style w:type="paragraph" w:styleId="TOC1">
    <w:name w:val="toc 1"/>
    <w:basedOn w:val="Normal"/>
    <w:next w:val="Normal"/>
    <w:autoRedefine/>
    <w:uiPriority w:val="39"/>
    <w:unhideWhenUsed/>
    <w:rsid w:val="0096622F"/>
  </w:style>
  <w:style w:type="paragraph" w:styleId="TOC2">
    <w:name w:val="toc 2"/>
    <w:basedOn w:val="Normal"/>
    <w:next w:val="Normal"/>
    <w:autoRedefine/>
    <w:uiPriority w:val="39"/>
    <w:unhideWhenUsed/>
    <w:rsid w:val="0096622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5211312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4396</Words>
  <Characters>25060</Characters>
  <Application>Microsoft Office Word</Application>
  <DocSecurity>0</DocSecurity>
  <Lines>208</Lines>
  <Paragraphs>58</Paragraphs>
  <ScaleCrop>false</ScaleCrop>
  <Company/>
  <LinksUpToDate>false</LinksUpToDate>
  <CharactersWithSpaces>29398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2024-01-16T02:05:00Z</dcterms:created>
  <dcterms:modified xsi:type="dcterms:W3CDTF">2024-01-16T02:05:00Z</dcterms:modified>
</cp:coreProperties>
</file>