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06A51" w:rsidP="00106A51" w14:paraId="78DF3B87" w14:textId="77777777">
      <w:pPr>
        <w:spacing w:before="48" w:beforeLines="20" w:after="360" w:afterLines="150" w:line="360" w:lineRule="auto"/>
        <w:jc w:val="center"/>
        <w:rPr>
          <w:rFonts w:ascii="华文中宋" w:eastAsia="华文中宋" w:hAnsi="华文中宋"/>
          <w:b/>
          <w:sz w:val="30"/>
        </w:rPr>
      </w:pPr>
      <w:r w:rsidRPr="00106A51">
        <w:rPr>
          <w:rFonts w:ascii="华文中宋" w:eastAsia="华文中宋" w:hAnsi="华文中宋"/>
          <w:b/>
          <w:sz w:val="30"/>
        </w:rPr>
        <w:t>2024</w:t>
      </w:r>
      <w:r w:rsidRPr="00106A51">
        <w:rPr>
          <w:rFonts w:ascii="华文中宋" w:eastAsia="华文中宋" w:hAnsi="华文中宋"/>
          <w:b/>
          <w:sz w:val="30"/>
        </w:rPr>
        <w:t>年中国烟草总公司新疆维吾尔自治区公司人员招聘考试题库及答案解析</w:t>
      </w:r>
    </w:p>
    <w:p w:rsidR="00A77B3E" w14:paraId="26FBA46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EDECEB9" w14:textId="77777777">
      <w:pPr>
        <w:spacing w:after="260" w:line="360" w:lineRule="auto"/>
      </w:pPr>
      <w:r>
        <w:rPr>
          <w:rFonts w:eastAsia="微软雅黑" w:cs="宋体"/>
          <w:b/>
        </w:rPr>
        <w:t>一、言语理解与表达</w:t>
      </w:r>
    </w:p>
    <w:p w:rsidR="00E0697D" w14:paraId="64AD57B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设计师让新的梦想世界有了创建的可能，在这个世界中，商品被视为唾手可得的魔法物品，而不是工厂生产出来的产品。也正是这些设计师们，赋予这些商品流线造型的一体化塑料外壳，将它们各不相同、不规整的零部件隐藏了起来。无数技术复杂的产品被强烈统一的视觉特征转化为艺术品，产品的操作流程也全都被掩盖了，成为一种具有鲜明个性的产品。由于利用模塑制造成型，塑料产品往往呈曲线形态，殊不知竟然因此助长了流线型风格的热潮，并使之成为了现代时尚的同义词。</w:t>
      </w:r>
    </w:p>
    <w:p w:rsidR="00E0697D" w14:paraId="690BC0E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2F4568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、设计师利用塑料使产品成为艺术</w:t>
      </w:r>
    </w:p>
    <w:p w:rsidR="00E0697D" w14:paraId="72A949F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、时尚和工业化共同催生塑料产品</w:t>
      </w:r>
    </w:p>
    <w:p w:rsidR="00E0697D" w14:paraId="63888F4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、产品实用性与审美性应有机结合</w:t>
      </w:r>
    </w:p>
    <w:p w:rsidR="00E0697D" w14:paraId="08ECBCC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、工业化产品需靠设计获得生命力</w:t>
      </w:r>
    </w:p>
    <w:p w:rsidR="00E0697D" w14:paraId="7D13FEE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0326DC7B"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文段说明了设计师赋予产品流线造型的塑料外壳及其好处，并说明产品因为具有了塑料外壳，成为了现代时尚，引领了风潮。故文段的主题词为“设计师”、“塑料产品”，强调设计师利用塑料将产品变为艺术，对应</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项，表述错误，不是</w:t>
      </w:r>
      <w:r w:rsidRPr="00E0697D">
        <w:rPr>
          <w:rFonts w:ascii="Times New Roman" w:eastAsia="微软雅黑" w:hAnsi="微软雅黑" w:cs="宋体" w:hint="eastAsia"/>
          <w:szCs w:val="18"/>
        </w:rPr>
        <w:t>时尚催生了塑料，而是塑料的特征性助长了时尚风潮，排除。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项没有体现“塑料”这个主题词，且对策无中生有，排除。故选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3F588C" w14:paraId="04E5183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在这里，历史是可以被享受的。在广阔无垠的大地之上，</w:t>
      </w:r>
      <w:r w:rsidRPr="003F588C">
        <w:rPr>
          <w:rFonts w:ascii="Times New Roman" w:eastAsia="微软雅黑" w:hAnsi="微软雅黑" w:cs="宋体" w:hint="eastAsia"/>
          <w:szCs w:val="18"/>
        </w:rPr>
        <w:t>____________</w:t>
      </w:r>
      <w:r w:rsidRPr="003F588C">
        <w:rPr>
          <w:rFonts w:ascii="Times New Roman" w:eastAsia="微软雅黑" w:hAnsi="微软雅黑" w:cs="宋体" w:hint="eastAsia"/>
          <w:szCs w:val="18"/>
        </w:rPr>
        <w:t>、物华天宝，大工山古铜矿遗址、牯牛山古城址、千峰山土墩墓群等历史的遗迹星罗棋布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流传千年的神怪、劝善的戏种《十兽灯》、《目连戏》、《送春》等非物质文化遗产品牌，凝聚着丰厚的文化底蕴。</w:t>
      </w:r>
    </w:p>
    <w:p w:rsidR="003F588C" w14:paraId="63DE3B3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F93746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、群英荟萃</w:t>
      </w:r>
    </w:p>
    <w:p w:rsidR="003F588C" w14:paraId="36E5A1D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、钟灵毓秀</w:t>
      </w:r>
    </w:p>
    <w:p w:rsidR="003F588C" w14:paraId="227F33D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、山清水秀</w:t>
      </w:r>
    </w:p>
    <w:p w:rsidR="003F588C" w14:paraId="04F56EF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、藏龙卧虎</w:t>
      </w:r>
    </w:p>
    <w:p w:rsidR="003F588C" w14:paraId="56ADDC3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66E6A49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项错误，“群英荟萃”比喻许多才能出众的人聚集在一起，侧重讲人，</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项错误，“山清水秀”侧重讲山水风景，</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项错误，“藏龙卧虎”是指隐藏着未被发现的人才，也指深藏不露的人才，侧重讲深藏不露，与文意不符。题意是广阔无垠的大地上人杰地灵，用“钟灵毓秀”较合适。故选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39460B6E"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城市精神与文化，最终要落实在人的身上，人的文化素养与精神境界，直接影响着城市的品质与风貌。人与城市互为表里，相辅相成，不断提升人的文化素养与精神境界，才能够不断提升城市的精神高度与文化的海拔线。说到底，重视城市精神的建设，其实关系着城市建设的最终归宿。下列选项中，对上文理解错误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F31401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、城市建设的最终归宿是城市精神的建设</w:t>
      </w:r>
    </w:p>
    <w:p w:rsidR="003F588C" w14:paraId="2F75B1D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、城市精神与文化直接影响着城市的品质与风貌</w:t>
      </w:r>
    </w:p>
    <w:p w:rsidR="003F588C" w14:paraId="5134510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、城市的精神文化有赖于人的精神文化</w:t>
      </w:r>
    </w:p>
    <w:p w:rsidR="003F588C" w14:paraId="5F1493A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、人与城市是互为表里，相辅相成的</w:t>
      </w:r>
    </w:p>
    <w:p w:rsidR="003F588C" w14:paraId="3370D33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0A63E09E"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项对应文段尾句“城市精神文明的建设关系着城市建设的最终归宿”，不是城市建设的最终归宿是城市精神的建设，偷换概念，不符合原文，当选。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项对应文段首句“城市精神与文化，……，直接影响着城市的品质与风貌”，符合原文，排除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项对应文段首句“城市精神与文化，最终要落实在人的身上”，即城市的精神文化有赖于人的精神文化，符合原文，排除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项对应第二句话“人与城市互为表里，相辅相成”，符合原文，排除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14:paraId="34ACB5A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篇“美国字航局的科学家准备用太空技术为莫奈的名画《睡莲》去除煤烟”的报道，同是记者王艳红的报道，但各家标题不一，如《科技日报》的标题为“试一试用太空技术修复名画”，而《北京日报》的标题则为“用太空技术给名画美容”。</w:t>
      </w:r>
    </w:p>
    <w:p w:rsidR="00E0697D" w14:paraId="60C0F67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这段文字说明，后一标题比前一标题</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5BB512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、更生动、准确、吸引人</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https://d.book118.com/275214141333011041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A51" w:rsidP="00D07274" w14:paraId="432DC8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6A51" w14:paraId="3328617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A51" w:rsidP="00D07274" w14:paraId="4E82CB72" w14:textId="7F0858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06A51" w14:paraId="33CF14E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A51" w14:paraId="5CAF94C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A51"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6A5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A51" w:rsidP="00D07274" w14:textId="7F0858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06A5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A5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A51"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6A5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A51" w:rsidP="00D07274" w14:textId="7F0858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06A5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A5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A51" w14:paraId="0622463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A51" w14:paraId="5FECC42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A51" w14:paraId="6D11892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A5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A5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A5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A5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A5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6A5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06A51"/>
    <w:rsid w:val="003F588C"/>
    <w:rsid w:val="00541498"/>
    <w:rsid w:val="007675BD"/>
    <w:rsid w:val="009C641C"/>
    <w:rsid w:val="00A77B3E"/>
    <w:rsid w:val="00A95C3D"/>
    <w:rsid w:val="00BB303B"/>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91AB3BD"/>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customStyle="1" w:styleId="10">
    <w:name w:val="正文_1"/>
    <w:qFormat/>
    <w:pPr>
      <w:widowControl w:val="0"/>
      <w:jc w:val="both"/>
    </w:pPr>
    <w:rPr>
      <w:rFonts w:ascii="等线" w:eastAsia="等线" w:hAnsi="等线"/>
      <w:kern w:val="2"/>
      <w:sz w:val="21"/>
      <w:szCs w:val="22"/>
      <w:lang w:eastAsia="zh-CN"/>
    </w:rPr>
  </w:style>
  <w:style w:type="paragraph" w:customStyle="1" w:styleId="11">
    <w:name w:val="普通(网站)_1"/>
    <w:basedOn w:val="10"/>
    <w:qFormat/>
    <w:rsid w:val="007675BD"/>
    <w:pPr>
      <w:spacing w:beforeAutospacing="1" w:afterAutospacing="1"/>
      <w:jc w:val="left"/>
    </w:pPr>
    <w:rPr>
      <w:kern w:val="0"/>
      <w:sz w:val="24"/>
      <w:szCs w:val="24"/>
    </w:rPr>
  </w:style>
  <w:style w:type="paragraph" w:styleId="Header">
    <w:name w:val="header"/>
    <w:basedOn w:val="Normal"/>
    <w:link w:val="a"/>
    <w:rsid w:val="00106A5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06A51"/>
    <w:rPr>
      <w:sz w:val="18"/>
      <w:szCs w:val="18"/>
    </w:rPr>
  </w:style>
  <w:style w:type="paragraph" w:styleId="Footer">
    <w:name w:val="footer"/>
    <w:basedOn w:val="Normal"/>
    <w:link w:val="a0"/>
    <w:rsid w:val="00106A51"/>
    <w:pPr>
      <w:tabs>
        <w:tab w:val="center" w:pos="4153"/>
        <w:tab w:val="right" w:pos="8306"/>
      </w:tabs>
      <w:snapToGrid w:val="0"/>
    </w:pPr>
    <w:rPr>
      <w:sz w:val="18"/>
      <w:szCs w:val="18"/>
    </w:rPr>
  </w:style>
  <w:style w:type="character" w:customStyle="1" w:styleId="a0">
    <w:name w:val="页脚 字符"/>
    <w:basedOn w:val="DefaultParagraphFont"/>
    <w:link w:val="Footer"/>
    <w:rsid w:val="00106A51"/>
    <w:rPr>
      <w:sz w:val="18"/>
      <w:szCs w:val="18"/>
    </w:rPr>
  </w:style>
  <w:style w:type="character" w:styleId="PageNumber">
    <w:name w:val="page number"/>
    <w:basedOn w:val="DefaultParagraphFont"/>
    <w:rsid w:val="00106A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75214141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4139</Words>
  <Characters>23594</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2024-01-12T15:22:00Z</dcterms:created>
  <dcterms:modified xsi:type="dcterms:W3CDTF">2024-01-12T15:22:00Z</dcterms:modified>
</cp:coreProperties>
</file>