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三通球阀项目建设总纲及方案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31" w:history="1">
        <w:r>
          <w:rPr>
            <w:rFonts w:ascii="仿宋" w:eastAsia="仿宋" w:hAnsi="仿宋" w:cs="仿宋" w:hint="eastAsia"/>
            <w:lang w:eastAsia="zh-CN"/>
          </w:rPr>
          <w:t>概论</w:t>
        </w:r>
        <w:r>
          <w:tab/>
        </w:r>
        <w:r>
          <w:fldChar w:fldCharType="begin"/>
        </w:r>
        <w:r>
          <w:instrText xml:space="preserve"> PAGEREF _Toc16731 \h </w:instrText>
        </w:r>
        <w:r>
          <w:fldChar w:fldCharType="separate"/>
        </w:r>
        <w:r>
          <w:t>3</w:t>
        </w:r>
        <w:r>
          <w:fldChar w:fldCharType="end"/>
        </w:r>
      </w:hyperlink>
    </w:p>
    <w:p>
      <w:pPr>
        <w:pStyle w:val="TOC1"/>
        <w:tabs>
          <w:tab w:val="right" w:leader="dot" w:pos="8306"/>
        </w:tabs>
      </w:pPr>
      <w:hyperlink w:anchor="_Toc10493" w:history="1">
        <w:r>
          <w:rPr>
            <w:rFonts w:ascii="仿宋" w:eastAsia="仿宋" w:hAnsi="仿宋" w:cs="仿宋" w:hint="eastAsia"/>
            <w:lang w:eastAsia="zh-CN"/>
          </w:rPr>
          <w:t>一、环境和生态影响分析</w:t>
        </w:r>
        <w:r>
          <w:tab/>
        </w:r>
        <w:r>
          <w:fldChar w:fldCharType="begin"/>
        </w:r>
        <w:r>
          <w:instrText xml:space="preserve"> PAGEREF _Toc10493 \h </w:instrText>
        </w:r>
        <w:r>
          <w:fldChar w:fldCharType="separate"/>
        </w:r>
        <w:r>
          <w:t>3</w:t>
        </w:r>
        <w:r>
          <w:fldChar w:fldCharType="end"/>
        </w:r>
      </w:hyperlink>
    </w:p>
    <w:p>
      <w:pPr>
        <w:pStyle w:val="TOC2"/>
        <w:tabs>
          <w:tab w:val="right" w:leader="dot" w:pos="8306"/>
        </w:tabs>
      </w:pPr>
      <w:hyperlink w:anchor="_Toc21302" w:history="1">
        <w:r>
          <w:rPr>
            <w:rFonts w:ascii="仿宋" w:eastAsia="仿宋" w:hAnsi="仿宋" w:cs="仿宋" w:hint="eastAsia"/>
            <w:lang w:eastAsia="zh-CN"/>
          </w:rPr>
          <w:t>(一)、环境和生态现状</w:t>
        </w:r>
        <w:r>
          <w:tab/>
        </w:r>
        <w:r>
          <w:fldChar w:fldCharType="begin"/>
        </w:r>
        <w:r>
          <w:instrText xml:space="preserve"> PAGEREF _Toc21302 \h </w:instrText>
        </w:r>
        <w:r>
          <w:fldChar w:fldCharType="separate"/>
        </w:r>
        <w:r>
          <w:t>3</w:t>
        </w:r>
        <w:r>
          <w:fldChar w:fldCharType="end"/>
        </w:r>
      </w:hyperlink>
    </w:p>
    <w:p>
      <w:pPr>
        <w:pStyle w:val="TOC2"/>
        <w:tabs>
          <w:tab w:val="right" w:leader="dot" w:pos="8306"/>
        </w:tabs>
      </w:pPr>
      <w:hyperlink w:anchor="_Toc542" w:history="1">
        <w:r>
          <w:rPr>
            <w:rFonts w:ascii="仿宋" w:eastAsia="仿宋" w:hAnsi="仿宋" w:cs="仿宋" w:hint="eastAsia"/>
            <w:lang w:eastAsia="zh-CN"/>
          </w:rPr>
          <w:t>(二)、生态环境影响分析</w:t>
        </w:r>
        <w:r>
          <w:tab/>
        </w:r>
        <w:r>
          <w:fldChar w:fldCharType="begin"/>
        </w:r>
        <w:r>
          <w:instrText xml:space="preserve"> PAGEREF _Toc542 \h </w:instrText>
        </w:r>
        <w:r>
          <w:fldChar w:fldCharType="separate"/>
        </w:r>
        <w:r>
          <w:t>4</w:t>
        </w:r>
        <w:r>
          <w:fldChar w:fldCharType="end"/>
        </w:r>
      </w:hyperlink>
    </w:p>
    <w:p>
      <w:pPr>
        <w:pStyle w:val="TOC2"/>
        <w:tabs>
          <w:tab w:val="right" w:leader="dot" w:pos="8306"/>
        </w:tabs>
      </w:pPr>
      <w:hyperlink w:anchor="_Toc14815" w:history="1">
        <w:r>
          <w:rPr>
            <w:rFonts w:ascii="仿宋" w:eastAsia="仿宋" w:hAnsi="仿宋" w:cs="仿宋" w:hint="eastAsia"/>
            <w:lang w:eastAsia="zh-CN"/>
          </w:rPr>
          <w:t>(三)、生态环境保护措施</w:t>
        </w:r>
        <w:r>
          <w:tab/>
        </w:r>
        <w:r>
          <w:fldChar w:fldCharType="begin"/>
        </w:r>
        <w:r>
          <w:instrText xml:space="preserve"> PAGEREF _Toc14815 \h </w:instrText>
        </w:r>
        <w:r>
          <w:fldChar w:fldCharType="separate"/>
        </w:r>
        <w:r>
          <w:t>6</w:t>
        </w:r>
        <w:r>
          <w:fldChar w:fldCharType="end"/>
        </w:r>
      </w:hyperlink>
    </w:p>
    <w:p>
      <w:pPr>
        <w:pStyle w:val="TOC2"/>
        <w:tabs>
          <w:tab w:val="right" w:leader="dot" w:pos="8306"/>
        </w:tabs>
      </w:pPr>
      <w:hyperlink w:anchor="_Toc7578" w:history="1">
        <w:r>
          <w:rPr>
            <w:rFonts w:ascii="仿宋" w:eastAsia="仿宋" w:hAnsi="仿宋" w:cs="仿宋" w:hint="eastAsia"/>
            <w:lang w:eastAsia="zh-CN"/>
          </w:rPr>
          <w:t>(四)、地质灾害影响分析</w:t>
        </w:r>
        <w:r>
          <w:tab/>
        </w:r>
        <w:r>
          <w:fldChar w:fldCharType="begin"/>
        </w:r>
        <w:r>
          <w:instrText xml:space="preserve"> PAGEREF _Toc7578 \h </w:instrText>
        </w:r>
        <w:r>
          <w:fldChar w:fldCharType="separate"/>
        </w:r>
        <w:r>
          <w:t>7</w:t>
        </w:r>
        <w:r>
          <w:fldChar w:fldCharType="end"/>
        </w:r>
      </w:hyperlink>
    </w:p>
    <w:p>
      <w:pPr>
        <w:pStyle w:val="TOC2"/>
        <w:tabs>
          <w:tab w:val="right" w:leader="dot" w:pos="8306"/>
        </w:tabs>
      </w:pPr>
      <w:hyperlink w:anchor="_Toc2079" w:history="1">
        <w:r>
          <w:rPr>
            <w:rFonts w:ascii="仿宋" w:eastAsia="仿宋" w:hAnsi="仿宋" w:cs="仿宋" w:hint="eastAsia"/>
            <w:lang w:eastAsia="zh-CN"/>
          </w:rPr>
          <w:t>(五)、特殊环境影响</w:t>
        </w:r>
        <w:r>
          <w:tab/>
        </w:r>
        <w:r>
          <w:fldChar w:fldCharType="begin"/>
        </w:r>
        <w:r>
          <w:instrText xml:space="preserve"> PAGEREF _Toc2079 \h </w:instrText>
        </w:r>
        <w:r>
          <w:fldChar w:fldCharType="separate"/>
        </w:r>
        <w:r>
          <w:t>9</w:t>
        </w:r>
        <w:r>
          <w:fldChar w:fldCharType="end"/>
        </w:r>
      </w:hyperlink>
    </w:p>
    <w:p>
      <w:pPr>
        <w:pStyle w:val="TOC1"/>
        <w:tabs>
          <w:tab w:val="right" w:leader="dot" w:pos="8306"/>
        </w:tabs>
      </w:pPr>
      <w:hyperlink w:anchor="_Toc9054" w:history="1">
        <w:r>
          <w:rPr>
            <w:rFonts w:ascii="仿宋" w:eastAsia="仿宋" w:hAnsi="仿宋" w:cs="仿宋" w:hint="eastAsia"/>
            <w:lang w:eastAsia="zh-CN"/>
          </w:rPr>
          <w:t>二、建设风险评估分析</w:t>
        </w:r>
        <w:r>
          <w:tab/>
        </w:r>
        <w:r>
          <w:fldChar w:fldCharType="begin"/>
        </w:r>
        <w:r>
          <w:instrText xml:space="preserve"> PAGEREF _Toc9054 \h </w:instrText>
        </w:r>
        <w:r>
          <w:fldChar w:fldCharType="separate"/>
        </w:r>
        <w:r>
          <w:t>10</w:t>
        </w:r>
        <w:r>
          <w:fldChar w:fldCharType="end"/>
        </w:r>
      </w:hyperlink>
    </w:p>
    <w:p>
      <w:pPr>
        <w:pStyle w:val="TOC2"/>
        <w:tabs>
          <w:tab w:val="right" w:leader="dot" w:pos="8306"/>
        </w:tabs>
      </w:pPr>
      <w:hyperlink w:anchor="_Toc11626" w:history="1">
        <w:r>
          <w:rPr>
            <w:rFonts w:ascii="仿宋" w:eastAsia="仿宋" w:hAnsi="仿宋" w:cs="仿宋" w:hint="eastAsia"/>
            <w:lang w:eastAsia="zh-CN"/>
          </w:rPr>
          <w:t>(一)、政策风险分析</w:t>
        </w:r>
        <w:r>
          <w:tab/>
        </w:r>
        <w:r>
          <w:fldChar w:fldCharType="begin"/>
        </w:r>
        <w:r>
          <w:instrText xml:space="preserve"> PAGEREF _Toc11626 \h </w:instrText>
        </w:r>
        <w:r>
          <w:fldChar w:fldCharType="separate"/>
        </w:r>
        <w:r>
          <w:t>10</w:t>
        </w:r>
        <w:r>
          <w:fldChar w:fldCharType="end"/>
        </w:r>
      </w:hyperlink>
    </w:p>
    <w:p>
      <w:pPr>
        <w:pStyle w:val="TOC2"/>
        <w:tabs>
          <w:tab w:val="right" w:leader="dot" w:pos="8306"/>
        </w:tabs>
      </w:pPr>
      <w:hyperlink w:anchor="_Toc30558" w:history="1">
        <w:r>
          <w:rPr>
            <w:rFonts w:ascii="仿宋" w:eastAsia="仿宋" w:hAnsi="仿宋" w:cs="仿宋" w:hint="eastAsia"/>
            <w:lang w:eastAsia="zh-CN"/>
          </w:rPr>
          <w:t>(二)、社会风险分析</w:t>
        </w:r>
        <w:r>
          <w:tab/>
        </w:r>
        <w:r>
          <w:fldChar w:fldCharType="begin"/>
        </w:r>
        <w:r>
          <w:instrText xml:space="preserve"> PAGEREF _Toc30558 \h </w:instrText>
        </w:r>
        <w:r>
          <w:fldChar w:fldCharType="separate"/>
        </w:r>
        <w:r>
          <w:t>11</w:t>
        </w:r>
        <w:r>
          <w:fldChar w:fldCharType="end"/>
        </w:r>
      </w:hyperlink>
    </w:p>
    <w:p>
      <w:pPr>
        <w:pStyle w:val="TOC2"/>
        <w:tabs>
          <w:tab w:val="right" w:leader="dot" w:pos="8306"/>
        </w:tabs>
      </w:pPr>
      <w:hyperlink w:anchor="_Toc12011" w:history="1">
        <w:r>
          <w:rPr>
            <w:rFonts w:ascii="仿宋" w:eastAsia="仿宋" w:hAnsi="仿宋" w:cs="仿宋" w:hint="eastAsia"/>
            <w:lang w:eastAsia="zh-CN"/>
          </w:rPr>
          <w:t>(三)、市场风险分析</w:t>
        </w:r>
        <w:r>
          <w:tab/>
        </w:r>
        <w:r>
          <w:fldChar w:fldCharType="begin"/>
        </w:r>
        <w:r>
          <w:instrText xml:space="preserve"> PAGEREF _Toc12011 \h </w:instrText>
        </w:r>
        <w:r>
          <w:fldChar w:fldCharType="separate"/>
        </w:r>
        <w:r>
          <w:t>13</w:t>
        </w:r>
        <w:r>
          <w:fldChar w:fldCharType="end"/>
        </w:r>
      </w:hyperlink>
    </w:p>
    <w:p>
      <w:pPr>
        <w:pStyle w:val="TOC2"/>
        <w:tabs>
          <w:tab w:val="right" w:leader="dot" w:pos="8306"/>
        </w:tabs>
      </w:pPr>
      <w:hyperlink w:anchor="_Toc7928" w:history="1">
        <w:r>
          <w:rPr>
            <w:rFonts w:ascii="仿宋" w:eastAsia="仿宋" w:hAnsi="仿宋" w:cs="仿宋" w:hint="eastAsia"/>
            <w:lang w:eastAsia="zh-CN"/>
          </w:rPr>
          <w:t>(四)、资金风险分析</w:t>
        </w:r>
        <w:r>
          <w:tab/>
        </w:r>
        <w:r>
          <w:fldChar w:fldCharType="begin"/>
        </w:r>
        <w:r>
          <w:instrText xml:space="preserve"> PAGEREF _Toc7928 \h </w:instrText>
        </w:r>
        <w:r>
          <w:fldChar w:fldCharType="separate"/>
        </w:r>
        <w:r>
          <w:t>13</w:t>
        </w:r>
        <w:r>
          <w:fldChar w:fldCharType="end"/>
        </w:r>
      </w:hyperlink>
    </w:p>
    <w:p>
      <w:pPr>
        <w:pStyle w:val="TOC2"/>
        <w:tabs>
          <w:tab w:val="right" w:leader="dot" w:pos="8306"/>
        </w:tabs>
      </w:pPr>
      <w:hyperlink w:anchor="_Toc17889" w:history="1">
        <w:r>
          <w:rPr>
            <w:rFonts w:ascii="仿宋" w:eastAsia="仿宋" w:hAnsi="仿宋" w:cs="仿宋" w:hint="eastAsia"/>
            <w:lang w:eastAsia="zh-CN"/>
          </w:rPr>
          <w:t>(五)、技术风险分析</w:t>
        </w:r>
        <w:r>
          <w:tab/>
        </w:r>
        <w:r>
          <w:fldChar w:fldCharType="begin"/>
        </w:r>
        <w:r>
          <w:instrText xml:space="preserve"> PAGEREF _Toc17889 \h </w:instrText>
        </w:r>
        <w:r>
          <w:fldChar w:fldCharType="separate"/>
        </w:r>
        <w:r>
          <w:t>15</w:t>
        </w:r>
        <w:r>
          <w:fldChar w:fldCharType="end"/>
        </w:r>
      </w:hyperlink>
    </w:p>
    <w:p>
      <w:pPr>
        <w:pStyle w:val="TOC2"/>
        <w:tabs>
          <w:tab w:val="right" w:leader="dot" w:pos="8306"/>
        </w:tabs>
      </w:pPr>
      <w:hyperlink w:anchor="_Toc31333" w:history="1">
        <w:r>
          <w:rPr>
            <w:rFonts w:ascii="仿宋" w:eastAsia="仿宋" w:hAnsi="仿宋" w:cs="仿宋" w:hint="eastAsia"/>
            <w:lang w:eastAsia="zh-CN"/>
          </w:rPr>
          <w:t>(六)、财务风险分析</w:t>
        </w:r>
        <w:r>
          <w:tab/>
        </w:r>
        <w:r>
          <w:fldChar w:fldCharType="begin"/>
        </w:r>
        <w:r>
          <w:instrText xml:space="preserve"> PAGEREF _Toc31333 \h </w:instrText>
        </w:r>
        <w:r>
          <w:fldChar w:fldCharType="separate"/>
        </w:r>
        <w:r>
          <w:t>16</w:t>
        </w:r>
        <w:r>
          <w:fldChar w:fldCharType="end"/>
        </w:r>
      </w:hyperlink>
    </w:p>
    <w:p>
      <w:pPr>
        <w:pStyle w:val="TOC2"/>
        <w:tabs>
          <w:tab w:val="right" w:leader="dot" w:pos="8306"/>
        </w:tabs>
      </w:pPr>
      <w:hyperlink w:anchor="_Toc30161" w:history="1">
        <w:r>
          <w:rPr>
            <w:rFonts w:ascii="仿宋" w:eastAsia="仿宋" w:hAnsi="仿宋" w:cs="仿宋" w:hint="eastAsia"/>
            <w:lang w:eastAsia="zh-CN"/>
          </w:rPr>
          <w:t>(七)、管理风险分析</w:t>
        </w:r>
        <w:r>
          <w:tab/>
        </w:r>
        <w:r>
          <w:fldChar w:fldCharType="begin"/>
        </w:r>
        <w:r>
          <w:instrText xml:space="preserve"> PAGEREF _Toc30161 \h </w:instrText>
        </w:r>
        <w:r>
          <w:fldChar w:fldCharType="separate"/>
        </w:r>
        <w:r>
          <w:t>18</w:t>
        </w:r>
        <w:r>
          <w:fldChar w:fldCharType="end"/>
        </w:r>
      </w:hyperlink>
    </w:p>
    <w:p>
      <w:pPr>
        <w:pStyle w:val="TOC2"/>
        <w:tabs>
          <w:tab w:val="right" w:leader="dot" w:pos="8306"/>
        </w:tabs>
      </w:pPr>
      <w:hyperlink w:anchor="_Toc14998" w:history="1">
        <w:r>
          <w:rPr>
            <w:rFonts w:ascii="仿宋" w:eastAsia="仿宋" w:hAnsi="仿宋" w:cs="仿宋" w:hint="eastAsia"/>
            <w:lang w:eastAsia="zh-CN"/>
          </w:rPr>
          <w:t>(八)、其它风险分析</w:t>
        </w:r>
        <w:r>
          <w:tab/>
        </w:r>
        <w:r>
          <w:fldChar w:fldCharType="begin"/>
        </w:r>
        <w:r>
          <w:instrText xml:space="preserve"> PAGEREF _Toc14998 \h </w:instrText>
        </w:r>
        <w:r>
          <w:fldChar w:fldCharType="separate"/>
        </w:r>
        <w:r>
          <w:t>19</w:t>
        </w:r>
        <w:r>
          <w:fldChar w:fldCharType="end"/>
        </w:r>
      </w:hyperlink>
    </w:p>
    <w:p>
      <w:pPr>
        <w:pStyle w:val="TOC2"/>
        <w:tabs>
          <w:tab w:val="right" w:leader="dot" w:pos="8306"/>
        </w:tabs>
      </w:pPr>
      <w:hyperlink w:anchor="_Toc347" w:history="1">
        <w:r>
          <w:rPr>
            <w:rFonts w:ascii="仿宋" w:eastAsia="仿宋" w:hAnsi="仿宋" w:cs="仿宋" w:hint="eastAsia"/>
            <w:lang w:eastAsia="zh-CN"/>
          </w:rPr>
          <w:t>(九)、社会影响评估</w:t>
        </w:r>
        <w:r>
          <w:tab/>
        </w:r>
        <w:r>
          <w:fldChar w:fldCharType="begin"/>
        </w:r>
        <w:r>
          <w:instrText xml:space="preserve"> PAGEREF _Toc347 \h </w:instrText>
        </w:r>
        <w:r>
          <w:fldChar w:fldCharType="separate"/>
        </w:r>
        <w:r>
          <w:t>20</w:t>
        </w:r>
        <w:r>
          <w:fldChar w:fldCharType="end"/>
        </w:r>
      </w:hyperlink>
    </w:p>
    <w:p>
      <w:pPr>
        <w:pStyle w:val="TOC1"/>
        <w:tabs>
          <w:tab w:val="right" w:leader="dot" w:pos="8306"/>
        </w:tabs>
      </w:pPr>
      <w:hyperlink w:anchor="_Toc32572" w:history="1">
        <w:r>
          <w:rPr>
            <w:rFonts w:ascii="仿宋" w:eastAsia="仿宋" w:hAnsi="仿宋" w:cs="仿宋" w:hint="eastAsia"/>
            <w:lang w:eastAsia="zh-CN"/>
          </w:rPr>
          <w:t>三、三通球阀项目概论</w:t>
        </w:r>
        <w:r>
          <w:tab/>
        </w:r>
        <w:r>
          <w:fldChar w:fldCharType="begin"/>
        </w:r>
        <w:r>
          <w:instrText xml:space="preserve"> PAGEREF _Toc32572 \h </w:instrText>
        </w:r>
        <w:r>
          <w:fldChar w:fldCharType="separate"/>
        </w:r>
        <w:r>
          <w:t>22</w:t>
        </w:r>
        <w:r>
          <w:fldChar w:fldCharType="end"/>
        </w:r>
      </w:hyperlink>
    </w:p>
    <w:p>
      <w:pPr>
        <w:pStyle w:val="TOC2"/>
        <w:tabs>
          <w:tab w:val="right" w:leader="dot" w:pos="8306"/>
        </w:tabs>
      </w:pPr>
      <w:hyperlink w:anchor="_Toc6842" w:history="1">
        <w:r>
          <w:rPr>
            <w:rFonts w:ascii="仿宋" w:eastAsia="仿宋" w:hAnsi="仿宋" w:cs="仿宋" w:hint="eastAsia"/>
            <w:lang w:eastAsia="zh-CN"/>
          </w:rPr>
          <w:t>(一)、项目申报单位概况</w:t>
        </w:r>
        <w:r>
          <w:tab/>
        </w:r>
        <w:r>
          <w:fldChar w:fldCharType="begin"/>
        </w:r>
        <w:r>
          <w:instrText xml:space="preserve"> PAGEREF _Toc6842 \h </w:instrText>
        </w:r>
        <w:r>
          <w:fldChar w:fldCharType="separate"/>
        </w:r>
        <w:r>
          <w:t>22</w:t>
        </w:r>
        <w:r>
          <w:fldChar w:fldCharType="end"/>
        </w:r>
      </w:hyperlink>
    </w:p>
    <w:p>
      <w:pPr>
        <w:pStyle w:val="TOC2"/>
        <w:tabs>
          <w:tab w:val="right" w:leader="dot" w:pos="8306"/>
        </w:tabs>
      </w:pPr>
      <w:hyperlink w:anchor="_Toc9673" w:history="1">
        <w:r>
          <w:rPr>
            <w:rFonts w:ascii="仿宋" w:eastAsia="仿宋" w:hAnsi="仿宋" w:cs="仿宋" w:hint="eastAsia"/>
            <w:lang w:eastAsia="zh-CN"/>
          </w:rPr>
          <w:t>(二)、项目概况</w:t>
        </w:r>
        <w:r>
          <w:tab/>
        </w:r>
        <w:r>
          <w:fldChar w:fldCharType="begin"/>
        </w:r>
        <w:r>
          <w:instrText xml:space="preserve"> PAGEREF _Toc9673 \h </w:instrText>
        </w:r>
        <w:r>
          <w:fldChar w:fldCharType="separate"/>
        </w:r>
        <w:r>
          <w:t>23</w:t>
        </w:r>
        <w:r>
          <w:fldChar w:fldCharType="end"/>
        </w:r>
      </w:hyperlink>
    </w:p>
    <w:p>
      <w:pPr>
        <w:pStyle w:val="TOC1"/>
        <w:tabs>
          <w:tab w:val="right" w:leader="dot" w:pos="8306"/>
        </w:tabs>
      </w:pPr>
      <w:hyperlink w:anchor="_Toc21810" w:history="1">
        <w:r>
          <w:rPr>
            <w:rFonts w:ascii="仿宋" w:eastAsia="仿宋" w:hAnsi="仿宋" w:cs="仿宋" w:hint="eastAsia"/>
            <w:lang w:eastAsia="zh-CN"/>
          </w:rPr>
          <w:t>四、社会影响分析</w:t>
        </w:r>
        <w:r>
          <w:tab/>
        </w:r>
        <w:r>
          <w:fldChar w:fldCharType="begin"/>
        </w:r>
        <w:r>
          <w:instrText xml:space="preserve"> PAGEREF _Toc21810 \h </w:instrText>
        </w:r>
        <w:r>
          <w:fldChar w:fldCharType="separate"/>
        </w:r>
        <w:r>
          <w:t>26</w:t>
        </w:r>
        <w:r>
          <w:fldChar w:fldCharType="end"/>
        </w:r>
      </w:hyperlink>
    </w:p>
    <w:p>
      <w:pPr>
        <w:pStyle w:val="TOC2"/>
        <w:tabs>
          <w:tab w:val="right" w:leader="dot" w:pos="8306"/>
        </w:tabs>
      </w:pPr>
      <w:hyperlink w:anchor="_Toc22948" w:history="1">
        <w:r>
          <w:rPr>
            <w:rFonts w:ascii="仿宋" w:eastAsia="仿宋" w:hAnsi="仿宋" w:cs="仿宋" w:hint="eastAsia"/>
            <w:lang w:eastAsia="zh-CN"/>
          </w:rPr>
          <w:t>(一)、社会影响效果分析</w:t>
        </w:r>
        <w:r>
          <w:tab/>
        </w:r>
        <w:r>
          <w:fldChar w:fldCharType="begin"/>
        </w:r>
        <w:r>
          <w:instrText xml:space="preserve"> PAGEREF _Toc22948 \h </w:instrText>
        </w:r>
        <w:r>
          <w:fldChar w:fldCharType="separate"/>
        </w:r>
        <w:r>
          <w:t>26</w:t>
        </w:r>
        <w:r>
          <w:fldChar w:fldCharType="end"/>
        </w:r>
      </w:hyperlink>
    </w:p>
    <w:p>
      <w:pPr>
        <w:pStyle w:val="TOC2"/>
        <w:tabs>
          <w:tab w:val="right" w:leader="dot" w:pos="8306"/>
        </w:tabs>
      </w:pPr>
      <w:hyperlink w:anchor="_Toc18168" w:history="1">
        <w:r>
          <w:rPr>
            <w:rFonts w:ascii="仿宋" w:eastAsia="仿宋" w:hAnsi="仿宋" w:cs="仿宋" w:hint="eastAsia"/>
            <w:lang w:eastAsia="zh-CN"/>
          </w:rPr>
          <w:t>(二)、社会适应性分析</w:t>
        </w:r>
        <w:r>
          <w:tab/>
        </w:r>
        <w:r>
          <w:fldChar w:fldCharType="begin"/>
        </w:r>
        <w:r>
          <w:instrText xml:space="preserve"> PAGEREF _Toc18168 \h </w:instrText>
        </w:r>
        <w:r>
          <w:fldChar w:fldCharType="separate"/>
        </w:r>
        <w:r>
          <w:t>29</w:t>
        </w:r>
        <w:r>
          <w:fldChar w:fldCharType="end"/>
        </w:r>
      </w:hyperlink>
    </w:p>
    <w:p>
      <w:pPr>
        <w:pStyle w:val="TOC2"/>
        <w:tabs>
          <w:tab w:val="right" w:leader="dot" w:pos="8306"/>
        </w:tabs>
      </w:pPr>
      <w:hyperlink w:anchor="_Toc14065" w:history="1">
        <w:r>
          <w:rPr>
            <w:rFonts w:ascii="仿宋" w:eastAsia="仿宋" w:hAnsi="仿宋" w:cs="仿宋" w:hint="eastAsia"/>
            <w:lang w:eastAsia="zh-CN"/>
          </w:rPr>
          <w:t>(三)、社会风险及对策分析</w:t>
        </w:r>
        <w:r>
          <w:tab/>
        </w:r>
        <w:r>
          <w:fldChar w:fldCharType="begin"/>
        </w:r>
        <w:r>
          <w:instrText xml:space="preserve"> PAGEREF _Toc14065 \h </w:instrText>
        </w:r>
        <w:r>
          <w:fldChar w:fldCharType="separate"/>
        </w:r>
        <w:r>
          <w:t>30</w:t>
        </w:r>
        <w:r>
          <w:fldChar w:fldCharType="end"/>
        </w:r>
      </w:hyperlink>
    </w:p>
    <w:p>
      <w:pPr>
        <w:pStyle w:val="TOC1"/>
        <w:tabs>
          <w:tab w:val="right" w:leader="dot" w:pos="8306"/>
        </w:tabs>
      </w:pPr>
      <w:hyperlink w:anchor="_Toc1883" w:history="1">
        <w:r>
          <w:rPr>
            <w:rFonts w:ascii="仿宋" w:eastAsia="仿宋" w:hAnsi="仿宋" w:cs="仿宋" w:hint="eastAsia"/>
            <w:lang w:eastAsia="zh-CN"/>
          </w:rPr>
          <w:t>五、发展规划、产业政策和行业准入分析</w:t>
        </w:r>
        <w:r>
          <w:tab/>
        </w:r>
        <w:r>
          <w:fldChar w:fldCharType="begin"/>
        </w:r>
        <w:r>
          <w:instrText xml:space="preserve"> PAGEREF _Toc1883 \h </w:instrText>
        </w:r>
        <w:r>
          <w:fldChar w:fldCharType="separate"/>
        </w:r>
        <w:r>
          <w:t>34</w:t>
        </w:r>
        <w:r>
          <w:fldChar w:fldCharType="end"/>
        </w:r>
      </w:hyperlink>
    </w:p>
    <w:p>
      <w:pPr>
        <w:pStyle w:val="TOC2"/>
        <w:tabs>
          <w:tab w:val="right" w:leader="dot" w:pos="8306"/>
        </w:tabs>
      </w:pPr>
      <w:hyperlink w:anchor="_Toc7315" w:history="1">
        <w:r>
          <w:rPr>
            <w:rFonts w:ascii="仿宋" w:eastAsia="仿宋" w:hAnsi="仿宋" w:cs="仿宋" w:hint="eastAsia"/>
            <w:lang w:eastAsia="zh-CN"/>
          </w:rPr>
          <w:t>(一)、发展规划分析</w:t>
        </w:r>
        <w:r>
          <w:tab/>
        </w:r>
        <w:r>
          <w:fldChar w:fldCharType="begin"/>
        </w:r>
        <w:r>
          <w:instrText xml:space="preserve"> PAGEREF _Toc7315 \h </w:instrText>
        </w:r>
        <w:r>
          <w:fldChar w:fldCharType="separate"/>
        </w:r>
        <w:r>
          <w:t>34</w:t>
        </w:r>
        <w:r>
          <w:fldChar w:fldCharType="end"/>
        </w:r>
      </w:hyperlink>
    </w:p>
    <w:p>
      <w:pPr>
        <w:pStyle w:val="TOC2"/>
        <w:tabs>
          <w:tab w:val="right" w:leader="dot" w:pos="8306"/>
        </w:tabs>
      </w:pPr>
      <w:hyperlink w:anchor="_Toc21301" w:history="1">
        <w:r>
          <w:rPr>
            <w:rFonts w:ascii="仿宋" w:eastAsia="仿宋" w:hAnsi="仿宋" w:cs="仿宋" w:hint="eastAsia"/>
            <w:lang w:eastAsia="zh-CN"/>
          </w:rPr>
          <w:t>(二)、产业政策分析</w:t>
        </w:r>
        <w:r>
          <w:tab/>
        </w:r>
        <w:r>
          <w:fldChar w:fldCharType="begin"/>
        </w:r>
        <w:r>
          <w:instrText xml:space="preserve"> PAGEREF _Toc21301 \h </w:instrText>
        </w:r>
        <w:r>
          <w:fldChar w:fldCharType="separate"/>
        </w:r>
        <w:r>
          <w:t>35</w:t>
        </w:r>
        <w:r>
          <w:fldChar w:fldCharType="end"/>
        </w:r>
      </w:hyperlink>
    </w:p>
    <w:p>
      <w:pPr>
        <w:pStyle w:val="TOC2"/>
        <w:tabs>
          <w:tab w:val="right" w:leader="dot" w:pos="8306"/>
        </w:tabs>
      </w:pPr>
      <w:hyperlink w:anchor="_Toc28508" w:history="1">
        <w:r>
          <w:rPr>
            <w:rFonts w:ascii="仿宋" w:eastAsia="仿宋" w:hAnsi="仿宋" w:cs="仿宋" w:hint="eastAsia"/>
            <w:lang w:eastAsia="zh-CN"/>
          </w:rPr>
          <w:t>(三)、行业准入分析</w:t>
        </w:r>
        <w:r>
          <w:tab/>
        </w:r>
        <w:r>
          <w:fldChar w:fldCharType="begin"/>
        </w:r>
        <w:r>
          <w:instrText xml:space="preserve"> PAGEREF _Toc28508 \h </w:instrText>
        </w:r>
        <w:r>
          <w:fldChar w:fldCharType="separate"/>
        </w:r>
        <w:r>
          <w:t>37</w:t>
        </w:r>
        <w:r>
          <w:fldChar w:fldCharType="end"/>
        </w:r>
      </w:hyperlink>
    </w:p>
    <w:p>
      <w:pPr>
        <w:pStyle w:val="TOC1"/>
        <w:tabs>
          <w:tab w:val="right" w:leader="dot" w:pos="8306"/>
        </w:tabs>
      </w:pPr>
      <w:hyperlink w:anchor="_Toc12786" w:history="1">
        <w:r>
          <w:rPr>
            <w:rFonts w:ascii="仿宋" w:eastAsia="仿宋" w:hAnsi="仿宋" w:cs="仿宋" w:hint="eastAsia"/>
            <w:lang w:eastAsia="zh-CN"/>
          </w:rPr>
          <w:t>六、项目选址研究</w:t>
        </w:r>
        <w:r>
          <w:tab/>
        </w:r>
        <w:r>
          <w:fldChar w:fldCharType="begin"/>
        </w:r>
        <w:r>
          <w:instrText xml:space="preserve"> PAGEREF _Toc12786 \h </w:instrText>
        </w:r>
        <w:r>
          <w:fldChar w:fldCharType="separate"/>
        </w:r>
        <w:r>
          <w:t>38</w:t>
        </w:r>
        <w:r>
          <w:fldChar w:fldCharType="end"/>
        </w:r>
      </w:hyperlink>
    </w:p>
    <w:p>
      <w:pPr>
        <w:pStyle w:val="TOC2"/>
        <w:tabs>
          <w:tab w:val="right" w:leader="dot" w:pos="8306"/>
        </w:tabs>
      </w:pPr>
      <w:hyperlink w:anchor="_Toc24444" w:history="1">
        <w:r>
          <w:rPr>
            <w:rFonts w:ascii="仿宋" w:eastAsia="仿宋" w:hAnsi="仿宋" w:cs="仿宋" w:hint="eastAsia"/>
            <w:lang w:eastAsia="zh-CN"/>
          </w:rPr>
          <w:t>(一)、项目选址原则</w:t>
        </w:r>
        <w:r>
          <w:tab/>
        </w:r>
        <w:r>
          <w:fldChar w:fldCharType="begin"/>
        </w:r>
        <w:r>
          <w:instrText xml:space="preserve"> PAGEREF _Toc24444 \h </w:instrText>
        </w:r>
        <w:r>
          <w:fldChar w:fldCharType="separate"/>
        </w:r>
        <w:r>
          <w:t>38</w:t>
        </w:r>
        <w:r>
          <w:fldChar w:fldCharType="end"/>
        </w:r>
      </w:hyperlink>
    </w:p>
    <w:p>
      <w:pPr>
        <w:pStyle w:val="TOC2"/>
        <w:tabs>
          <w:tab w:val="right" w:leader="dot" w:pos="8306"/>
        </w:tabs>
      </w:pPr>
      <w:hyperlink w:anchor="_Toc1961" w:history="1">
        <w:r>
          <w:rPr>
            <w:rFonts w:ascii="仿宋" w:eastAsia="仿宋" w:hAnsi="仿宋" w:cs="仿宋" w:hint="eastAsia"/>
            <w:lang w:eastAsia="zh-CN"/>
          </w:rPr>
          <w:t>(二)、项目选址</w:t>
        </w:r>
        <w:r>
          <w:tab/>
        </w:r>
        <w:r>
          <w:fldChar w:fldCharType="begin"/>
        </w:r>
        <w:r>
          <w:instrText xml:space="preserve"> PAGEREF _Toc1961 \h </w:instrText>
        </w:r>
        <w:r>
          <w:fldChar w:fldCharType="separate"/>
        </w:r>
        <w:r>
          <w:t>42</w:t>
        </w:r>
        <w:r>
          <w:fldChar w:fldCharType="end"/>
        </w:r>
      </w:hyperlink>
    </w:p>
    <w:p>
      <w:pPr>
        <w:pStyle w:val="TOC2"/>
        <w:tabs>
          <w:tab w:val="right" w:leader="dot" w:pos="8306"/>
        </w:tabs>
      </w:pPr>
      <w:hyperlink w:anchor="_Toc2738" w:history="1">
        <w:r>
          <w:rPr>
            <w:rFonts w:ascii="仿宋" w:eastAsia="仿宋" w:hAnsi="仿宋" w:cs="仿宋" w:hint="eastAsia"/>
            <w:lang w:eastAsia="zh-CN"/>
          </w:rPr>
          <w:t>(三)、建设条件分析</w:t>
        </w:r>
        <w:r>
          <w:tab/>
        </w:r>
        <w:r>
          <w:fldChar w:fldCharType="begin"/>
        </w:r>
        <w:r>
          <w:instrText xml:space="preserve"> PAGEREF _Toc2738 \h </w:instrText>
        </w:r>
        <w:r>
          <w:fldChar w:fldCharType="separate"/>
        </w:r>
        <w:r>
          <w:t>44</w:t>
        </w:r>
        <w:r>
          <w:fldChar w:fldCharType="end"/>
        </w:r>
      </w:hyperlink>
    </w:p>
    <w:p>
      <w:pPr>
        <w:pStyle w:val="TOC2"/>
        <w:tabs>
          <w:tab w:val="right" w:leader="dot" w:pos="8306"/>
        </w:tabs>
      </w:pPr>
      <w:hyperlink w:anchor="_Toc9497" w:history="1">
        <w:r>
          <w:rPr>
            <w:rFonts w:ascii="仿宋" w:eastAsia="仿宋" w:hAnsi="仿宋" w:cs="仿宋" w:hint="eastAsia"/>
            <w:lang w:eastAsia="zh-CN"/>
          </w:rPr>
          <w:t>(四)、用地控制指标</w:t>
        </w:r>
        <w:r>
          <w:tab/>
        </w:r>
        <w:r>
          <w:fldChar w:fldCharType="begin"/>
        </w:r>
        <w:r>
          <w:instrText xml:space="preserve"> PAGEREF _Toc9497 \h </w:instrText>
        </w:r>
        <w:r>
          <w:fldChar w:fldCharType="separate"/>
        </w:r>
        <w:r>
          <w:t>45</w:t>
        </w:r>
        <w:r>
          <w:fldChar w:fldCharType="end"/>
        </w:r>
      </w:hyperlink>
    </w:p>
    <w:p>
      <w:pPr>
        <w:pStyle w:val="TOC2"/>
        <w:tabs>
          <w:tab w:val="right" w:leader="dot" w:pos="8306"/>
        </w:tabs>
      </w:pPr>
      <w:hyperlink w:anchor="_Toc26832" w:history="1">
        <w:r>
          <w:rPr>
            <w:rFonts w:ascii="仿宋" w:eastAsia="仿宋" w:hAnsi="仿宋" w:cs="仿宋" w:hint="eastAsia"/>
            <w:lang w:eastAsia="zh-CN"/>
          </w:rPr>
          <w:t>(五)、地总体要求</w:t>
        </w:r>
        <w:r>
          <w:tab/>
        </w:r>
        <w:r>
          <w:fldChar w:fldCharType="begin"/>
        </w:r>
        <w:r>
          <w:instrText xml:space="preserve"> PAGEREF _Toc26832 \h </w:instrText>
        </w:r>
        <w:r>
          <w:fldChar w:fldCharType="separate"/>
        </w:r>
        <w:r>
          <w:t>46</w:t>
        </w:r>
        <w:r>
          <w:fldChar w:fldCharType="end"/>
        </w:r>
      </w:hyperlink>
    </w:p>
    <w:p>
      <w:pPr>
        <w:pStyle w:val="TOC2"/>
        <w:tabs>
          <w:tab w:val="right" w:leader="dot" w:pos="8306"/>
        </w:tabs>
      </w:pPr>
      <w:hyperlink w:anchor="_Toc11409" w:history="1">
        <w:r>
          <w:rPr>
            <w:rFonts w:ascii="仿宋" w:eastAsia="仿宋" w:hAnsi="仿宋" w:cs="仿宋" w:hint="eastAsia"/>
            <w:lang w:eastAsia="zh-CN"/>
          </w:rPr>
          <w:t>(六)、节约用地措施</w:t>
        </w:r>
        <w:r>
          <w:tab/>
        </w:r>
        <w:r>
          <w:fldChar w:fldCharType="begin"/>
        </w:r>
        <w:r>
          <w:instrText xml:space="preserve"> PAGEREF _Toc11409 \h </w:instrText>
        </w:r>
        <w:r>
          <w:fldChar w:fldCharType="separate"/>
        </w:r>
        <w:r>
          <w:t>48</w:t>
        </w:r>
        <w:r>
          <w:fldChar w:fldCharType="end"/>
        </w:r>
      </w:hyperlink>
    </w:p>
    <w:p>
      <w:pPr>
        <w:pStyle w:val="TOC2"/>
        <w:tabs>
          <w:tab w:val="right" w:leader="dot" w:pos="8306"/>
        </w:tabs>
      </w:pPr>
      <w:hyperlink w:anchor="_Toc7568" w:history="1">
        <w:r>
          <w:rPr>
            <w:rFonts w:ascii="仿宋" w:eastAsia="仿宋" w:hAnsi="仿宋" w:cs="仿宋" w:hint="eastAsia"/>
            <w:lang w:eastAsia="zh-CN"/>
          </w:rPr>
          <w:t>(七)、选址综合评价</w:t>
        </w:r>
        <w:r>
          <w:tab/>
        </w:r>
        <w:r>
          <w:fldChar w:fldCharType="begin"/>
        </w:r>
        <w:r>
          <w:instrText xml:space="preserve"> PAGEREF _Toc7568 \h </w:instrText>
        </w:r>
        <w:r>
          <w:fldChar w:fldCharType="separate"/>
        </w:r>
        <w:r>
          <w:t>49</w:t>
        </w:r>
        <w:r>
          <w:fldChar w:fldCharType="end"/>
        </w:r>
      </w:hyperlink>
    </w:p>
    <w:p>
      <w:pPr>
        <w:pStyle w:val="TOC1"/>
        <w:tabs>
          <w:tab w:val="right" w:leader="dot" w:pos="8306"/>
        </w:tabs>
      </w:pPr>
      <w:hyperlink w:anchor="_Toc6915" w:history="1">
        <w:r>
          <w:rPr>
            <w:rFonts w:ascii="仿宋" w:eastAsia="仿宋" w:hAnsi="仿宋" w:cs="仿宋" w:hint="eastAsia"/>
            <w:lang w:eastAsia="zh-CN"/>
          </w:rPr>
          <w:t>七、环境保护与治理方案</w:t>
        </w:r>
        <w:r>
          <w:tab/>
        </w:r>
        <w:r>
          <w:fldChar w:fldCharType="begin"/>
        </w:r>
        <w:r>
          <w:instrText xml:space="preserve"> PAGEREF _Toc6915 \h </w:instrText>
        </w:r>
        <w:r>
          <w:fldChar w:fldCharType="separate"/>
        </w:r>
        <w:r>
          <w:t>50</w:t>
        </w:r>
        <w:r>
          <w:fldChar w:fldCharType="end"/>
        </w:r>
      </w:hyperlink>
    </w:p>
    <w:p>
      <w:pPr>
        <w:pStyle w:val="TOC2"/>
        <w:tabs>
          <w:tab w:val="right" w:leader="dot" w:pos="8306"/>
        </w:tabs>
      </w:pPr>
      <w:hyperlink w:anchor="_Toc25029" w:history="1">
        <w:r>
          <w:rPr>
            <w:rFonts w:ascii="仿宋" w:eastAsia="仿宋" w:hAnsi="仿宋" w:cs="仿宋" w:hint="eastAsia"/>
            <w:lang w:eastAsia="zh-CN"/>
          </w:rPr>
          <w:t>(一)、项目环境影响评估</w:t>
        </w:r>
        <w:r>
          <w:tab/>
        </w:r>
        <w:r>
          <w:fldChar w:fldCharType="begin"/>
        </w:r>
        <w:r>
          <w:instrText xml:space="preserve"> PAGEREF _Toc25029 \h </w:instrText>
        </w:r>
        <w:r>
          <w:fldChar w:fldCharType="separate"/>
        </w:r>
        <w:r>
          <w:t>50</w:t>
        </w:r>
        <w:r>
          <w:fldChar w:fldCharType="end"/>
        </w:r>
      </w:hyperlink>
    </w:p>
    <w:p>
      <w:pPr>
        <w:pStyle w:val="TOC2"/>
        <w:tabs>
          <w:tab w:val="right" w:leader="dot" w:pos="8306"/>
        </w:tabs>
      </w:pPr>
      <w:hyperlink w:anchor="_Toc32476" w:history="1">
        <w:r>
          <w:rPr>
            <w:rFonts w:ascii="仿宋" w:eastAsia="仿宋" w:hAnsi="仿宋" w:cs="仿宋" w:hint="eastAsia"/>
            <w:lang w:eastAsia="zh-CN"/>
          </w:rPr>
          <w:t>(二)、环境保护措施与治理方案</w:t>
        </w:r>
        <w:r>
          <w:tab/>
        </w:r>
        <w:r>
          <w:fldChar w:fldCharType="begin"/>
        </w:r>
        <w:r>
          <w:instrText xml:space="preserve"> PAGEREF _Toc32476 \h </w:instrText>
        </w:r>
        <w:r>
          <w:fldChar w:fldCharType="separate"/>
        </w:r>
        <w:r>
          <w:t>50</w:t>
        </w:r>
        <w:r>
          <w:fldChar w:fldCharType="end"/>
        </w:r>
      </w:hyperlink>
    </w:p>
    <w:p>
      <w:pPr>
        <w:pStyle w:val="TOC1"/>
        <w:tabs>
          <w:tab w:val="right" w:leader="dot" w:pos="8306"/>
        </w:tabs>
      </w:pPr>
      <w:hyperlink w:anchor="_Toc1907" w:history="1">
        <w:r>
          <w:rPr>
            <w:rFonts w:ascii="仿宋" w:eastAsia="仿宋" w:hAnsi="仿宋" w:cs="仿宋" w:hint="eastAsia"/>
            <w:lang w:eastAsia="zh-CN"/>
          </w:rPr>
          <w:t>八、项目实施与管理方案</w:t>
        </w:r>
        <w:r>
          <w:tab/>
        </w:r>
        <w:r>
          <w:fldChar w:fldCharType="begin"/>
        </w:r>
        <w:r>
          <w:instrText xml:space="preserve"> PAGEREF _Toc1907 \h </w:instrText>
        </w:r>
        <w:r>
          <w:fldChar w:fldCharType="separate"/>
        </w:r>
        <w:r>
          <w:t>51</w:t>
        </w:r>
        <w:r>
          <w:fldChar w:fldCharType="end"/>
        </w:r>
      </w:hyperlink>
    </w:p>
    <w:p>
      <w:pPr>
        <w:pStyle w:val="TOC2"/>
        <w:tabs>
          <w:tab w:val="right" w:leader="dot" w:pos="8306"/>
        </w:tabs>
      </w:pPr>
      <w:hyperlink w:anchor="_Toc29260" w:history="1">
        <w:r>
          <w:rPr>
            <w:rFonts w:ascii="仿宋" w:eastAsia="仿宋" w:hAnsi="仿宋" w:cs="仿宋" w:hint="eastAsia"/>
            <w:lang w:eastAsia="zh-CN"/>
          </w:rPr>
          <w:t>(一)、项目实施计划</w:t>
        </w:r>
        <w:r>
          <w:tab/>
        </w:r>
        <w:r>
          <w:fldChar w:fldCharType="begin"/>
        </w:r>
        <w:r>
          <w:instrText xml:space="preserve"> PAGEREF _Toc29260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50" w:history="1">
        <w:r>
          <w:rPr>
            <w:rFonts w:ascii="仿宋" w:eastAsia="仿宋" w:hAnsi="仿宋" w:cs="仿宋" w:hint="eastAsia"/>
            <w:lang w:eastAsia="zh-CN"/>
          </w:rPr>
          <w:t>(二)、项目组织机构与职责</w:t>
        </w:r>
        <w:r>
          <w:tab/>
        </w:r>
        <w:r>
          <w:fldChar w:fldCharType="begin"/>
        </w:r>
        <w:r>
          <w:instrText xml:space="preserve"> PAGEREF _Toc30550 \h </w:instrText>
        </w:r>
        <w:r>
          <w:fldChar w:fldCharType="separate"/>
        </w:r>
        <w:r>
          <w:t>52</w:t>
        </w:r>
        <w:r>
          <w:fldChar w:fldCharType="end"/>
        </w:r>
      </w:hyperlink>
    </w:p>
    <w:p>
      <w:pPr>
        <w:pStyle w:val="TOC2"/>
        <w:tabs>
          <w:tab w:val="right" w:leader="dot" w:pos="8306"/>
        </w:tabs>
      </w:pPr>
      <w:hyperlink w:anchor="_Toc23847" w:history="1">
        <w:r>
          <w:rPr>
            <w:rFonts w:ascii="仿宋" w:eastAsia="仿宋" w:hAnsi="仿宋" w:cs="仿宋" w:hint="eastAsia"/>
            <w:lang w:eastAsia="zh-CN"/>
          </w:rPr>
          <w:t>(三)、项目管理与监控体系</w:t>
        </w:r>
        <w:r>
          <w:tab/>
        </w:r>
        <w:r>
          <w:fldChar w:fldCharType="begin"/>
        </w:r>
        <w:r>
          <w:instrText xml:space="preserve"> PAGEREF _Toc23847 \h </w:instrText>
        </w:r>
        <w:r>
          <w:fldChar w:fldCharType="separate"/>
        </w:r>
        <w:r>
          <w:t>55</w:t>
        </w:r>
        <w:r>
          <w:fldChar w:fldCharType="end"/>
        </w:r>
      </w:hyperlink>
    </w:p>
    <w:p>
      <w:pPr>
        <w:pStyle w:val="TOC1"/>
        <w:tabs>
          <w:tab w:val="right" w:leader="dot" w:pos="8306"/>
        </w:tabs>
      </w:pPr>
      <w:hyperlink w:anchor="_Toc15320" w:history="1">
        <w:r>
          <w:rPr>
            <w:rFonts w:ascii="仿宋" w:eastAsia="仿宋" w:hAnsi="仿宋" w:cs="仿宋" w:hint="eastAsia"/>
            <w:lang w:eastAsia="zh-CN"/>
          </w:rPr>
          <w:t>九、环境保护与绿色发展</w:t>
        </w:r>
        <w:r>
          <w:tab/>
        </w:r>
        <w:r>
          <w:fldChar w:fldCharType="begin"/>
        </w:r>
        <w:r>
          <w:instrText xml:space="preserve"> PAGEREF _Toc15320 \h </w:instrText>
        </w:r>
        <w:r>
          <w:fldChar w:fldCharType="separate"/>
        </w:r>
        <w:r>
          <w:t>57</w:t>
        </w:r>
        <w:r>
          <w:fldChar w:fldCharType="end"/>
        </w:r>
      </w:hyperlink>
    </w:p>
    <w:p>
      <w:pPr>
        <w:pStyle w:val="TOC2"/>
        <w:tabs>
          <w:tab w:val="right" w:leader="dot" w:pos="8306"/>
        </w:tabs>
      </w:pPr>
      <w:hyperlink w:anchor="_Toc25228" w:history="1">
        <w:r>
          <w:rPr>
            <w:rFonts w:ascii="仿宋" w:eastAsia="仿宋" w:hAnsi="仿宋" w:cs="仿宋" w:hint="eastAsia"/>
            <w:lang w:eastAsia="zh-CN"/>
          </w:rPr>
          <w:t>(一)、环境保护措施</w:t>
        </w:r>
        <w:r>
          <w:tab/>
        </w:r>
        <w:r>
          <w:fldChar w:fldCharType="begin"/>
        </w:r>
        <w:r>
          <w:instrText xml:space="preserve"> PAGEREF _Toc25228 \h </w:instrText>
        </w:r>
        <w:r>
          <w:fldChar w:fldCharType="separate"/>
        </w:r>
        <w:r>
          <w:t>57</w:t>
        </w:r>
        <w:r>
          <w:fldChar w:fldCharType="end"/>
        </w:r>
      </w:hyperlink>
    </w:p>
    <w:p>
      <w:pPr>
        <w:pStyle w:val="TOC2"/>
        <w:tabs>
          <w:tab w:val="right" w:leader="dot" w:pos="8306"/>
        </w:tabs>
      </w:pPr>
      <w:hyperlink w:anchor="_Toc3211" w:history="1">
        <w:r>
          <w:rPr>
            <w:rFonts w:ascii="仿宋" w:eastAsia="仿宋" w:hAnsi="仿宋" w:cs="仿宋" w:hint="eastAsia"/>
            <w:lang w:eastAsia="zh-CN"/>
          </w:rPr>
          <w:t>(二)、绿色发展与可持续发展策略</w:t>
        </w:r>
        <w:r>
          <w:tab/>
        </w:r>
        <w:r>
          <w:fldChar w:fldCharType="begin"/>
        </w:r>
        <w:r>
          <w:instrText xml:space="preserve"> PAGEREF _Toc3211 \h </w:instrText>
        </w:r>
        <w:r>
          <w:fldChar w:fldCharType="separate"/>
        </w:r>
        <w:r>
          <w:t>58</w:t>
        </w:r>
        <w:r>
          <w:fldChar w:fldCharType="end"/>
        </w:r>
      </w:hyperlink>
    </w:p>
    <w:p>
      <w:pPr>
        <w:pStyle w:val="TOC1"/>
        <w:tabs>
          <w:tab w:val="right" w:leader="dot" w:pos="8306"/>
        </w:tabs>
      </w:pPr>
      <w:hyperlink w:anchor="_Toc16619" w:history="1">
        <w:r>
          <w:rPr>
            <w:rFonts w:ascii="仿宋" w:eastAsia="仿宋" w:hAnsi="仿宋" w:cs="仿宋" w:hint="eastAsia"/>
            <w:lang w:eastAsia="zh-CN"/>
          </w:rPr>
          <w:t>十、项目质量与标准</w:t>
        </w:r>
        <w:r>
          <w:tab/>
        </w:r>
        <w:r>
          <w:fldChar w:fldCharType="begin"/>
        </w:r>
        <w:r>
          <w:instrText xml:space="preserve"> PAGEREF _Toc16619 \h </w:instrText>
        </w:r>
        <w:r>
          <w:fldChar w:fldCharType="separate"/>
        </w:r>
        <w:r>
          <w:t>60</w:t>
        </w:r>
        <w:r>
          <w:fldChar w:fldCharType="end"/>
        </w:r>
      </w:hyperlink>
    </w:p>
    <w:p>
      <w:pPr>
        <w:pStyle w:val="TOC2"/>
        <w:tabs>
          <w:tab w:val="right" w:leader="dot" w:pos="8306"/>
        </w:tabs>
      </w:pPr>
      <w:hyperlink w:anchor="_Toc9889" w:history="1">
        <w:r>
          <w:rPr>
            <w:rFonts w:ascii="仿宋" w:eastAsia="仿宋" w:hAnsi="仿宋" w:cs="仿宋" w:hint="eastAsia"/>
            <w:lang w:eastAsia="zh-CN"/>
          </w:rPr>
          <w:t>(一)、质量保障体系</w:t>
        </w:r>
        <w:r>
          <w:tab/>
        </w:r>
        <w:r>
          <w:fldChar w:fldCharType="begin"/>
        </w:r>
        <w:r>
          <w:instrText xml:space="preserve"> PAGEREF _Toc9889 \h </w:instrText>
        </w:r>
        <w:r>
          <w:fldChar w:fldCharType="separate"/>
        </w:r>
        <w:r>
          <w:t>60</w:t>
        </w:r>
        <w:r>
          <w:fldChar w:fldCharType="end"/>
        </w:r>
      </w:hyperlink>
    </w:p>
    <w:p>
      <w:pPr>
        <w:pStyle w:val="TOC2"/>
        <w:tabs>
          <w:tab w:val="right" w:leader="dot" w:pos="8306"/>
        </w:tabs>
      </w:pPr>
      <w:hyperlink w:anchor="_Toc24363" w:history="1">
        <w:r>
          <w:rPr>
            <w:rFonts w:ascii="仿宋" w:eastAsia="仿宋" w:hAnsi="仿宋" w:cs="仿宋" w:hint="eastAsia"/>
            <w:lang w:eastAsia="zh-CN"/>
          </w:rPr>
          <w:t>(二)、标准化作业流程</w:t>
        </w:r>
        <w:r>
          <w:tab/>
        </w:r>
        <w:r>
          <w:fldChar w:fldCharType="begin"/>
        </w:r>
        <w:r>
          <w:instrText xml:space="preserve"> PAGEREF _Toc24363 \h </w:instrText>
        </w:r>
        <w:r>
          <w:fldChar w:fldCharType="separate"/>
        </w:r>
        <w:r>
          <w:t>61</w:t>
        </w:r>
        <w:r>
          <w:fldChar w:fldCharType="end"/>
        </w:r>
      </w:hyperlink>
    </w:p>
    <w:p>
      <w:pPr>
        <w:pStyle w:val="TOC2"/>
        <w:tabs>
          <w:tab w:val="right" w:leader="dot" w:pos="8306"/>
        </w:tabs>
      </w:pPr>
      <w:hyperlink w:anchor="_Toc25082" w:history="1">
        <w:r>
          <w:rPr>
            <w:rFonts w:ascii="仿宋" w:eastAsia="仿宋" w:hAnsi="仿宋" w:cs="仿宋" w:hint="eastAsia"/>
            <w:lang w:eastAsia="zh-CN"/>
          </w:rPr>
          <w:t>(三)、质量监控与评估</w:t>
        </w:r>
        <w:r>
          <w:tab/>
        </w:r>
        <w:r>
          <w:fldChar w:fldCharType="begin"/>
        </w:r>
        <w:r>
          <w:instrText xml:space="preserve"> PAGEREF _Toc25082 \h </w:instrText>
        </w:r>
        <w:r>
          <w:fldChar w:fldCharType="separate"/>
        </w:r>
        <w:r>
          <w:t>63</w:t>
        </w:r>
        <w:r>
          <w:fldChar w:fldCharType="end"/>
        </w:r>
      </w:hyperlink>
    </w:p>
    <w:p>
      <w:pPr>
        <w:pStyle w:val="TOC2"/>
        <w:tabs>
          <w:tab w:val="right" w:leader="dot" w:pos="8306"/>
        </w:tabs>
      </w:pPr>
      <w:hyperlink w:anchor="_Toc22517" w:history="1">
        <w:r>
          <w:rPr>
            <w:rFonts w:ascii="仿宋" w:eastAsia="仿宋" w:hAnsi="仿宋" w:cs="仿宋" w:hint="eastAsia"/>
            <w:lang w:eastAsia="zh-CN"/>
          </w:rPr>
          <w:t>(四)、质量改进计划</w:t>
        </w:r>
        <w:r>
          <w:tab/>
        </w:r>
        <w:r>
          <w:fldChar w:fldCharType="begin"/>
        </w:r>
        <w:r>
          <w:instrText xml:space="preserve"> PAGEREF _Toc22517 \h </w:instrText>
        </w:r>
        <w:r>
          <w:fldChar w:fldCharType="separate"/>
        </w:r>
        <w:r>
          <w:t>64</w:t>
        </w:r>
        <w:r>
          <w:fldChar w:fldCharType="end"/>
        </w:r>
      </w:hyperlink>
    </w:p>
    <w:p>
      <w:pPr>
        <w:pStyle w:val="TOC1"/>
        <w:tabs>
          <w:tab w:val="right" w:leader="dot" w:pos="8306"/>
        </w:tabs>
      </w:pPr>
      <w:hyperlink w:anchor="_Toc12219" w:history="1">
        <w:r>
          <w:rPr>
            <w:rFonts w:ascii="仿宋" w:eastAsia="仿宋" w:hAnsi="仿宋" w:cs="仿宋" w:hint="eastAsia"/>
            <w:lang w:eastAsia="zh-CN"/>
          </w:rPr>
          <w:t>十一、技术创新与产业升级</w:t>
        </w:r>
        <w:r>
          <w:tab/>
        </w:r>
        <w:r>
          <w:fldChar w:fldCharType="begin"/>
        </w:r>
        <w:r>
          <w:instrText xml:space="preserve"> PAGEREF _Toc12219 \h </w:instrText>
        </w:r>
        <w:r>
          <w:fldChar w:fldCharType="separate"/>
        </w:r>
        <w:r>
          <w:t>65</w:t>
        </w:r>
        <w:r>
          <w:fldChar w:fldCharType="end"/>
        </w:r>
      </w:hyperlink>
    </w:p>
    <w:p>
      <w:pPr>
        <w:pStyle w:val="TOC2"/>
        <w:tabs>
          <w:tab w:val="right" w:leader="dot" w:pos="8306"/>
        </w:tabs>
      </w:pPr>
      <w:hyperlink w:anchor="_Toc7287" w:history="1">
        <w:r>
          <w:rPr>
            <w:rFonts w:ascii="仿宋" w:eastAsia="仿宋" w:hAnsi="仿宋" w:cs="仿宋" w:hint="eastAsia"/>
            <w:lang w:eastAsia="zh-CN"/>
          </w:rPr>
          <w:t>(一)、技术创新方向与目标</w:t>
        </w:r>
        <w:r>
          <w:tab/>
        </w:r>
        <w:r>
          <w:fldChar w:fldCharType="begin"/>
        </w:r>
        <w:r>
          <w:instrText xml:space="preserve"> PAGEREF _Toc7287 \h </w:instrText>
        </w:r>
        <w:r>
          <w:fldChar w:fldCharType="separate"/>
        </w:r>
        <w:r>
          <w:t>65</w:t>
        </w:r>
        <w:r>
          <w:fldChar w:fldCharType="end"/>
        </w:r>
      </w:hyperlink>
    </w:p>
    <w:p>
      <w:pPr>
        <w:pStyle w:val="TOC2"/>
        <w:tabs>
          <w:tab w:val="right" w:leader="dot" w:pos="8306"/>
        </w:tabs>
      </w:pPr>
      <w:hyperlink w:anchor="_Toc22158" w:history="1">
        <w:r>
          <w:rPr>
            <w:rFonts w:ascii="仿宋" w:eastAsia="仿宋" w:hAnsi="仿宋" w:cs="仿宋" w:hint="eastAsia"/>
            <w:lang w:eastAsia="zh-CN"/>
          </w:rPr>
          <w:t>(二)、产业升级路径与措施</w:t>
        </w:r>
        <w:r>
          <w:tab/>
        </w:r>
        <w:r>
          <w:fldChar w:fldCharType="begin"/>
        </w:r>
        <w:r>
          <w:instrText xml:space="preserve"> PAGEREF _Toc22158 \h </w:instrText>
        </w:r>
        <w:r>
          <w:fldChar w:fldCharType="separate"/>
        </w:r>
        <w:r>
          <w:t>66</w:t>
        </w:r>
        <w:r>
          <w:fldChar w:fldCharType="end"/>
        </w:r>
      </w:hyperlink>
    </w:p>
    <w:p>
      <w:pPr>
        <w:pStyle w:val="TOC1"/>
        <w:tabs>
          <w:tab w:val="right" w:leader="dot" w:pos="8306"/>
        </w:tabs>
      </w:pPr>
      <w:hyperlink w:anchor="_Toc21015" w:history="1">
        <w:r>
          <w:rPr>
            <w:rFonts w:ascii="仿宋" w:eastAsia="仿宋" w:hAnsi="仿宋" w:cs="仿宋" w:hint="eastAsia"/>
            <w:lang w:eastAsia="zh-CN"/>
          </w:rPr>
          <w:t>十二、客户关系管理与市场拓展</w:t>
        </w:r>
        <w:r>
          <w:tab/>
        </w:r>
        <w:r>
          <w:fldChar w:fldCharType="begin"/>
        </w:r>
        <w:r>
          <w:instrText xml:space="preserve"> PAGEREF _Toc21015 \h </w:instrText>
        </w:r>
        <w:r>
          <w:fldChar w:fldCharType="separate"/>
        </w:r>
        <w:r>
          <w:t>68</w:t>
        </w:r>
        <w:r>
          <w:fldChar w:fldCharType="end"/>
        </w:r>
      </w:hyperlink>
    </w:p>
    <w:p>
      <w:pPr>
        <w:pStyle w:val="TOC2"/>
        <w:tabs>
          <w:tab w:val="right" w:leader="dot" w:pos="8306"/>
        </w:tabs>
      </w:pPr>
      <w:hyperlink w:anchor="_Toc8702" w:history="1">
        <w:r>
          <w:rPr>
            <w:rFonts w:ascii="仿宋" w:eastAsia="仿宋" w:hAnsi="仿宋" w:cs="仿宋" w:hint="eastAsia"/>
            <w:lang w:eastAsia="zh-CN"/>
          </w:rPr>
          <w:t>(一)、客户关系管理策略</w:t>
        </w:r>
        <w:r>
          <w:tab/>
        </w:r>
        <w:r>
          <w:fldChar w:fldCharType="begin"/>
        </w:r>
        <w:r>
          <w:instrText xml:space="preserve"> PAGEREF _Toc8702 \h </w:instrText>
        </w:r>
        <w:r>
          <w:fldChar w:fldCharType="separate"/>
        </w:r>
        <w:r>
          <w:t>68</w:t>
        </w:r>
        <w:r>
          <w:fldChar w:fldCharType="end"/>
        </w:r>
      </w:hyperlink>
    </w:p>
    <w:p>
      <w:pPr>
        <w:pStyle w:val="TOC2"/>
        <w:tabs>
          <w:tab w:val="right" w:leader="dot" w:pos="8306"/>
        </w:tabs>
      </w:pPr>
      <w:hyperlink w:anchor="_Toc27379" w:history="1">
        <w:r>
          <w:rPr>
            <w:rFonts w:ascii="仿宋" w:eastAsia="仿宋" w:hAnsi="仿宋" w:cs="仿宋" w:hint="eastAsia"/>
            <w:lang w:eastAsia="zh-CN"/>
          </w:rPr>
          <w:t>(二)、市场拓展方案</w:t>
        </w:r>
        <w:r>
          <w:tab/>
        </w:r>
        <w:r>
          <w:fldChar w:fldCharType="begin"/>
        </w:r>
        <w:r>
          <w:instrText xml:space="preserve"> PAGEREF _Toc27379 \h </w:instrText>
        </w:r>
        <w:r>
          <w:fldChar w:fldCharType="separate"/>
        </w:r>
        <w:r>
          <w:t>69</w:t>
        </w:r>
        <w:r>
          <w:fldChar w:fldCharType="end"/>
        </w:r>
      </w:hyperlink>
    </w:p>
    <w:p>
      <w:pPr>
        <w:pStyle w:val="TOC1"/>
        <w:tabs>
          <w:tab w:val="right" w:leader="dot" w:pos="8306"/>
        </w:tabs>
      </w:pPr>
      <w:hyperlink w:anchor="_Toc9607" w:history="1">
        <w:r>
          <w:rPr>
            <w:rFonts w:ascii="仿宋" w:eastAsia="仿宋" w:hAnsi="仿宋" w:cs="仿宋" w:hint="eastAsia"/>
            <w:lang w:eastAsia="zh-CN"/>
          </w:rPr>
          <w:t>十三、质量管理与控制</w:t>
        </w:r>
        <w:r>
          <w:tab/>
        </w:r>
        <w:r>
          <w:fldChar w:fldCharType="begin"/>
        </w:r>
        <w:r>
          <w:instrText xml:space="preserve"> PAGEREF _Toc9607 \h </w:instrText>
        </w:r>
        <w:r>
          <w:fldChar w:fldCharType="separate"/>
        </w:r>
        <w:r>
          <w:t>70</w:t>
        </w:r>
        <w:r>
          <w:fldChar w:fldCharType="end"/>
        </w:r>
      </w:hyperlink>
    </w:p>
    <w:p>
      <w:pPr>
        <w:pStyle w:val="TOC2"/>
        <w:tabs>
          <w:tab w:val="right" w:leader="dot" w:pos="8306"/>
        </w:tabs>
      </w:pPr>
      <w:hyperlink w:anchor="_Toc14110" w:history="1">
        <w:r>
          <w:rPr>
            <w:rFonts w:ascii="仿宋" w:eastAsia="仿宋" w:hAnsi="仿宋" w:cs="仿宋" w:hint="eastAsia"/>
            <w:lang w:eastAsia="zh-CN"/>
          </w:rPr>
          <w:t>(一)、质量管理体系建设</w:t>
        </w:r>
        <w:r>
          <w:tab/>
        </w:r>
        <w:r>
          <w:fldChar w:fldCharType="begin"/>
        </w:r>
        <w:r>
          <w:instrText xml:space="preserve"> PAGEREF _Toc14110 \h </w:instrText>
        </w:r>
        <w:r>
          <w:fldChar w:fldCharType="separate"/>
        </w:r>
        <w:r>
          <w:t>70</w:t>
        </w:r>
        <w:r>
          <w:fldChar w:fldCharType="end"/>
        </w:r>
      </w:hyperlink>
    </w:p>
    <w:p>
      <w:pPr>
        <w:pStyle w:val="TOC2"/>
        <w:tabs>
          <w:tab w:val="right" w:leader="dot" w:pos="8306"/>
        </w:tabs>
      </w:pPr>
      <w:hyperlink w:anchor="_Toc31060" w:history="1">
        <w:r>
          <w:rPr>
            <w:rFonts w:ascii="仿宋" w:eastAsia="仿宋" w:hAnsi="仿宋" w:cs="仿宋" w:hint="eastAsia"/>
            <w:lang w:eastAsia="zh-CN"/>
          </w:rPr>
          <w:t>(二)、质量控制措施</w:t>
        </w:r>
        <w:r>
          <w:tab/>
        </w:r>
        <w:r>
          <w:fldChar w:fldCharType="begin"/>
        </w:r>
        <w:r>
          <w:instrText xml:space="preserve"> PAGEREF _Toc31060 \h </w:instrText>
        </w:r>
        <w:r>
          <w:fldChar w:fldCharType="separate"/>
        </w:r>
        <w:r>
          <w:t>71</w:t>
        </w:r>
        <w:r>
          <w:fldChar w:fldCharType="end"/>
        </w:r>
      </w:hyperlink>
    </w:p>
    <w:p>
      <w:pPr>
        <w:pStyle w:val="TOC1"/>
        <w:tabs>
          <w:tab w:val="right" w:leader="dot" w:pos="8306"/>
        </w:tabs>
      </w:pPr>
      <w:hyperlink w:anchor="_Toc23794" w:history="1">
        <w:r>
          <w:rPr>
            <w:rFonts w:ascii="仿宋" w:eastAsia="仿宋" w:hAnsi="仿宋" w:cs="仿宋" w:hint="eastAsia"/>
            <w:lang w:eastAsia="zh-CN"/>
          </w:rPr>
          <w:t>十四、合作与交流机制建立</w:t>
        </w:r>
        <w:r>
          <w:tab/>
        </w:r>
        <w:r>
          <w:fldChar w:fldCharType="begin"/>
        </w:r>
        <w:r>
          <w:instrText xml:space="preserve"> PAGEREF _Toc23794 \h </w:instrText>
        </w:r>
        <w:r>
          <w:fldChar w:fldCharType="separate"/>
        </w:r>
        <w:r>
          <w:t>73</w:t>
        </w:r>
        <w:r>
          <w:fldChar w:fldCharType="end"/>
        </w:r>
      </w:hyperlink>
    </w:p>
    <w:p>
      <w:pPr>
        <w:pStyle w:val="TOC2"/>
        <w:tabs>
          <w:tab w:val="right" w:leader="dot" w:pos="8306"/>
        </w:tabs>
      </w:pPr>
      <w:hyperlink w:anchor="_Toc17858" w:history="1">
        <w:r>
          <w:rPr>
            <w:rFonts w:ascii="仿宋" w:eastAsia="仿宋" w:hAnsi="仿宋" w:cs="仿宋" w:hint="eastAsia"/>
            <w:lang w:eastAsia="zh-CN"/>
          </w:rPr>
          <w:t>(一)、合作伙伴选择与合作方式</w:t>
        </w:r>
        <w:r>
          <w:tab/>
        </w:r>
        <w:r>
          <w:fldChar w:fldCharType="begin"/>
        </w:r>
        <w:r>
          <w:instrText xml:space="preserve"> PAGEREF _Toc17858 \h </w:instrText>
        </w:r>
        <w:r>
          <w:fldChar w:fldCharType="separate"/>
        </w:r>
        <w:r>
          <w:t>73</w:t>
        </w:r>
        <w:r>
          <w:fldChar w:fldCharType="end"/>
        </w:r>
      </w:hyperlink>
    </w:p>
    <w:p>
      <w:pPr>
        <w:pStyle w:val="TOC2"/>
        <w:tabs>
          <w:tab w:val="right" w:leader="dot" w:pos="8306"/>
        </w:tabs>
      </w:pPr>
      <w:hyperlink w:anchor="_Toc22787" w:history="1">
        <w:r>
          <w:rPr>
            <w:rFonts w:ascii="仿宋" w:eastAsia="仿宋" w:hAnsi="仿宋" w:cs="仿宋" w:hint="eastAsia"/>
            <w:lang w:eastAsia="zh-CN"/>
          </w:rPr>
          <w:t>(二)、交流与合作平台搭建</w:t>
        </w:r>
        <w:r>
          <w:tab/>
        </w:r>
        <w:r>
          <w:fldChar w:fldCharType="begin"/>
        </w:r>
        <w:r>
          <w:instrText xml:space="preserve"> PAGEREF _Toc22787 \h </w:instrText>
        </w:r>
        <w:r>
          <w:fldChar w:fldCharType="separate"/>
        </w:r>
        <w:r>
          <w:t>74</w:t>
        </w:r>
        <w:r>
          <w:fldChar w:fldCharType="end"/>
        </w:r>
      </w:hyperlink>
    </w:p>
    <w:p>
      <w:pPr>
        <w:pStyle w:val="TOC1"/>
        <w:tabs>
          <w:tab w:val="right" w:leader="dot" w:pos="8306"/>
        </w:tabs>
      </w:pPr>
      <w:hyperlink w:anchor="_Toc23582" w:history="1">
        <w:r>
          <w:rPr>
            <w:rFonts w:ascii="仿宋" w:eastAsia="仿宋" w:hAnsi="仿宋" w:cs="仿宋" w:hint="eastAsia"/>
            <w:lang w:eastAsia="zh-CN"/>
          </w:rPr>
          <w:t>十五、知识产权管理与保护</w:t>
        </w:r>
        <w:r>
          <w:tab/>
        </w:r>
        <w:r>
          <w:fldChar w:fldCharType="begin"/>
        </w:r>
        <w:r>
          <w:instrText xml:space="preserve"> PAGEREF _Toc23582 \h </w:instrText>
        </w:r>
        <w:r>
          <w:fldChar w:fldCharType="separate"/>
        </w:r>
        <w:r>
          <w:t>76</w:t>
        </w:r>
        <w:r>
          <w:fldChar w:fldCharType="end"/>
        </w:r>
      </w:hyperlink>
    </w:p>
    <w:p>
      <w:pPr>
        <w:pStyle w:val="TOC2"/>
        <w:tabs>
          <w:tab w:val="right" w:leader="dot" w:pos="8306"/>
        </w:tabs>
      </w:pPr>
      <w:hyperlink w:anchor="_Toc27237" w:history="1">
        <w:r>
          <w:rPr>
            <w:rFonts w:ascii="仿宋" w:eastAsia="仿宋" w:hAnsi="仿宋" w:cs="仿宋" w:hint="eastAsia"/>
            <w:lang w:eastAsia="zh-CN"/>
          </w:rPr>
          <w:t>(一)、知识产权管理体系建设</w:t>
        </w:r>
        <w:r>
          <w:tab/>
        </w:r>
        <w:r>
          <w:fldChar w:fldCharType="begin"/>
        </w:r>
        <w:r>
          <w:instrText xml:space="preserve"> PAGEREF _Toc27237 \h </w:instrText>
        </w:r>
        <w:r>
          <w:fldChar w:fldCharType="separate"/>
        </w:r>
        <w:r>
          <w:t>76</w:t>
        </w:r>
        <w:r>
          <w:fldChar w:fldCharType="end"/>
        </w:r>
      </w:hyperlink>
    </w:p>
    <w:p>
      <w:pPr>
        <w:pStyle w:val="TOC2"/>
        <w:tabs>
          <w:tab w:val="right" w:leader="dot" w:pos="8306"/>
        </w:tabs>
      </w:pPr>
      <w:hyperlink w:anchor="_Toc20027" w:history="1">
        <w:r>
          <w:rPr>
            <w:rFonts w:ascii="仿宋" w:eastAsia="仿宋" w:hAnsi="仿宋" w:cs="仿宋" w:hint="eastAsia"/>
            <w:lang w:eastAsia="zh-CN"/>
          </w:rPr>
          <w:t>(二)、知识产权保护措施</w:t>
        </w:r>
        <w:r>
          <w:tab/>
        </w:r>
        <w:r>
          <w:fldChar w:fldCharType="begin"/>
        </w:r>
        <w:r>
          <w:instrText xml:space="preserve"> PAGEREF _Toc20027 \h </w:instrText>
        </w:r>
        <w:r>
          <w:fldChar w:fldCharType="separate"/>
        </w:r>
        <w:r>
          <w:t>76</w:t>
        </w:r>
        <w:r>
          <w:fldChar w:fldCharType="end"/>
        </w:r>
      </w:hyperlink>
    </w:p>
    <w:p>
      <w:pPr>
        <w:pStyle w:val="TOC1"/>
        <w:tabs>
          <w:tab w:val="right" w:leader="dot" w:pos="8306"/>
        </w:tabs>
      </w:pPr>
      <w:hyperlink w:anchor="_Toc13926" w:history="1">
        <w:r>
          <w:rPr>
            <w:rFonts w:ascii="仿宋" w:eastAsia="仿宋" w:hAnsi="仿宋" w:cs="仿宋" w:hint="eastAsia"/>
            <w:lang w:eastAsia="zh-CN"/>
          </w:rPr>
          <w:t>十六、项目施工方案</w:t>
        </w:r>
        <w:r>
          <w:tab/>
        </w:r>
        <w:r>
          <w:fldChar w:fldCharType="begin"/>
        </w:r>
        <w:r>
          <w:instrText xml:space="preserve"> PAGEREF _Toc13926 \h </w:instrText>
        </w:r>
        <w:r>
          <w:fldChar w:fldCharType="separate"/>
        </w:r>
        <w:r>
          <w:t>78</w:t>
        </w:r>
        <w:r>
          <w:fldChar w:fldCharType="end"/>
        </w:r>
      </w:hyperlink>
    </w:p>
    <w:p>
      <w:pPr>
        <w:pStyle w:val="TOC2"/>
        <w:tabs>
          <w:tab w:val="right" w:leader="dot" w:pos="8306"/>
        </w:tabs>
      </w:pPr>
      <w:hyperlink w:anchor="_Toc17363" w:history="1">
        <w:r>
          <w:rPr>
            <w:rFonts w:ascii="仿宋" w:eastAsia="仿宋" w:hAnsi="仿宋" w:cs="仿宋" w:hint="eastAsia"/>
            <w:lang w:eastAsia="zh-CN"/>
          </w:rPr>
          <w:t>(一)、施工组织设计</w:t>
        </w:r>
        <w:r>
          <w:tab/>
        </w:r>
        <w:r>
          <w:fldChar w:fldCharType="begin"/>
        </w:r>
        <w:r>
          <w:instrText xml:space="preserve"> PAGEREF _Toc17363 \h </w:instrText>
        </w:r>
        <w:r>
          <w:fldChar w:fldCharType="separate"/>
        </w:r>
        <w:r>
          <w:t>78</w:t>
        </w:r>
        <w:r>
          <w:fldChar w:fldCharType="end"/>
        </w:r>
      </w:hyperlink>
    </w:p>
    <w:p>
      <w:pPr>
        <w:pStyle w:val="TOC2"/>
        <w:tabs>
          <w:tab w:val="right" w:leader="dot" w:pos="8306"/>
        </w:tabs>
      </w:pPr>
      <w:hyperlink w:anchor="_Toc1778" w:history="1">
        <w:r>
          <w:rPr>
            <w:rFonts w:ascii="仿宋" w:eastAsia="仿宋" w:hAnsi="仿宋" w:cs="仿宋" w:hint="eastAsia"/>
            <w:lang w:eastAsia="zh-CN"/>
          </w:rPr>
          <w:t>(二)、施工工艺与技术路线</w:t>
        </w:r>
        <w:r>
          <w:tab/>
        </w:r>
        <w:r>
          <w:fldChar w:fldCharType="begin"/>
        </w:r>
        <w:r>
          <w:instrText xml:space="preserve"> PAGEREF _Toc1778 \h </w:instrText>
        </w:r>
        <w:r>
          <w:fldChar w:fldCharType="separate"/>
        </w:r>
        <w:r>
          <w:t>80</w:t>
        </w:r>
        <w:r>
          <w:fldChar w:fldCharType="end"/>
        </w:r>
      </w:hyperlink>
    </w:p>
    <w:p>
      <w:pPr>
        <w:pStyle w:val="TOC2"/>
        <w:tabs>
          <w:tab w:val="right" w:leader="dot" w:pos="8306"/>
        </w:tabs>
      </w:pPr>
      <w:hyperlink w:anchor="_Toc976" w:history="1">
        <w:r>
          <w:rPr>
            <w:rFonts w:ascii="仿宋" w:eastAsia="仿宋" w:hAnsi="仿宋" w:cs="仿宋" w:hint="eastAsia"/>
            <w:lang w:eastAsia="zh-CN"/>
          </w:rPr>
          <w:t>(三)、关键节点施工计划</w:t>
        </w:r>
        <w:r>
          <w:tab/>
        </w:r>
        <w:r>
          <w:fldChar w:fldCharType="begin"/>
        </w:r>
        <w:r>
          <w:instrText xml:space="preserve"> PAGEREF _Toc976 \h </w:instrText>
        </w:r>
        <w:r>
          <w:fldChar w:fldCharType="separate"/>
        </w:r>
        <w:r>
          <w:t>81</w:t>
        </w:r>
        <w:r>
          <w:fldChar w:fldCharType="end"/>
        </w:r>
      </w:hyperlink>
    </w:p>
    <w:p>
      <w:pPr>
        <w:pStyle w:val="TOC2"/>
        <w:tabs>
          <w:tab w:val="right" w:leader="dot" w:pos="8306"/>
        </w:tabs>
      </w:pPr>
      <w:hyperlink w:anchor="_Toc24887" w:history="1">
        <w:r>
          <w:rPr>
            <w:rFonts w:ascii="仿宋" w:eastAsia="仿宋" w:hAnsi="仿宋" w:cs="仿宋" w:hint="eastAsia"/>
            <w:lang w:eastAsia="zh-CN"/>
          </w:rPr>
          <w:t>(四)、施工现场管理</w:t>
        </w:r>
        <w:r>
          <w:tab/>
        </w:r>
        <w:r>
          <w:fldChar w:fldCharType="begin"/>
        </w:r>
        <w:r>
          <w:instrText xml:space="preserve"> PAGEREF _Toc24887 \h </w:instrText>
        </w:r>
        <w:r>
          <w:fldChar w:fldCharType="separate"/>
        </w:r>
        <w:r>
          <w:t>82</w:t>
        </w:r>
        <w:r>
          <w:fldChar w:fldCharType="end"/>
        </w:r>
      </w:hyperlink>
    </w:p>
    <w:p>
      <w:pPr>
        <w:pStyle w:val="TOC1"/>
        <w:tabs>
          <w:tab w:val="right" w:leader="dot" w:pos="8306"/>
        </w:tabs>
      </w:pPr>
      <w:hyperlink w:anchor="_Toc6378" w:history="1">
        <w:r>
          <w:rPr>
            <w:rFonts w:ascii="仿宋" w:eastAsia="仿宋" w:hAnsi="仿宋" w:cs="仿宋" w:hint="eastAsia"/>
            <w:lang w:eastAsia="zh-CN"/>
          </w:rPr>
          <w:t>十七、人力资源管理与开发</w:t>
        </w:r>
        <w:r>
          <w:tab/>
        </w:r>
        <w:r>
          <w:fldChar w:fldCharType="begin"/>
        </w:r>
        <w:r>
          <w:instrText xml:space="preserve"> PAGEREF _Toc6378 \h </w:instrText>
        </w:r>
        <w:r>
          <w:fldChar w:fldCharType="separate"/>
        </w:r>
        <w:r>
          <w:t>85</w:t>
        </w:r>
        <w:r>
          <w:fldChar w:fldCharType="end"/>
        </w:r>
      </w:hyperlink>
    </w:p>
    <w:p>
      <w:pPr>
        <w:pStyle w:val="TOC2"/>
        <w:tabs>
          <w:tab w:val="right" w:leader="dot" w:pos="8306"/>
        </w:tabs>
      </w:pPr>
      <w:hyperlink w:anchor="_Toc24134" w:history="1">
        <w:r>
          <w:rPr>
            <w:rFonts w:ascii="仿宋" w:eastAsia="仿宋" w:hAnsi="仿宋" w:cs="仿宋" w:hint="eastAsia"/>
            <w:lang w:eastAsia="zh-CN"/>
          </w:rPr>
          <w:t>(一)、人力资源规划</w:t>
        </w:r>
        <w:r>
          <w:tab/>
        </w:r>
        <w:r>
          <w:fldChar w:fldCharType="begin"/>
        </w:r>
        <w:r>
          <w:instrText xml:space="preserve"> PAGEREF _Toc24134 \h </w:instrText>
        </w:r>
        <w:r>
          <w:fldChar w:fldCharType="separate"/>
        </w:r>
        <w:r>
          <w:t>85</w:t>
        </w:r>
        <w:r>
          <w:fldChar w:fldCharType="end"/>
        </w:r>
      </w:hyperlink>
    </w:p>
    <w:p>
      <w:pPr>
        <w:pStyle w:val="TOC2"/>
        <w:tabs>
          <w:tab w:val="right" w:leader="dot" w:pos="8306"/>
        </w:tabs>
      </w:pPr>
      <w:hyperlink w:anchor="_Toc29768" w:history="1">
        <w:r>
          <w:rPr>
            <w:rFonts w:ascii="仿宋" w:eastAsia="仿宋" w:hAnsi="仿宋" w:cs="仿宋" w:hint="eastAsia"/>
            <w:lang w:eastAsia="zh-CN"/>
          </w:rPr>
          <w:t>(二)、人力资源开发与培训</w:t>
        </w:r>
        <w:r>
          <w:tab/>
        </w:r>
        <w:r>
          <w:fldChar w:fldCharType="begin"/>
        </w:r>
        <w:r>
          <w:instrText xml:space="preserve"> PAGEREF _Toc29768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49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1302"/>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通球阀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三通球阀项目将进行详细的生态影响评估，确保不会对当地的动植物种群和自然栖息地造成负面影响。如果项目地点附近有重要的生物栖息地或生态敏感区，项目将重新考虑建设地点或采取相应的保护措施。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三通球阀项目将积极采用可持续材料，如再生塑料和生物降解材料，以减少对环境的影响。项目还将推行废物减量和回收计划，例如通过再利用工业废料或建立回收系统。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三通球阀项目还将参与当地的环保活动和计划，如资助当地的环境保护项目或与社区合作进行环保宣传活动。通过这些活动，项目不仅能够提高自身的环境表现，还能在当地社区中树立积极的环保形象。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54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三通球阀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三通球阀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三通球阀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4815"/>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三通球阀项目将采用绿色屋顶和生态墙等环境友好型建筑设计，这些设计不仅有助于改善空气质量，还能为城市野生动植物提供栖息地。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三通球阀项目将建立高效的废水处理系统，确保所有工业废水在排放前都经过适当处理，达到或超过环保标准。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三通球阀项目将致力于使用清洁能源，如太阳能和风能，减少对化石燃料的依赖。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三通球阀项目将举办环保教育研讨会，向员工和当地社区普及环保知识，提升对环境保护重要性的认识。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7578"/>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在三通球阀项目启动前，将进行一系列深入的地质调查，包括钻探和土壤取样，以深入了解项目区域的地层结构和土壤组成。特别是对于土壤的承载能力和地下水位的深度进行详细评估。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三通球阀项目将通过地下水位监测系统定期检测水位变化，以预测和预防由高地下水位可能引起的地基问题。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三通球阀项目将进行详尽的水文和地形分析，以识别可能的洪水和泥石流风险区。基于这些分析，项目将设计防洪设施，如提高地基、构建防洪墙和排水沟。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三通球阀项目还将考虑建设排水系统，以减少地表水对土壤稳定性的影响。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完成初始的地质风险评估后，三通球阀项目将安装长期地质监测设备，如倾斜仪、裂缝计和地下水位计，以持续监测地质条件的变化。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07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三通球阀项目将通过这些措施来适应和尊重特殊环境条件，确保项目的可持续发展，同时减少对环境的负面影响。这不仅有助于保护自然和文化遗产，还能提升项目在社会责任方面的表现和形象。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9054"/>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11626"/>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30558"/>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https://d.book118.com/275231043244011114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FA3094"/>
    <w:rsid w:val="6EFA3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5231043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2024-02-22T04:23:00Z</dcterms:created>
  <dcterms:modified xsi:type="dcterms:W3CDTF">2024-02-22T04:23:46Z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0F863F96D93C4D59BAD297D3C41C2FF9_11</vt:lpwstr>
  </property>
  <property fmtid="{D5CDD505-2E9C-101B-9397-08002B2CF9AE}" pid="3" name="KSOProductBuildVer">
    <vt:lpwstr>2052-12.1.0.16250</vt:lpwstr>
  </property>
</Properties>
</file>