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翡翠玉石项目构思建设方案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28" w:history="1">
        <w:r>
          <w:rPr>
            <w:rFonts w:ascii="仿宋" w:eastAsia="仿宋" w:hAnsi="仿宋" w:cs="仿宋" w:hint="eastAsia"/>
            <w:lang w:eastAsia="zh-CN"/>
          </w:rPr>
          <w:t>概论</w:t>
        </w:r>
        <w:r>
          <w:tab/>
        </w:r>
        <w:r>
          <w:fldChar w:fldCharType="begin"/>
        </w:r>
        <w:r>
          <w:instrText xml:space="preserve"> PAGEREF _Toc15628 \h </w:instrText>
        </w:r>
        <w:r>
          <w:fldChar w:fldCharType="separate"/>
        </w:r>
        <w:r>
          <w:t>3</w:t>
        </w:r>
        <w:r>
          <w:fldChar w:fldCharType="end"/>
        </w:r>
      </w:hyperlink>
    </w:p>
    <w:p>
      <w:pPr>
        <w:pStyle w:val="TOC1"/>
        <w:tabs>
          <w:tab w:val="right" w:leader="dot" w:pos="8306"/>
        </w:tabs>
      </w:pPr>
      <w:hyperlink w:anchor="_Toc18287" w:history="1">
        <w:r>
          <w:rPr>
            <w:rFonts w:ascii="仿宋" w:eastAsia="仿宋" w:hAnsi="仿宋" w:cs="仿宋" w:hint="eastAsia"/>
            <w:lang w:eastAsia="zh-CN"/>
          </w:rPr>
          <w:t>一、经济影响分析</w:t>
        </w:r>
        <w:r>
          <w:tab/>
        </w:r>
        <w:r>
          <w:fldChar w:fldCharType="begin"/>
        </w:r>
        <w:r>
          <w:instrText xml:space="preserve"> PAGEREF _Toc18287 \h </w:instrText>
        </w:r>
        <w:r>
          <w:fldChar w:fldCharType="separate"/>
        </w:r>
        <w:r>
          <w:t>3</w:t>
        </w:r>
        <w:r>
          <w:fldChar w:fldCharType="end"/>
        </w:r>
      </w:hyperlink>
    </w:p>
    <w:p>
      <w:pPr>
        <w:pStyle w:val="TOC2"/>
        <w:tabs>
          <w:tab w:val="right" w:leader="dot" w:pos="8306"/>
        </w:tabs>
      </w:pPr>
      <w:hyperlink w:anchor="_Toc30022" w:history="1">
        <w:r>
          <w:rPr>
            <w:rFonts w:ascii="仿宋" w:eastAsia="仿宋" w:hAnsi="仿宋" w:cs="仿宋" w:hint="eastAsia"/>
            <w:lang w:eastAsia="zh-CN"/>
          </w:rPr>
          <w:t>(一)、经济费用效益或费用效果分析</w:t>
        </w:r>
        <w:r>
          <w:tab/>
        </w:r>
        <w:r>
          <w:fldChar w:fldCharType="begin"/>
        </w:r>
        <w:r>
          <w:instrText xml:space="preserve"> PAGEREF _Toc30022 \h </w:instrText>
        </w:r>
        <w:r>
          <w:fldChar w:fldCharType="separate"/>
        </w:r>
        <w:r>
          <w:t>3</w:t>
        </w:r>
        <w:r>
          <w:fldChar w:fldCharType="end"/>
        </w:r>
      </w:hyperlink>
    </w:p>
    <w:p>
      <w:pPr>
        <w:pStyle w:val="TOC2"/>
        <w:tabs>
          <w:tab w:val="right" w:leader="dot" w:pos="8306"/>
        </w:tabs>
      </w:pPr>
      <w:hyperlink w:anchor="_Toc19952" w:history="1">
        <w:r>
          <w:rPr>
            <w:rFonts w:ascii="仿宋" w:eastAsia="仿宋" w:hAnsi="仿宋" w:cs="仿宋" w:hint="eastAsia"/>
            <w:lang w:eastAsia="zh-CN"/>
          </w:rPr>
          <w:t>(二)、行业影响分析</w:t>
        </w:r>
        <w:r>
          <w:tab/>
        </w:r>
        <w:r>
          <w:fldChar w:fldCharType="begin"/>
        </w:r>
        <w:r>
          <w:instrText xml:space="preserve"> PAGEREF _Toc19952 \h </w:instrText>
        </w:r>
        <w:r>
          <w:fldChar w:fldCharType="separate"/>
        </w:r>
        <w:r>
          <w:t>5</w:t>
        </w:r>
        <w:r>
          <w:fldChar w:fldCharType="end"/>
        </w:r>
      </w:hyperlink>
    </w:p>
    <w:p>
      <w:pPr>
        <w:pStyle w:val="TOC2"/>
        <w:tabs>
          <w:tab w:val="right" w:leader="dot" w:pos="8306"/>
        </w:tabs>
      </w:pPr>
      <w:hyperlink w:anchor="_Toc469" w:history="1">
        <w:r>
          <w:rPr>
            <w:rFonts w:ascii="仿宋" w:eastAsia="仿宋" w:hAnsi="仿宋" w:cs="仿宋" w:hint="eastAsia"/>
            <w:lang w:eastAsia="zh-CN"/>
          </w:rPr>
          <w:t>(三)、区域经济影响分析</w:t>
        </w:r>
        <w:r>
          <w:tab/>
        </w:r>
        <w:r>
          <w:fldChar w:fldCharType="begin"/>
        </w:r>
        <w:r>
          <w:instrText xml:space="preserve"> PAGEREF _Toc469 \h </w:instrText>
        </w:r>
        <w:r>
          <w:fldChar w:fldCharType="separate"/>
        </w:r>
        <w:r>
          <w:t>7</w:t>
        </w:r>
        <w:r>
          <w:fldChar w:fldCharType="end"/>
        </w:r>
      </w:hyperlink>
    </w:p>
    <w:p>
      <w:pPr>
        <w:pStyle w:val="TOC2"/>
        <w:tabs>
          <w:tab w:val="right" w:leader="dot" w:pos="8306"/>
        </w:tabs>
      </w:pPr>
      <w:hyperlink w:anchor="_Toc16166" w:history="1">
        <w:r>
          <w:rPr>
            <w:rFonts w:ascii="仿宋" w:eastAsia="仿宋" w:hAnsi="仿宋" w:cs="仿宋" w:hint="eastAsia"/>
            <w:lang w:eastAsia="zh-CN"/>
          </w:rPr>
          <w:t>(四)、宏观经济影响分析</w:t>
        </w:r>
        <w:r>
          <w:tab/>
        </w:r>
        <w:r>
          <w:fldChar w:fldCharType="begin"/>
        </w:r>
        <w:r>
          <w:instrText xml:space="preserve"> PAGEREF _Toc16166 \h </w:instrText>
        </w:r>
        <w:r>
          <w:fldChar w:fldCharType="separate"/>
        </w:r>
        <w:r>
          <w:t>8</w:t>
        </w:r>
        <w:r>
          <w:fldChar w:fldCharType="end"/>
        </w:r>
      </w:hyperlink>
    </w:p>
    <w:p>
      <w:pPr>
        <w:pStyle w:val="TOC1"/>
        <w:tabs>
          <w:tab w:val="right" w:leader="dot" w:pos="8306"/>
        </w:tabs>
      </w:pPr>
      <w:hyperlink w:anchor="_Toc1056" w:history="1">
        <w:r>
          <w:rPr>
            <w:rFonts w:ascii="仿宋" w:eastAsia="仿宋" w:hAnsi="仿宋" w:cs="仿宋" w:hint="eastAsia"/>
            <w:lang w:eastAsia="zh-CN"/>
          </w:rPr>
          <w:t>二、资源开发及综合利用分析</w:t>
        </w:r>
        <w:r>
          <w:tab/>
        </w:r>
        <w:r>
          <w:fldChar w:fldCharType="begin"/>
        </w:r>
        <w:r>
          <w:instrText xml:space="preserve"> PAGEREF _Toc1056 \h </w:instrText>
        </w:r>
        <w:r>
          <w:fldChar w:fldCharType="separate"/>
        </w:r>
        <w:r>
          <w:t>9</w:t>
        </w:r>
        <w:r>
          <w:fldChar w:fldCharType="end"/>
        </w:r>
      </w:hyperlink>
    </w:p>
    <w:p>
      <w:pPr>
        <w:pStyle w:val="TOC2"/>
        <w:tabs>
          <w:tab w:val="right" w:leader="dot" w:pos="8306"/>
        </w:tabs>
      </w:pPr>
      <w:hyperlink w:anchor="_Toc26270" w:history="1">
        <w:r>
          <w:rPr>
            <w:rFonts w:ascii="仿宋" w:eastAsia="仿宋" w:hAnsi="仿宋" w:cs="仿宋" w:hint="eastAsia"/>
            <w:lang w:eastAsia="zh-CN"/>
          </w:rPr>
          <w:t>(一)、资源开发方案</w:t>
        </w:r>
        <w:r>
          <w:tab/>
        </w:r>
        <w:r>
          <w:fldChar w:fldCharType="begin"/>
        </w:r>
        <w:r>
          <w:instrText xml:space="preserve"> PAGEREF _Toc26270 \h </w:instrText>
        </w:r>
        <w:r>
          <w:fldChar w:fldCharType="separate"/>
        </w:r>
        <w:r>
          <w:t>9</w:t>
        </w:r>
        <w:r>
          <w:fldChar w:fldCharType="end"/>
        </w:r>
      </w:hyperlink>
    </w:p>
    <w:p>
      <w:pPr>
        <w:pStyle w:val="TOC2"/>
        <w:tabs>
          <w:tab w:val="right" w:leader="dot" w:pos="8306"/>
        </w:tabs>
      </w:pPr>
      <w:hyperlink w:anchor="_Toc29267" w:history="1">
        <w:r>
          <w:rPr>
            <w:rFonts w:ascii="仿宋" w:eastAsia="仿宋" w:hAnsi="仿宋" w:cs="仿宋" w:hint="eastAsia"/>
            <w:lang w:eastAsia="zh-CN"/>
          </w:rPr>
          <w:t>(二)、资源利用方案</w:t>
        </w:r>
        <w:r>
          <w:tab/>
        </w:r>
        <w:r>
          <w:fldChar w:fldCharType="begin"/>
        </w:r>
        <w:r>
          <w:instrText xml:space="preserve"> PAGEREF _Toc29267 \h </w:instrText>
        </w:r>
        <w:r>
          <w:fldChar w:fldCharType="separate"/>
        </w:r>
        <w:r>
          <w:t>11</w:t>
        </w:r>
        <w:r>
          <w:fldChar w:fldCharType="end"/>
        </w:r>
      </w:hyperlink>
    </w:p>
    <w:p>
      <w:pPr>
        <w:pStyle w:val="TOC2"/>
        <w:tabs>
          <w:tab w:val="right" w:leader="dot" w:pos="8306"/>
        </w:tabs>
      </w:pPr>
      <w:hyperlink w:anchor="_Toc8023" w:history="1">
        <w:r>
          <w:rPr>
            <w:rFonts w:ascii="仿宋" w:eastAsia="仿宋" w:hAnsi="仿宋" w:cs="仿宋" w:hint="eastAsia"/>
            <w:lang w:eastAsia="zh-CN"/>
          </w:rPr>
          <w:t>(三)、资源节约措施</w:t>
        </w:r>
        <w:r>
          <w:tab/>
        </w:r>
        <w:r>
          <w:fldChar w:fldCharType="begin"/>
        </w:r>
        <w:r>
          <w:instrText xml:space="preserve"> PAGEREF _Toc8023 \h </w:instrText>
        </w:r>
        <w:r>
          <w:fldChar w:fldCharType="separate"/>
        </w:r>
        <w:r>
          <w:t>12</w:t>
        </w:r>
        <w:r>
          <w:fldChar w:fldCharType="end"/>
        </w:r>
      </w:hyperlink>
    </w:p>
    <w:p>
      <w:pPr>
        <w:pStyle w:val="TOC1"/>
        <w:tabs>
          <w:tab w:val="right" w:leader="dot" w:pos="8306"/>
        </w:tabs>
      </w:pPr>
      <w:hyperlink w:anchor="_Toc10960" w:history="1">
        <w:r>
          <w:rPr>
            <w:rFonts w:ascii="仿宋" w:eastAsia="仿宋" w:hAnsi="仿宋" w:cs="仿宋" w:hint="eastAsia"/>
            <w:lang w:eastAsia="zh-CN"/>
          </w:rPr>
          <w:t>三、翡翠玉石项目概论</w:t>
        </w:r>
        <w:r>
          <w:tab/>
        </w:r>
        <w:r>
          <w:fldChar w:fldCharType="begin"/>
        </w:r>
        <w:r>
          <w:instrText xml:space="preserve"> PAGEREF _Toc10960 \h </w:instrText>
        </w:r>
        <w:r>
          <w:fldChar w:fldCharType="separate"/>
        </w:r>
        <w:r>
          <w:t>13</w:t>
        </w:r>
        <w:r>
          <w:fldChar w:fldCharType="end"/>
        </w:r>
      </w:hyperlink>
    </w:p>
    <w:p>
      <w:pPr>
        <w:pStyle w:val="TOC2"/>
        <w:tabs>
          <w:tab w:val="right" w:leader="dot" w:pos="8306"/>
        </w:tabs>
      </w:pPr>
      <w:hyperlink w:anchor="_Toc2058" w:history="1">
        <w:r>
          <w:rPr>
            <w:rFonts w:ascii="仿宋" w:eastAsia="仿宋" w:hAnsi="仿宋" w:cs="仿宋" w:hint="eastAsia"/>
            <w:lang w:eastAsia="zh-CN"/>
          </w:rPr>
          <w:t>(一)、项目申报单位概况</w:t>
        </w:r>
        <w:r>
          <w:tab/>
        </w:r>
        <w:r>
          <w:fldChar w:fldCharType="begin"/>
        </w:r>
        <w:r>
          <w:instrText xml:space="preserve"> PAGEREF _Toc2058 \h </w:instrText>
        </w:r>
        <w:r>
          <w:fldChar w:fldCharType="separate"/>
        </w:r>
        <w:r>
          <w:t>13</w:t>
        </w:r>
        <w:r>
          <w:fldChar w:fldCharType="end"/>
        </w:r>
      </w:hyperlink>
    </w:p>
    <w:p>
      <w:pPr>
        <w:pStyle w:val="TOC2"/>
        <w:tabs>
          <w:tab w:val="right" w:leader="dot" w:pos="8306"/>
        </w:tabs>
      </w:pPr>
      <w:hyperlink w:anchor="_Toc3039" w:history="1">
        <w:r>
          <w:rPr>
            <w:rFonts w:ascii="仿宋" w:eastAsia="仿宋" w:hAnsi="仿宋" w:cs="仿宋" w:hint="eastAsia"/>
            <w:lang w:eastAsia="zh-CN"/>
          </w:rPr>
          <w:t>(二)、项目概况</w:t>
        </w:r>
        <w:r>
          <w:tab/>
        </w:r>
        <w:r>
          <w:fldChar w:fldCharType="begin"/>
        </w:r>
        <w:r>
          <w:instrText xml:space="preserve"> PAGEREF _Toc3039 \h </w:instrText>
        </w:r>
        <w:r>
          <w:fldChar w:fldCharType="separate"/>
        </w:r>
        <w:r>
          <w:t>14</w:t>
        </w:r>
        <w:r>
          <w:fldChar w:fldCharType="end"/>
        </w:r>
      </w:hyperlink>
    </w:p>
    <w:p>
      <w:pPr>
        <w:pStyle w:val="TOC1"/>
        <w:tabs>
          <w:tab w:val="right" w:leader="dot" w:pos="8306"/>
        </w:tabs>
      </w:pPr>
      <w:hyperlink w:anchor="_Toc7810" w:history="1">
        <w:r>
          <w:rPr>
            <w:rFonts w:ascii="仿宋" w:eastAsia="仿宋" w:hAnsi="仿宋" w:cs="仿宋" w:hint="eastAsia"/>
            <w:lang w:eastAsia="zh-CN"/>
          </w:rPr>
          <w:t>四、背景、必要性分析</w:t>
        </w:r>
        <w:r>
          <w:tab/>
        </w:r>
        <w:r>
          <w:fldChar w:fldCharType="begin"/>
        </w:r>
        <w:r>
          <w:instrText xml:space="preserve"> PAGEREF _Toc7810 \h </w:instrText>
        </w:r>
        <w:r>
          <w:fldChar w:fldCharType="separate"/>
        </w:r>
        <w:r>
          <w:t>17</w:t>
        </w:r>
        <w:r>
          <w:fldChar w:fldCharType="end"/>
        </w:r>
      </w:hyperlink>
    </w:p>
    <w:p>
      <w:pPr>
        <w:pStyle w:val="TOC2"/>
        <w:tabs>
          <w:tab w:val="right" w:leader="dot" w:pos="8306"/>
        </w:tabs>
      </w:pPr>
      <w:hyperlink w:anchor="_Toc31266" w:history="1">
        <w:r>
          <w:rPr>
            <w:rFonts w:ascii="仿宋" w:eastAsia="仿宋" w:hAnsi="仿宋" w:cs="仿宋" w:hint="eastAsia"/>
            <w:lang w:eastAsia="zh-CN"/>
          </w:rPr>
          <w:t>(一)、项目建设背景</w:t>
        </w:r>
        <w:r>
          <w:tab/>
        </w:r>
        <w:r>
          <w:fldChar w:fldCharType="begin"/>
        </w:r>
        <w:r>
          <w:instrText xml:space="preserve"> PAGEREF _Toc31266 \h </w:instrText>
        </w:r>
        <w:r>
          <w:fldChar w:fldCharType="separate"/>
        </w:r>
        <w:r>
          <w:t>17</w:t>
        </w:r>
        <w:r>
          <w:fldChar w:fldCharType="end"/>
        </w:r>
      </w:hyperlink>
    </w:p>
    <w:p>
      <w:pPr>
        <w:pStyle w:val="TOC2"/>
        <w:tabs>
          <w:tab w:val="right" w:leader="dot" w:pos="8306"/>
        </w:tabs>
      </w:pPr>
      <w:hyperlink w:anchor="_Toc8924" w:history="1">
        <w:r>
          <w:rPr>
            <w:rFonts w:ascii="仿宋" w:eastAsia="仿宋" w:hAnsi="仿宋" w:cs="仿宋" w:hint="eastAsia"/>
            <w:lang w:eastAsia="zh-CN"/>
          </w:rPr>
          <w:t>(二)、必要性分析</w:t>
        </w:r>
        <w:r>
          <w:tab/>
        </w:r>
        <w:r>
          <w:fldChar w:fldCharType="begin"/>
        </w:r>
        <w:r>
          <w:instrText xml:space="preserve"> PAGEREF _Toc8924 \h </w:instrText>
        </w:r>
        <w:r>
          <w:fldChar w:fldCharType="separate"/>
        </w:r>
        <w:r>
          <w:t>18</w:t>
        </w:r>
        <w:r>
          <w:fldChar w:fldCharType="end"/>
        </w:r>
      </w:hyperlink>
    </w:p>
    <w:p>
      <w:pPr>
        <w:pStyle w:val="TOC2"/>
        <w:tabs>
          <w:tab w:val="right" w:leader="dot" w:pos="8306"/>
        </w:tabs>
      </w:pPr>
      <w:hyperlink w:anchor="_Toc21331" w:history="1">
        <w:r>
          <w:rPr>
            <w:rFonts w:ascii="仿宋" w:eastAsia="仿宋" w:hAnsi="仿宋" w:cs="仿宋" w:hint="eastAsia"/>
            <w:lang w:eastAsia="zh-CN"/>
          </w:rPr>
          <w:t>(三)、项目建设有利条件</w:t>
        </w:r>
        <w:r>
          <w:tab/>
        </w:r>
        <w:r>
          <w:fldChar w:fldCharType="begin"/>
        </w:r>
        <w:r>
          <w:instrText xml:space="preserve"> PAGEREF _Toc21331 \h </w:instrText>
        </w:r>
        <w:r>
          <w:fldChar w:fldCharType="separate"/>
        </w:r>
        <w:r>
          <w:t>19</w:t>
        </w:r>
        <w:r>
          <w:fldChar w:fldCharType="end"/>
        </w:r>
      </w:hyperlink>
    </w:p>
    <w:p>
      <w:pPr>
        <w:pStyle w:val="TOC1"/>
        <w:tabs>
          <w:tab w:val="right" w:leader="dot" w:pos="8306"/>
        </w:tabs>
      </w:pPr>
      <w:hyperlink w:anchor="_Toc27050" w:history="1">
        <w:r>
          <w:rPr>
            <w:rFonts w:ascii="仿宋" w:eastAsia="仿宋" w:hAnsi="仿宋" w:cs="仿宋" w:hint="eastAsia"/>
            <w:lang w:eastAsia="zh-CN"/>
          </w:rPr>
          <w:t>五、社会影响分析</w:t>
        </w:r>
        <w:r>
          <w:tab/>
        </w:r>
        <w:r>
          <w:fldChar w:fldCharType="begin"/>
        </w:r>
        <w:r>
          <w:instrText xml:space="preserve"> PAGEREF _Toc27050 \h </w:instrText>
        </w:r>
        <w:r>
          <w:fldChar w:fldCharType="separate"/>
        </w:r>
        <w:r>
          <w:t>21</w:t>
        </w:r>
        <w:r>
          <w:fldChar w:fldCharType="end"/>
        </w:r>
      </w:hyperlink>
    </w:p>
    <w:p>
      <w:pPr>
        <w:pStyle w:val="TOC2"/>
        <w:tabs>
          <w:tab w:val="right" w:leader="dot" w:pos="8306"/>
        </w:tabs>
      </w:pPr>
      <w:hyperlink w:anchor="_Toc30813" w:history="1">
        <w:r>
          <w:rPr>
            <w:rFonts w:ascii="仿宋" w:eastAsia="仿宋" w:hAnsi="仿宋" w:cs="仿宋" w:hint="eastAsia"/>
            <w:lang w:eastAsia="zh-CN"/>
          </w:rPr>
          <w:t>(一)、社会影响效果分析</w:t>
        </w:r>
        <w:r>
          <w:tab/>
        </w:r>
        <w:r>
          <w:fldChar w:fldCharType="begin"/>
        </w:r>
        <w:r>
          <w:instrText xml:space="preserve"> PAGEREF _Toc30813 \h </w:instrText>
        </w:r>
        <w:r>
          <w:fldChar w:fldCharType="separate"/>
        </w:r>
        <w:r>
          <w:t>21</w:t>
        </w:r>
        <w:r>
          <w:fldChar w:fldCharType="end"/>
        </w:r>
      </w:hyperlink>
    </w:p>
    <w:p>
      <w:pPr>
        <w:pStyle w:val="TOC2"/>
        <w:tabs>
          <w:tab w:val="right" w:leader="dot" w:pos="8306"/>
        </w:tabs>
      </w:pPr>
      <w:hyperlink w:anchor="_Toc15439" w:history="1">
        <w:r>
          <w:rPr>
            <w:rFonts w:ascii="仿宋" w:eastAsia="仿宋" w:hAnsi="仿宋" w:cs="仿宋" w:hint="eastAsia"/>
            <w:lang w:eastAsia="zh-CN"/>
          </w:rPr>
          <w:t>(二)、社会适应性分析</w:t>
        </w:r>
        <w:r>
          <w:tab/>
        </w:r>
        <w:r>
          <w:fldChar w:fldCharType="begin"/>
        </w:r>
        <w:r>
          <w:instrText xml:space="preserve"> PAGEREF _Toc15439 \h </w:instrText>
        </w:r>
        <w:r>
          <w:fldChar w:fldCharType="separate"/>
        </w:r>
        <w:r>
          <w:t>23</w:t>
        </w:r>
        <w:r>
          <w:fldChar w:fldCharType="end"/>
        </w:r>
      </w:hyperlink>
    </w:p>
    <w:p>
      <w:pPr>
        <w:pStyle w:val="TOC2"/>
        <w:tabs>
          <w:tab w:val="right" w:leader="dot" w:pos="8306"/>
        </w:tabs>
      </w:pPr>
      <w:hyperlink w:anchor="_Toc12492" w:history="1">
        <w:r>
          <w:rPr>
            <w:rFonts w:ascii="仿宋" w:eastAsia="仿宋" w:hAnsi="仿宋" w:cs="仿宋" w:hint="eastAsia"/>
            <w:lang w:eastAsia="zh-CN"/>
          </w:rPr>
          <w:t>(三)、社会风险及对策分析</w:t>
        </w:r>
        <w:r>
          <w:tab/>
        </w:r>
        <w:r>
          <w:fldChar w:fldCharType="begin"/>
        </w:r>
        <w:r>
          <w:instrText xml:space="preserve"> PAGEREF _Toc12492 \h </w:instrText>
        </w:r>
        <w:r>
          <w:fldChar w:fldCharType="separate"/>
        </w:r>
        <w:r>
          <w:t>25</w:t>
        </w:r>
        <w:r>
          <w:fldChar w:fldCharType="end"/>
        </w:r>
      </w:hyperlink>
    </w:p>
    <w:p>
      <w:pPr>
        <w:pStyle w:val="TOC1"/>
        <w:tabs>
          <w:tab w:val="right" w:leader="dot" w:pos="8306"/>
        </w:tabs>
      </w:pPr>
      <w:hyperlink w:anchor="_Toc8457" w:history="1">
        <w:r>
          <w:rPr>
            <w:rFonts w:ascii="仿宋" w:eastAsia="仿宋" w:hAnsi="仿宋" w:cs="仿宋" w:hint="eastAsia"/>
            <w:lang w:eastAsia="zh-CN"/>
          </w:rPr>
          <w:t>六、财务管理与成本控制</w:t>
        </w:r>
        <w:r>
          <w:tab/>
        </w:r>
        <w:r>
          <w:fldChar w:fldCharType="begin"/>
        </w:r>
        <w:r>
          <w:instrText xml:space="preserve"> PAGEREF _Toc8457 \h </w:instrText>
        </w:r>
        <w:r>
          <w:fldChar w:fldCharType="separate"/>
        </w:r>
        <w:r>
          <w:t>28</w:t>
        </w:r>
        <w:r>
          <w:fldChar w:fldCharType="end"/>
        </w:r>
      </w:hyperlink>
    </w:p>
    <w:p>
      <w:pPr>
        <w:pStyle w:val="TOC2"/>
        <w:tabs>
          <w:tab w:val="right" w:leader="dot" w:pos="8306"/>
        </w:tabs>
      </w:pPr>
      <w:hyperlink w:anchor="_Toc31525" w:history="1">
        <w:r>
          <w:rPr>
            <w:rFonts w:ascii="仿宋" w:eastAsia="仿宋" w:hAnsi="仿宋" w:cs="仿宋" w:hint="eastAsia"/>
            <w:lang w:eastAsia="zh-CN"/>
          </w:rPr>
          <w:t>(一)、财务管理体系建设</w:t>
        </w:r>
        <w:r>
          <w:tab/>
        </w:r>
        <w:r>
          <w:fldChar w:fldCharType="begin"/>
        </w:r>
        <w:r>
          <w:instrText xml:space="preserve"> PAGEREF _Toc31525 \h </w:instrText>
        </w:r>
        <w:r>
          <w:fldChar w:fldCharType="separate"/>
        </w:r>
        <w:r>
          <w:t>28</w:t>
        </w:r>
        <w:r>
          <w:fldChar w:fldCharType="end"/>
        </w:r>
      </w:hyperlink>
    </w:p>
    <w:p>
      <w:pPr>
        <w:pStyle w:val="TOC2"/>
        <w:tabs>
          <w:tab w:val="right" w:leader="dot" w:pos="8306"/>
        </w:tabs>
      </w:pPr>
      <w:hyperlink w:anchor="_Toc28807" w:history="1">
        <w:r>
          <w:rPr>
            <w:rFonts w:ascii="仿宋" w:eastAsia="仿宋" w:hAnsi="仿宋" w:cs="仿宋" w:hint="eastAsia"/>
            <w:lang w:eastAsia="zh-CN"/>
          </w:rPr>
          <w:t>(二)、成本控制措施</w:t>
        </w:r>
        <w:r>
          <w:tab/>
        </w:r>
        <w:r>
          <w:fldChar w:fldCharType="begin"/>
        </w:r>
        <w:r>
          <w:instrText xml:space="preserve"> PAGEREF _Toc28807 \h </w:instrText>
        </w:r>
        <w:r>
          <w:fldChar w:fldCharType="separate"/>
        </w:r>
        <w:r>
          <w:t>29</w:t>
        </w:r>
        <w:r>
          <w:fldChar w:fldCharType="end"/>
        </w:r>
      </w:hyperlink>
    </w:p>
    <w:p>
      <w:pPr>
        <w:pStyle w:val="TOC1"/>
        <w:tabs>
          <w:tab w:val="right" w:leader="dot" w:pos="8306"/>
        </w:tabs>
      </w:pPr>
      <w:hyperlink w:anchor="_Toc14510" w:history="1">
        <w:r>
          <w:rPr>
            <w:rFonts w:ascii="仿宋" w:eastAsia="仿宋" w:hAnsi="仿宋" w:cs="仿宋" w:hint="eastAsia"/>
            <w:lang w:eastAsia="zh-CN"/>
          </w:rPr>
          <w:t>七、项目变更管理</w:t>
        </w:r>
        <w:r>
          <w:tab/>
        </w:r>
        <w:r>
          <w:fldChar w:fldCharType="begin"/>
        </w:r>
        <w:r>
          <w:instrText xml:space="preserve"> PAGEREF _Toc14510 \h </w:instrText>
        </w:r>
        <w:r>
          <w:fldChar w:fldCharType="separate"/>
        </w:r>
        <w:r>
          <w:t>31</w:t>
        </w:r>
        <w:r>
          <w:fldChar w:fldCharType="end"/>
        </w:r>
      </w:hyperlink>
    </w:p>
    <w:p>
      <w:pPr>
        <w:pStyle w:val="TOC2"/>
        <w:tabs>
          <w:tab w:val="right" w:leader="dot" w:pos="8306"/>
        </w:tabs>
      </w:pPr>
      <w:hyperlink w:anchor="_Toc3330" w:history="1">
        <w:r>
          <w:rPr>
            <w:rFonts w:ascii="仿宋" w:eastAsia="仿宋" w:hAnsi="仿宋" w:cs="仿宋" w:hint="eastAsia"/>
            <w:lang w:eastAsia="zh-CN"/>
          </w:rPr>
          <w:t>(一)、变更控制流程</w:t>
        </w:r>
        <w:r>
          <w:tab/>
        </w:r>
        <w:r>
          <w:fldChar w:fldCharType="begin"/>
        </w:r>
        <w:r>
          <w:instrText xml:space="preserve"> PAGEREF _Toc3330 \h </w:instrText>
        </w:r>
        <w:r>
          <w:fldChar w:fldCharType="separate"/>
        </w:r>
        <w:r>
          <w:t>31</w:t>
        </w:r>
        <w:r>
          <w:fldChar w:fldCharType="end"/>
        </w:r>
      </w:hyperlink>
    </w:p>
    <w:p>
      <w:pPr>
        <w:pStyle w:val="TOC2"/>
        <w:tabs>
          <w:tab w:val="right" w:leader="dot" w:pos="8306"/>
        </w:tabs>
      </w:pPr>
      <w:hyperlink w:anchor="_Toc22688" w:history="1">
        <w:r>
          <w:rPr>
            <w:rFonts w:ascii="仿宋" w:eastAsia="仿宋" w:hAnsi="仿宋" w:cs="仿宋" w:hint="eastAsia"/>
            <w:lang w:eastAsia="zh-CN"/>
          </w:rPr>
          <w:t>(二)、影响评估与处理</w:t>
        </w:r>
        <w:r>
          <w:tab/>
        </w:r>
        <w:r>
          <w:fldChar w:fldCharType="begin"/>
        </w:r>
        <w:r>
          <w:instrText xml:space="preserve"> PAGEREF _Toc22688 \h </w:instrText>
        </w:r>
        <w:r>
          <w:fldChar w:fldCharType="separate"/>
        </w:r>
        <w:r>
          <w:t>31</w:t>
        </w:r>
        <w:r>
          <w:fldChar w:fldCharType="end"/>
        </w:r>
      </w:hyperlink>
    </w:p>
    <w:p>
      <w:pPr>
        <w:pStyle w:val="TOC2"/>
        <w:tabs>
          <w:tab w:val="right" w:leader="dot" w:pos="8306"/>
        </w:tabs>
      </w:pPr>
      <w:hyperlink w:anchor="_Toc28454" w:history="1">
        <w:r>
          <w:rPr>
            <w:rFonts w:ascii="仿宋" w:eastAsia="仿宋" w:hAnsi="仿宋" w:cs="仿宋" w:hint="eastAsia"/>
            <w:lang w:eastAsia="zh-CN"/>
          </w:rPr>
          <w:t>(三)、变更记录与追踪</w:t>
        </w:r>
        <w:r>
          <w:tab/>
        </w:r>
        <w:r>
          <w:fldChar w:fldCharType="begin"/>
        </w:r>
        <w:r>
          <w:instrText xml:space="preserve"> PAGEREF _Toc28454 \h </w:instrText>
        </w:r>
        <w:r>
          <w:fldChar w:fldCharType="separate"/>
        </w:r>
        <w:r>
          <w:t>33</w:t>
        </w:r>
        <w:r>
          <w:fldChar w:fldCharType="end"/>
        </w:r>
      </w:hyperlink>
    </w:p>
    <w:p>
      <w:pPr>
        <w:pStyle w:val="TOC2"/>
        <w:tabs>
          <w:tab w:val="right" w:leader="dot" w:pos="8306"/>
        </w:tabs>
      </w:pPr>
      <w:hyperlink w:anchor="_Toc1512" w:history="1">
        <w:r>
          <w:rPr>
            <w:rFonts w:ascii="仿宋" w:eastAsia="仿宋" w:hAnsi="仿宋" w:cs="仿宋" w:hint="eastAsia"/>
            <w:lang w:eastAsia="zh-CN"/>
          </w:rPr>
          <w:t>(四)、变更管理策略</w:t>
        </w:r>
        <w:r>
          <w:tab/>
        </w:r>
        <w:r>
          <w:fldChar w:fldCharType="begin"/>
        </w:r>
        <w:r>
          <w:instrText xml:space="preserve"> PAGEREF _Toc1512 \h </w:instrText>
        </w:r>
        <w:r>
          <w:fldChar w:fldCharType="separate"/>
        </w:r>
        <w:r>
          <w:t>35</w:t>
        </w:r>
        <w:r>
          <w:fldChar w:fldCharType="end"/>
        </w:r>
      </w:hyperlink>
    </w:p>
    <w:p>
      <w:pPr>
        <w:pStyle w:val="TOC1"/>
        <w:tabs>
          <w:tab w:val="right" w:leader="dot" w:pos="8306"/>
        </w:tabs>
      </w:pPr>
      <w:hyperlink w:anchor="_Toc13272" w:history="1">
        <w:r>
          <w:rPr>
            <w:rFonts w:ascii="仿宋" w:eastAsia="仿宋" w:hAnsi="仿宋" w:cs="仿宋" w:hint="eastAsia"/>
            <w:lang w:eastAsia="zh-CN"/>
          </w:rPr>
          <w:t>八、项目实施与管理方案</w:t>
        </w:r>
        <w:r>
          <w:tab/>
        </w:r>
        <w:r>
          <w:fldChar w:fldCharType="begin"/>
        </w:r>
        <w:r>
          <w:instrText xml:space="preserve"> PAGEREF _Toc13272 \h </w:instrText>
        </w:r>
        <w:r>
          <w:fldChar w:fldCharType="separate"/>
        </w:r>
        <w:r>
          <w:t>36</w:t>
        </w:r>
        <w:r>
          <w:fldChar w:fldCharType="end"/>
        </w:r>
      </w:hyperlink>
    </w:p>
    <w:p>
      <w:pPr>
        <w:pStyle w:val="TOC2"/>
        <w:tabs>
          <w:tab w:val="right" w:leader="dot" w:pos="8306"/>
        </w:tabs>
      </w:pPr>
      <w:hyperlink w:anchor="_Toc9754" w:history="1">
        <w:r>
          <w:rPr>
            <w:rFonts w:ascii="仿宋" w:eastAsia="仿宋" w:hAnsi="仿宋" w:cs="仿宋" w:hint="eastAsia"/>
            <w:lang w:eastAsia="zh-CN"/>
          </w:rPr>
          <w:t>(一)、项目实施计划</w:t>
        </w:r>
        <w:r>
          <w:tab/>
        </w:r>
        <w:r>
          <w:fldChar w:fldCharType="begin"/>
        </w:r>
        <w:r>
          <w:instrText xml:space="preserve"> PAGEREF _Toc9754 \h </w:instrText>
        </w:r>
        <w:r>
          <w:fldChar w:fldCharType="separate"/>
        </w:r>
        <w:r>
          <w:t>36</w:t>
        </w:r>
        <w:r>
          <w:fldChar w:fldCharType="end"/>
        </w:r>
      </w:hyperlink>
    </w:p>
    <w:p>
      <w:pPr>
        <w:pStyle w:val="TOC2"/>
        <w:tabs>
          <w:tab w:val="right" w:leader="dot" w:pos="8306"/>
        </w:tabs>
      </w:pPr>
      <w:hyperlink w:anchor="_Toc2425" w:history="1">
        <w:r>
          <w:rPr>
            <w:rFonts w:ascii="仿宋" w:eastAsia="仿宋" w:hAnsi="仿宋" w:cs="仿宋" w:hint="eastAsia"/>
            <w:lang w:eastAsia="zh-CN"/>
          </w:rPr>
          <w:t>(二)、项目组织机构与职责</w:t>
        </w:r>
        <w:r>
          <w:tab/>
        </w:r>
        <w:r>
          <w:fldChar w:fldCharType="begin"/>
        </w:r>
        <w:r>
          <w:instrText xml:space="preserve"> PAGEREF _Toc2425 \h </w:instrText>
        </w:r>
        <w:r>
          <w:fldChar w:fldCharType="separate"/>
        </w:r>
        <w:r>
          <w:t>38</w:t>
        </w:r>
        <w:r>
          <w:fldChar w:fldCharType="end"/>
        </w:r>
      </w:hyperlink>
    </w:p>
    <w:p>
      <w:pPr>
        <w:pStyle w:val="TOC2"/>
        <w:tabs>
          <w:tab w:val="right" w:leader="dot" w:pos="8306"/>
        </w:tabs>
      </w:pPr>
      <w:hyperlink w:anchor="_Toc5276" w:history="1">
        <w:r>
          <w:rPr>
            <w:rFonts w:ascii="仿宋" w:eastAsia="仿宋" w:hAnsi="仿宋" w:cs="仿宋" w:hint="eastAsia"/>
            <w:lang w:eastAsia="zh-CN"/>
          </w:rPr>
          <w:t>(三)、项目管理与监控体系</w:t>
        </w:r>
        <w:r>
          <w:tab/>
        </w:r>
        <w:r>
          <w:fldChar w:fldCharType="begin"/>
        </w:r>
        <w:r>
          <w:instrText xml:space="preserve"> PAGEREF _Toc5276 \h </w:instrText>
        </w:r>
        <w:r>
          <w:fldChar w:fldCharType="separate"/>
        </w:r>
        <w:r>
          <w:t>40</w:t>
        </w:r>
        <w:r>
          <w:fldChar w:fldCharType="end"/>
        </w:r>
      </w:hyperlink>
    </w:p>
    <w:p>
      <w:pPr>
        <w:pStyle w:val="TOC1"/>
        <w:tabs>
          <w:tab w:val="right" w:leader="dot" w:pos="8306"/>
        </w:tabs>
      </w:pPr>
      <w:hyperlink w:anchor="_Toc26720" w:history="1">
        <w:r>
          <w:rPr>
            <w:rFonts w:ascii="仿宋" w:eastAsia="仿宋" w:hAnsi="仿宋" w:cs="仿宋" w:hint="eastAsia"/>
            <w:lang w:eastAsia="zh-CN"/>
          </w:rPr>
          <w:t>九、环境保护与治理方案</w:t>
        </w:r>
        <w:r>
          <w:tab/>
        </w:r>
        <w:r>
          <w:fldChar w:fldCharType="begin"/>
        </w:r>
        <w:r>
          <w:instrText xml:space="preserve"> PAGEREF _Toc26720 \h </w:instrText>
        </w:r>
        <w:r>
          <w:fldChar w:fldCharType="separate"/>
        </w:r>
        <w:r>
          <w:t>42</w:t>
        </w:r>
        <w:r>
          <w:fldChar w:fldCharType="end"/>
        </w:r>
      </w:hyperlink>
    </w:p>
    <w:p>
      <w:pPr>
        <w:pStyle w:val="TOC2"/>
        <w:tabs>
          <w:tab w:val="right" w:leader="dot" w:pos="8306"/>
        </w:tabs>
      </w:pPr>
      <w:hyperlink w:anchor="_Toc3768" w:history="1">
        <w:r>
          <w:rPr>
            <w:rFonts w:ascii="仿宋" w:eastAsia="仿宋" w:hAnsi="仿宋" w:cs="仿宋" w:hint="eastAsia"/>
            <w:lang w:eastAsia="zh-CN"/>
          </w:rPr>
          <w:t>(一)、项目环境影响评估</w:t>
        </w:r>
        <w:r>
          <w:tab/>
        </w:r>
        <w:r>
          <w:fldChar w:fldCharType="begin"/>
        </w:r>
        <w:r>
          <w:instrText xml:space="preserve"> PAGEREF _Toc3768 \h </w:instrText>
        </w:r>
        <w:r>
          <w:fldChar w:fldCharType="separate"/>
        </w:r>
        <w:r>
          <w:t>42</w:t>
        </w:r>
        <w:r>
          <w:fldChar w:fldCharType="end"/>
        </w:r>
      </w:hyperlink>
    </w:p>
    <w:p>
      <w:pPr>
        <w:pStyle w:val="TOC2"/>
        <w:tabs>
          <w:tab w:val="right" w:leader="dot" w:pos="8306"/>
        </w:tabs>
      </w:pPr>
      <w:hyperlink w:anchor="_Toc29491" w:history="1">
        <w:r>
          <w:rPr>
            <w:rFonts w:ascii="仿宋" w:eastAsia="仿宋" w:hAnsi="仿宋" w:cs="仿宋" w:hint="eastAsia"/>
            <w:lang w:eastAsia="zh-CN"/>
          </w:rPr>
          <w:t>(二)、环境保护措施与治理方案</w:t>
        </w:r>
        <w:r>
          <w:tab/>
        </w:r>
        <w:r>
          <w:fldChar w:fldCharType="begin"/>
        </w:r>
        <w:r>
          <w:instrText xml:space="preserve"> PAGEREF _Toc29491 \h </w:instrText>
        </w:r>
        <w:r>
          <w:fldChar w:fldCharType="separate"/>
        </w:r>
        <w:r>
          <w:t>42</w:t>
        </w:r>
        <w:r>
          <w:fldChar w:fldCharType="end"/>
        </w:r>
      </w:hyperlink>
    </w:p>
    <w:p>
      <w:pPr>
        <w:pStyle w:val="TOC1"/>
        <w:tabs>
          <w:tab w:val="right" w:leader="dot" w:pos="8306"/>
        </w:tabs>
      </w:pPr>
      <w:hyperlink w:anchor="_Toc18924" w:history="1">
        <w:r>
          <w:rPr>
            <w:rFonts w:ascii="仿宋" w:eastAsia="仿宋" w:hAnsi="仿宋" w:cs="仿宋" w:hint="eastAsia"/>
            <w:lang w:eastAsia="zh-CN"/>
          </w:rPr>
          <w:t>十、资金管理与财务规划</w:t>
        </w:r>
        <w:r>
          <w:tab/>
        </w:r>
        <w:r>
          <w:fldChar w:fldCharType="begin"/>
        </w:r>
        <w:r>
          <w:instrText xml:space="preserve"> PAGEREF _Toc18924 \h </w:instrText>
        </w:r>
        <w:r>
          <w:fldChar w:fldCharType="separate"/>
        </w:r>
        <w:r>
          <w:t>43</w:t>
        </w:r>
        <w:r>
          <w:fldChar w:fldCharType="end"/>
        </w:r>
      </w:hyperlink>
    </w:p>
    <w:p>
      <w:pPr>
        <w:pStyle w:val="TOC2"/>
        <w:tabs>
          <w:tab w:val="right" w:leader="dot" w:pos="8306"/>
        </w:tabs>
      </w:pPr>
      <w:hyperlink w:anchor="_Toc22843" w:history="1">
        <w:r>
          <w:rPr>
            <w:rFonts w:ascii="仿宋" w:eastAsia="仿宋" w:hAnsi="仿宋" w:cs="仿宋" w:hint="eastAsia"/>
            <w:lang w:eastAsia="zh-CN"/>
          </w:rPr>
          <w:t>(一)、项目资金来源与筹措</w:t>
        </w:r>
        <w:r>
          <w:tab/>
        </w:r>
        <w:r>
          <w:fldChar w:fldCharType="begin"/>
        </w:r>
        <w:r>
          <w:instrText xml:space="preserve"> PAGEREF _Toc22843 \h </w:instrText>
        </w:r>
        <w:r>
          <w:fldChar w:fldCharType="separate"/>
        </w:r>
        <w:r>
          <w:t>43</w:t>
        </w:r>
        <w:r>
          <w:fldChar w:fldCharType="end"/>
        </w:r>
      </w:hyperlink>
    </w:p>
    <w:p>
      <w:pPr>
        <w:pStyle w:val="TOC2"/>
        <w:tabs>
          <w:tab w:val="right" w:leader="dot" w:pos="8306"/>
        </w:tabs>
      </w:pPr>
      <w:hyperlink w:anchor="_Toc20751" w:history="1">
        <w:r>
          <w:rPr>
            <w:rFonts w:ascii="仿宋" w:eastAsia="仿宋" w:hAnsi="仿宋" w:cs="仿宋" w:hint="eastAsia"/>
            <w:lang w:eastAsia="zh-CN"/>
          </w:rPr>
          <w:t>(二)、资金使用与监管</w:t>
        </w:r>
        <w:r>
          <w:tab/>
        </w:r>
        <w:r>
          <w:fldChar w:fldCharType="begin"/>
        </w:r>
        <w:r>
          <w:instrText xml:space="preserve"> PAGEREF _Toc20751 \h </w:instrText>
        </w:r>
        <w:r>
          <w:fldChar w:fldCharType="separate"/>
        </w:r>
        <w:r>
          <w:t>45</w:t>
        </w:r>
        <w:r>
          <w:fldChar w:fldCharType="end"/>
        </w:r>
      </w:hyperlink>
    </w:p>
    <w:p>
      <w:pPr>
        <w:pStyle w:val="TOC2"/>
        <w:tabs>
          <w:tab w:val="right" w:leader="dot" w:pos="8306"/>
        </w:tabs>
      </w:pPr>
      <w:hyperlink w:anchor="_Toc6078" w:history="1">
        <w:r>
          <w:rPr>
            <w:rFonts w:ascii="仿宋" w:eastAsia="仿宋" w:hAnsi="仿宋" w:cs="仿宋" w:hint="eastAsia"/>
            <w:lang w:eastAsia="zh-CN"/>
          </w:rPr>
          <w:t>(三)、财务规划与预测</w:t>
        </w:r>
        <w:r>
          <w:tab/>
        </w:r>
        <w:r>
          <w:fldChar w:fldCharType="begin"/>
        </w:r>
        <w:r>
          <w:instrText xml:space="preserve"> PAGEREF _Toc6078 \h </w:instrText>
        </w:r>
        <w:r>
          <w:fldChar w:fldCharType="separate"/>
        </w:r>
        <w:r>
          <w:t>46</w:t>
        </w:r>
        <w:r>
          <w:fldChar w:fldCharType="end"/>
        </w:r>
      </w:hyperlink>
    </w:p>
    <w:p>
      <w:pPr>
        <w:pStyle w:val="TOC1"/>
        <w:tabs>
          <w:tab w:val="right" w:leader="dot" w:pos="8306"/>
        </w:tabs>
      </w:pPr>
      <w:hyperlink w:anchor="_Toc6874" w:history="1">
        <w:r>
          <w:rPr>
            <w:rFonts w:ascii="仿宋" w:eastAsia="仿宋" w:hAnsi="仿宋" w:cs="仿宋" w:hint="eastAsia"/>
            <w:lang w:eastAsia="zh-CN"/>
          </w:rPr>
          <w:t>十一、经济效益与社会效益优化</w:t>
        </w:r>
        <w:r>
          <w:tab/>
        </w:r>
        <w:r>
          <w:fldChar w:fldCharType="begin"/>
        </w:r>
        <w:r>
          <w:instrText xml:space="preserve"> PAGEREF _Toc6874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77" w:history="1">
        <w:r>
          <w:rPr>
            <w:rFonts w:ascii="仿宋" w:eastAsia="仿宋" w:hAnsi="仿宋" w:cs="仿宋" w:hint="eastAsia"/>
            <w:lang w:eastAsia="zh-CN"/>
          </w:rPr>
          <w:t>(一)、经济效益提升策略</w:t>
        </w:r>
        <w:r>
          <w:tab/>
        </w:r>
        <w:r>
          <w:fldChar w:fldCharType="begin"/>
        </w:r>
        <w:r>
          <w:instrText xml:space="preserve"> PAGEREF _Toc9977 \h </w:instrText>
        </w:r>
        <w:r>
          <w:fldChar w:fldCharType="separate"/>
        </w:r>
        <w:r>
          <w:t>47</w:t>
        </w:r>
        <w:r>
          <w:fldChar w:fldCharType="end"/>
        </w:r>
      </w:hyperlink>
    </w:p>
    <w:p>
      <w:pPr>
        <w:pStyle w:val="TOC2"/>
        <w:tabs>
          <w:tab w:val="right" w:leader="dot" w:pos="8306"/>
        </w:tabs>
      </w:pPr>
      <w:hyperlink w:anchor="_Toc12662" w:history="1">
        <w:r>
          <w:rPr>
            <w:rFonts w:ascii="仿宋" w:eastAsia="仿宋" w:hAnsi="仿宋" w:cs="仿宋" w:hint="eastAsia"/>
            <w:lang w:eastAsia="zh-CN"/>
          </w:rPr>
          <w:t>(二)、社会效益增强方案</w:t>
        </w:r>
        <w:r>
          <w:tab/>
        </w:r>
        <w:r>
          <w:fldChar w:fldCharType="begin"/>
        </w:r>
        <w:r>
          <w:instrText xml:space="preserve"> PAGEREF _Toc12662 \h </w:instrText>
        </w:r>
        <w:r>
          <w:fldChar w:fldCharType="separate"/>
        </w:r>
        <w:r>
          <w:t>48</w:t>
        </w:r>
        <w:r>
          <w:fldChar w:fldCharType="end"/>
        </w:r>
      </w:hyperlink>
    </w:p>
    <w:p>
      <w:pPr>
        <w:pStyle w:val="TOC1"/>
        <w:tabs>
          <w:tab w:val="right" w:leader="dot" w:pos="8306"/>
        </w:tabs>
      </w:pPr>
      <w:hyperlink w:anchor="_Toc30689" w:history="1">
        <w:r>
          <w:rPr>
            <w:rFonts w:ascii="仿宋" w:eastAsia="仿宋" w:hAnsi="仿宋" w:cs="仿宋" w:hint="eastAsia"/>
            <w:lang w:eastAsia="zh-CN"/>
          </w:rPr>
          <w:t>十二、项目进度计划</w:t>
        </w:r>
        <w:r>
          <w:tab/>
        </w:r>
        <w:r>
          <w:fldChar w:fldCharType="begin"/>
        </w:r>
        <w:r>
          <w:instrText xml:space="preserve"> PAGEREF _Toc30689 \h </w:instrText>
        </w:r>
        <w:r>
          <w:fldChar w:fldCharType="separate"/>
        </w:r>
        <w:r>
          <w:t>49</w:t>
        </w:r>
        <w:r>
          <w:fldChar w:fldCharType="end"/>
        </w:r>
      </w:hyperlink>
    </w:p>
    <w:p>
      <w:pPr>
        <w:pStyle w:val="TOC2"/>
        <w:tabs>
          <w:tab w:val="right" w:leader="dot" w:pos="8306"/>
        </w:tabs>
      </w:pPr>
      <w:hyperlink w:anchor="_Toc23466" w:history="1">
        <w:r>
          <w:rPr>
            <w:rFonts w:ascii="仿宋" w:eastAsia="仿宋" w:hAnsi="仿宋" w:cs="仿宋" w:hint="eastAsia"/>
            <w:lang w:eastAsia="zh-CN"/>
          </w:rPr>
          <w:t>(一)、建设周期</w:t>
        </w:r>
        <w:r>
          <w:tab/>
        </w:r>
        <w:r>
          <w:fldChar w:fldCharType="begin"/>
        </w:r>
        <w:r>
          <w:instrText xml:space="preserve"> PAGEREF _Toc23466 \h </w:instrText>
        </w:r>
        <w:r>
          <w:fldChar w:fldCharType="separate"/>
        </w:r>
        <w:r>
          <w:t>49</w:t>
        </w:r>
        <w:r>
          <w:fldChar w:fldCharType="end"/>
        </w:r>
      </w:hyperlink>
    </w:p>
    <w:p>
      <w:pPr>
        <w:pStyle w:val="TOC2"/>
        <w:tabs>
          <w:tab w:val="right" w:leader="dot" w:pos="8306"/>
        </w:tabs>
      </w:pPr>
      <w:hyperlink w:anchor="_Toc4387" w:history="1">
        <w:r>
          <w:rPr>
            <w:rFonts w:ascii="仿宋" w:eastAsia="仿宋" w:hAnsi="仿宋" w:cs="仿宋" w:hint="eastAsia"/>
            <w:lang w:eastAsia="zh-CN"/>
          </w:rPr>
          <w:t>(二)、建设进度</w:t>
        </w:r>
        <w:r>
          <w:tab/>
        </w:r>
        <w:r>
          <w:fldChar w:fldCharType="begin"/>
        </w:r>
        <w:r>
          <w:instrText xml:space="preserve"> PAGEREF _Toc4387 \h </w:instrText>
        </w:r>
        <w:r>
          <w:fldChar w:fldCharType="separate"/>
        </w:r>
        <w:r>
          <w:t>49</w:t>
        </w:r>
        <w:r>
          <w:fldChar w:fldCharType="end"/>
        </w:r>
      </w:hyperlink>
    </w:p>
    <w:p>
      <w:pPr>
        <w:pStyle w:val="TOC2"/>
        <w:tabs>
          <w:tab w:val="right" w:leader="dot" w:pos="8306"/>
        </w:tabs>
      </w:pPr>
      <w:hyperlink w:anchor="_Toc31848" w:history="1">
        <w:r>
          <w:rPr>
            <w:rFonts w:ascii="仿宋" w:eastAsia="仿宋" w:hAnsi="仿宋" w:cs="仿宋" w:hint="eastAsia"/>
            <w:lang w:eastAsia="zh-CN"/>
          </w:rPr>
          <w:t>(三)、进度安排注意事项</w:t>
        </w:r>
        <w:r>
          <w:tab/>
        </w:r>
        <w:r>
          <w:fldChar w:fldCharType="begin"/>
        </w:r>
        <w:r>
          <w:instrText xml:space="preserve"> PAGEREF _Toc31848 \h </w:instrText>
        </w:r>
        <w:r>
          <w:fldChar w:fldCharType="separate"/>
        </w:r>
        <w:r>
          <w:t>50</w:t>
        </w:r>
        <w:r>
          <w:fldChar w:fldCharType="end"/>
        </w:r>
      </w:hyperlink>
    </w:p>
    <w:p>
      <w:pPr>
        <w:pStyle w:val="TOC2"/>
        <w:tabs>
          <w:tab w:val="right" w:leader="dot" w:pos="8306"/>
        </w:tabs>
      </w:pPr>
      <w:hyperlink w:anchor="_Toc19709" w:history="1">
        <w:r>
          <w:rPr>
            <w:rFonts w:ascii="仿宋" w:eastAsia="仿宋" w:hAnsi="仿宋" w:cs="仿宋" w:hint="eastAsia"/>
            <w:lang w:eastAsia="zh-CN"/>
          </w:rPr>
          <w:t>(四)、人力资源配置</w:t>
        </w:r>
        <w:r>
          <w:tab/>
        </w:r>
        <w:r>
          <w:fldChar w:fldCharType="begin"/>
        </w:r>
        <w:r>
          <w:instrText xml:space="preserve"> PAGEREF _Toc19709 \h </w:instrText>
        </w:r>
        <w:r>
          <w:fldChar w:fldCharType="separate"/>
        </w:r>
        <w:r>
          <w:t>51</w:t>
        </w:r>
        <w:r>
          <w:fldChar w:fldCharType="end"/>
        </w:r>
      </w:hyperlink>
    </w:p>
    <w:p>
      <w:pPr>
        <w:pStyle w:val="TOC2"/>
        <w:tabs>
          <w:tab w:val="right" w:leader="dot" w:pos="8306"/>
        </w:tabs>
      </w:pPr>
      <w:hyperlink w:anchor="_Toc17346" w:history="1">
        <w:r>
          <w:rPr>
            <w:rFonts w:ascii="仿宋" w:eastAsia="仿宋" w:hAnsi="仿宋" w:cs="仿宋" w:hint="eastAsia"/>
            <w:lang w:eastAsia="zh-CN"/>
          </w:rPr>
          <w:t>(五)、员工培训</w:t>
        </w:r>
        <w:r>
          <w:tab/>
        </w:r>
        <w:r>
          <w:fldChar w:fldCharType="begin"/>
        </w:r>
        <w:r>
          <w:instrText xml:space="preserve"> PAGEREF _Toc17346 \h </w:instrText>
        </w:r>
        <w:r>
          <w:fldChar w:fldCharType="separate"/>
        </w:r>
        <w:r>
          <w:t>53</w:t>
        </w:r>
        <w:r>
          <w:fldChar w:fldCharType="end"/>
        </w:r>
      </w:hyperlink>
    </w:p>
    <w:p>
      <w:pPr>
        <w:pStyle w:val="TOC2"/>
        <w:tabs>
          <w:tab w:val="right" w:leader="dot" w:pos="8306"/>
        </w:tabs>
      </w:pPr>
      <w:hyperlink w:anchor="_Toc1753" w:history="1">
        <w:r>
          <w:rPr>
            <w:rFonts w:ascii="仿宋" w:eastAsia="仿宋" w:hAnsi="仿宋" w:cs="仿宋" w:hint="eastAsia"/>
            <w:lang w:eastAsia="zh-CN"/>
          </w:rPr>
          <w:t>(六)、项目实施保障</w:t>
        </w:r>
        <w:r>
          <w:tab/>
        </w:r>
        <w:r>
          <w:fldChar w:fldCharType="begin"/>
        </w:r>
        <w:r>
          <w:instrText xml:space="preserve"> PAGEREF _Toc1753 \h </w:instrText>
        </w:r>
        <w:r>
          <w:fldChar w:fldCharType="separate"/>
        </w:r>
        <w:r>
          <w:t>54</w:t>
        </w:r>
        <w:r>
          <w:fldChar w:fldCharType="end"/>
        </w:r>
      </w:hyperlink>
    </w:p>
    <w:p>
      <w:pPr>
        <w:pStyle w:val="TOC2"/>
        <w:tabs>
          <w:tab w:val="right" w:leader="dot" w:pos="8306"/>
        </w:tabs>
      </w:pPr>
      <w:hyperlink w:anchor="_Toc25746" w:history="1">
        <w:r>
          <w:rPr>
            <w:rFonts w:ascii="仿宋" w:eastAsia="仿宋" w:hAnsi="仿宋" w:cs="仿宋" w:hint="eastAsia"/>
            <w:lang w:eastAsia="zh-CN"/>
          </w:rPr>
          <w:t>(七)、安全规范管理</w:t>
        </w:r>
        <w:r>
          <w:tab/>
        </w:r>
        <w:r>
          <w:fldChar w:fldCharType="begin"/>
        </w:r>
        <w:r>
          <w:instrText xml:space="preserve"> PAGEREF _Toc25746 \h </w:instrText>
        </w:r>
        <w:r>
          <w:fldChar w:fldCharType="separate"/>
        </w:r>
        <w:r>
          <w:t>55</w:t>
        </w:r>
        <w:r>
          <w:fldChar w:fldCharType="end"/>
        </w:r>
      </w:hyperlink>
    </w:p>
    <w:p>
      <w:pPr>
        <w:pStyle w:val="TOC1"/>
        <w:tabs>
          <w:tab w:val="right" w:leader="dot" w:pos="8306"/>
        </w:tabs>
      </w:pPr>
      <w:hyperlink w:anchor="_Toc16090" w:history="1">
        <w:r>
          <w:rPr>
            <w:rFonts w:ascii="仿宋" w:eastAsia="仿宋" w:hAnsi="仿宋" w:cs="仿宋" w:hint="eastAsia"/>
            <w:lang w:eastAsia="zh-CN"/>
          </w:rPr>
          <w:t>十三、企业合规与伦理</w:t>
        </w:r>
        <w:r>
          <w:tab/>
        </w:r>
        <w:r>
          <w:fldChar w:fldCharType="begin"/>
        </w:r>
        <w:r>
          <w:instrText xml:space="preserve"> PAGEREF _Toc16090 \h </w:instrText>
        </w:r>
        <w:r>
          <w:fldChar w:fldCharType="separate"/>
        </w:r>
        <w:r>
          <w:t>56</w:t>
        </w:r>
        <w:r>
          <w:fldChar w:fldCharType="end"/>
        </w:r>
      </w:hyperlink>
    </w:p>
    <w:p>
      <w:pPr>
        <w:pStyle w:val="TOC2"/>
        <w:tabs>
          <w:tab w:val="right" w:leader="dot" w:pos="8306"/>
        </w:tabs>
      </w:pPr>
      <w:hyperlink w:anchor="_Toc23643" w:history="1">
        <w:r>
          <w:rPr>
            <w:rFonts w:ascii="仿宋" w:eastAsia="仿宋" w:hAnsi="仿宋" w:cs="仿宋" w:hint="eastAsia"/>
            <w:lang w:eastAsia="zh-CN"/>
          </w:rPr>
          <w:t>(一)、合规政策与程序</w:t>
        </w:r>
        <w:r>
          <w:tab/>
        </w:r>
        <w:r>
          <w:fldChar w:fldCharType="begin"/>
        </w:r>
        <w:r>
          <w:instrText xml:space="preserve"> PAGEREF _Toc23643 \h </w:instrText>
        </w:r>
        <w:r>
          <w:fldChar w:fldCharType="separate"/>
        </w:r>
        <w:r>
          <w:t>56</w:t>
        </w:r>
        <w:r>
          <w:fldChar w:fldCharType="end"/>
        </w:r>
      </w:hyperlink>
    </w:p>
    <w:p>
      <w:pPr>
        <w:pStyle w:val="TOC2"/>
        <w:tabs>
          <w:tab w:val="right" w:leader="dot" w:pos="8306"/>
        </w:tabs>
      </w:pPr>
      <w:hyperlink w:anchor="_Toc10938" w:history="1">
        <w:r>
          <w:rPr>
            <w:rFonts w:ascii="仿宋" w:eastAsia="仿宋" w:hAnsi="仿宋" w:cs="仿宋" w:hint="eastAsia"/>
            <w:lang w:eastAsia="zh-CN"/>
          </w:rPr>
          <w:t>(二)、伦理规范与培训</w:t>
        </w:r>
        <w:r>
          <w:tab/>
        </w:r>
        <w:r>
          <w:fldChar w:fldCharType="begin"/>
        </w:r>
        <w:r>
          <w:instrText xml:space="preserve"> PAGEREF _Toc10938 \h </w:instrText>
        </w:r>
        <w:r>
          <w:fldChar w:fldCharType="separate"/>
        </w:r>
        <w:r>
          <w:t>58</w:t>
        </w:r>
        <w:r>
          <w:fldChar w:fldCharType="end"/>
        </w:r>
      </w:hyperlink>
    </w:p>
    <w:p>
      <w:pPr>
        <w:pStyle w:val="TOC2"/>
        <w:tabs>
          <w:tab w:val="right" w:leader="dot" w:pos="8306"/>
        </w:tabs>
      </w:pPr>
      <w:hyperlink w:anchor="_Toc1833" w:history="1">
        <w:r>
          <w:rPr>
            <w:rFonts w:ascii="仿宋" w:eastAsia="仿宋" w:hAnsi="仿宋" w:cs="仿宋" w:hint="eastAsia"/>
            <w:lang w:eastAsia="zh-CN"/>
          </w:rPr>
          <w:t>(三)、合规风险评估</w:t>
        </w:r>
        <w:r>
          <w:tab/>
        </w:r>
        <w:r>
          <w:fldChar w:fldCharType="begin"/>
        </w:r>
        <w:r>
          <w:instrText xml:space="preserve"> PAGEREF _Toc1833 \h </w:instrText>
        </w:r>
        <w:r>
          <w:fldChar w:fldCharType="separate"/>
        </w:r>
        <w:r>
          <w:t>58</w:t>
        </w:r>
        <w:r>
          <w:fldChar w:fldCharType="end"/>
        </w:r>
      </w:hyperlink>
    </w:p>
    <w:p>
      <w:pPr>
        <w:pStyle w:val="TOC2"/>
        <w:tabs>
          <w:tab w:val="right" w:leader="dot" w:pos="8306"/>
        </w:tabs>
      </w:pPr>
      <w:hyperlink w:anchor="_Toc9894" w:history="1">
        <w:r>
          <w:rPr>
            <w:rFonts w:ascii="仿宋" w:eastAsia="仿宋" w:hAnsi="仿宋" w:cs="仿宋" w:hint="eastAsia"/>
            <w:lang w:eastAsia="zh-CN"/>
          </w:rPr>
          <w:t>(四)、合规监督与执行</w:t>
        </w:r>
        <w:r>
          <w:tab/>
        </w:r>
        <w:r>
          <w:fldChar w:fldCharType="begin"/>
        </w:r>
        <w:r>
          <w:instrText xml:space="preserve"> PAGEREF _Toc9894 \h </w:instrText>
        </w:r>
        <w:r>
          <w:fldChar w:fldCharType="separate"/>
        </w:r>
        <w:r>
          <w:t>60</w:t>
        </w:r>
        <w:r>
          <w:fldChar w:fldCharType="end"/>
        </w:r>
      </w:hyperlink>
    </w:p>
    <w:p>
      <w:pPr>
        <w:pStyle w:val="TOC1"/>
        <w:tabs>
          <w:tab w:val="right" w:leader="dot" w:pos="8306"/>
        </w:tabs>
      </w:pPr>
      <w:hyperlink w:anchor="_Toc18300" w:history="1">
        <w:r>
          <w:rPr>
            <w:rFonts w:ascii="仿宋" w:eastAsia="仿宋" w:hAnsi="仿宋" w:cs="仿宋" w:hint="eastAsia"/>
            <w:lang w:eastAsia="zh-CN"/>
          </w:rPr>
          <w:t>十四、成果转化与推广应用</w:t>
        </w:r>
        <w:r>
          <w:tab/>
        </w:r>
        <w:r>
          <w:fldChar w:fldCharType="begin"/>
        </w:r>
        <w:r>
          <w:instrText xml:space="preserve"> PAGEREF _Toc18300 \h </w:instrText>
        </w:r>
        <w:r>
          <w:fldChar w:fldCharType="separate"/>
        </w:r>
        <w:r>
          <w:t>60</w:t>
        </w:r>
        <w:r>
          <w:fldChar w:fldCharType="end"/>
        </w:r>
      </w:hyperlink>
    </w:p>
    <w:p>
      <w:pPr>
        <w:pStyle w:val="TOC2"/>
        <w:tabs>
          <w:tab w:val="right" w:leader="dot" w:pos="8306"/>
        </w:tabs>
      </w:pPr>
      <w:hyperlink w:anchor="_Toc19972" w:history="1">
        <w:r>
          <w:rPr>
            <w:rFonts w:ascii="仿宋" w:eastAsia="仿宋" w:hAnsi="仿宋" w:cs="仿宋" w:hint="eastAsia"/>
            <w:lang w:eastAsia="zh-CN"/>
          </w:rPr>
          <w:t>(一)、成果转化策略制定</w:t>
        </w:r>
        <w:r>
          <w:tab/>
        </w:r>
        <w:r>
          <w:fldChar w:fldCharType="begin"/>
        </w:r>
        <w:r>
          <w:instrText xml:space="preserve"> PAGEREF _Toc19972 \h </w:instrText>
        </w:r>
        <w:r>
          <w:fldChar w:fldCharType="separate"/>
        </w:r>
        <w:r>
          <w:t>60</w:t>
        </w:r>
        <w:r>
          <w:fldChar w:fldCharType="end"/>
        </w:r>
      </w:hyperlink>
    </w:p>
    <w:p>
      <w:pPr>
        <w:pStyle w:val="TOC2"/>
        <w:tabs>
          <w:tab w:val="right" w:leader="dot" w:pos="8306"/>
        </w:tabs>
      </w:pPr>
      <w:hyperlink w:anchor="_Toc2689" w:history="1">
        <w:r>
          <w:rPr>
            <w:rFonts w:ascii="仿宋" w:eastAsia="仿宋" w:hAnsi="仿宋" w:cs="仿宋" w:hint="eastAsia"/>
            <w:lang w:eastAsia="zh-CN"/>
          </w:rPr>
          <w:t>(二)、成果推广应用方案</w:t>
        </w:r>
        <w:r>
          <w:tab/>
        </w:r>
        <w:r>
          <w:fldChar w:fldCharType="begin"/>
        </w:r>
        <w:r>
          <w:instrText xml:space="preserve"> PAGEREF _Toc2689 \h </w:instrText>
        </w:r>
        <w:r>
          <w:fldChar w:fldCharType="separate"/>
        </w:r>
        <w:r>
          <w:t>62</w:t>
        </w:r>
        <w:r>
          <w:fldChar w:fldCharType="end"/>
        </w:r>
      </w:hyperlink>
    </w:p>
    <w:p>
      <w:pPr>
        <w:pStyle w:val="TOC1"/>
        <w:tabs>
          <w:tab w:val="right" w:leader="dot" w:pos="8306"/>
        </w:tabs>
      </w:pPr>
      <w:hyperlink w:anchor="_Toc827" w:history="1">
        <w:r>
          <w:rPr>
            <w:rFonts w:ascii="仿宋" w:eastAsia="仿宋" w:hAnsi="仿宋" w:cs="仿宋" w:hint="eastAsia"/>
            <w:lang w:eastAsia="zh-CN"/>
          </w:rPr>
          <w:t>十五、项目施工方案</w:t>
        </w:r>
        <w:r>
          <w:tab/>
        </w:r>
        <w:r>
          <w:fldChar w:fldCharType="begin"/>
        </w:r>
        <w:r>
          <w:instrText xml:space="preserve"> PAGEREF _Toc827 \h </w:instrText>
        </w:r>
        <w:r>
          <w:fldChar w:fldCharType="separate"/>
        </w:r>
        <w:r>
          <w:t>63</w:t>
        </w:r>
        <w:r>
          <w:fldChar w:fldCharType="end"/>
        </w:r>
      </w:hyperlink>
    </w:p>
    <w:p>
      <w:pPr>
        <w:pStyle w:val="TOC2"/>
        <w:tabs>
          <w:tab w:val="right" w:leader="dot" w:pos="8306"/>
        </w:tabs>
      </w:pPr>
      <w:hyperlink w:anchor="_Toc29481" w:history="1">
        <w:r>
          <w:rPr>
            <w:rFonts w:ascii="仿宋" w:eastAsia="仿宋" w:hAnsi="仿宋" w:cs="仿宋" w:hint="eastAsia"/>
            <w:lang w:eastAsia="zh-CN"/>
          </w:rPr>
          <w:t>(一)、施工组织设计</w:t>
        </w:r>
        <w:r>
          <w:tab/>
        </w:r>
        <w:r>
          <w:fldChar w:fldCharType="begin"/>
        </w:r>
        <w:r>
          <w:instrText xml:space="preserve"> PAGEREF _Toc29481 \h </w:instrText>
        </w:r>
        <w:r>
          <w:fldChar w:fldCharType="separate"/>
        </w:r>
        <w:r>
          <w:t>63</w:t>
        </w:r>
        <w:r>
          <w:fldChar w:fldCharType="end"/>
        </w:r>
      </w:hyperlink>
    </w:p>
    <w:p>
      <w:pPr>
        <w:pStyle w:val="TOC2"/>
        <w:tabs>
          <w:tab w:val="right" w:leader="dot" w:pos="8306"/>
        </w:tabs>
      </w:pPr>
      <w:hyperlink w:anchor="_Toc9980" w:history="1">
        <w:r>
          <w:rPr>
            <w:rFonts w:ascii="仿宋" w:eastAsia="仿宋" w:hAnsi="仿宋" w:cs="仿宋" w:hint="eastAsia"/>
            <w:lang w:eastAsia="zh-CN"/>
          </w:rPr>
          <w:t>(二)、施工工艺与技术路线</w:t>
        </w:r>
        <w:r>
          <w:tab/>
        </w:r>
        <w:r>
          <w:fldChar w:fldCharType="begin"/>
        </w:r>
        <w:r>
          <w:instrText xml:space="preserve"> PAGEREF _Toc9980 \h </w:instrText>
        </w:r>
        <w:r>
          <w:fldChar w:fldCharType="separate"/>
        </w:r>
        <w:r>
          <w:t>65</w:t>
        </w:r>
        <w:r>
          <w:fldChar w:fldCharType="end"/>
        </w:r>
      </w:hyperlink>
    </w:p>
    <w:p>
      <w:pPr>
        <w:pStyle w:val="TOC2"/>
        <w:tabs>
          <w:tab w:val="right" w:leader="dot" w:pos="8306"/>
        </w:tabs>
      </w:pPr>
      <w:hyperlink w:anchor="_Toc2780" w:history="1">
        <w:r>
          <w:rPr>
            <w:rFonts w:ascii="仿宋" w:eastAsia="仿宋" w:hAnsi="仿宋" w:cs="仿宋" w:hint="eastAsia"/>
            <w:lang w:eastAsia="zh-CN"/>
          </w:rPr>
          <w:t>(三)、关键节点施工计划</w:t>
        </w:r>
        <w:r>
          <w:tab/>
        </w:r>
        <w:r>
          <w:fldChar w:fldCharType="begin"/>
        </w:r>
        <w:r>
          <w:instrText xml:space="preserve"> PAGEREF _Toc2780 \h </w:instrText>
        </w:r>
        <w:r>
          <w:fldChar w:fldCharType="separate"/>
        </w:r>
        <w:r>
          <w:t>66</w:t>
        </w:r>
        <w:r>
          <w:fldChar w:fldCharType="end"/>
        </w:r>
      </w:hyperlink>
    </w:p>
    <w:p>
      <w:pPr>
        <w:pStyle w:val="TOC2"/>
        <w:tabs>
          <w:tab w:val="right" w:leader="dot" w:pos="8306"/>
        </w:tabs>
      </w:pPr>
      <w:hyperlink w:anchor="_Toc673" w:history="1">
        <w:r>
          <w:rPr>
            <w:rFonts w:ascii="仿宋" w:eastAsia="仿宋" w:hAnsi="仿宋" w:cs="仿宋" w:hint="eastAsia"/>
            <w:lang w:eastAsia="zh-CN"/>
          </w:rPr>
          <w:t>(四)、施工现场管理</w:t>
        </w:r>
        <w:r>
          <w:tab/>
        </w:r>
        <w:r>
          <w:fldChar w:fldCharType="begin"/>
        </w:r>
        <w:r>
          <w:instrText xml:space="preserve"> PAGEREF _Toc673 \h </w:instrText>
        </w:r>
        <w:r>
          <w:fldChar w:fldCharType="separate"/>
        </w:r>
        <w:r>
          <w:t>68</w:t>
        </w:r>
        <w:r>
          <w:fldChar w:fldCharType="end"/>
        </w:r>
      </w:hyperlink>
    </w:p>
    <w:p>
      <w:pPr>
        <w:pStyle w:val="TOC1"/>
        <w:tabs>
          <w:tab w:val="right" w:leader="dot" w:pos="8306"/>
        </w:tabs>
      </w:pPr>
      <w:hyperlink w:anchor="_Toc3288" w:history="1">
        <w:r>
          <w:rPr>
            <w:rFonts w:ascii="仿宋" w:eastAsia="仿宋" w:hAnsi="仿宋" w:cs="仿宋" w:hint="eastAsia"/>
            <w:lang w:eastAsia="zh-CN"/>
          </w:rPr>
          <w:t>十六、设施与设备管理</w:t>
        </w:r>
        <w:r>
          <w:tab/>
        </w:r>
        <w:r>
          <w:fldChar w:fldCharType="begin"/>
        </w:r>
        <w:r>
          <w:instrText xml:space="preserve"> PAGEREF _Toc3288 \h </w:instrText>
        </w:r>
        <w:r>
          <w:fldChar w:fldCharType="separate"/>
        </w:r>
        <w:r>
          <w:t>70</w:t>
        </w:r>
        <w:r>
          <w:fldChar w:fldCharType="end"/>
        </w:r>
      </w:hyperlink>
    </w:p>
    <w:p>
      <w:pPr>
        <w:pStyle w:val="TOC2"/>
        <w:tabs>
          <w:tab w:val="right" w:leader="dot" w:pos="8306"/>
        </w:tabs>
      </w:pPr>
      <w:hyperlink w:anchor="_Toc18065" w:history="1">
        <w:r>
          <w:rPr>
            <w:rFonts w:ascii="仿宋" w:eastAsia="仿宋" w:hAnsi="仿宋" w:cs="仿宋" w:hint="eastAsia"/>
            <w:lang w:eastAsia="zh-CN"/>
          </w:rPr>
          <w:t>(一)、设施规划与配置</w:t>
        </w:r>
        <w:r>
          <w:tab/>
        </w:r>
        <w:r>
          <w:fldChar w:fldCharType="begin"/>
        </w:r>
        <w:r>
          <w:instrText xml:space="preserve"> PAGEREF _Toc18065 \h </w:instrText>
        </w:r>
        <w:r>
          <w:fldChar w:fldCharType="separate"/>
        </w:r>
        <w:r>
          <w:t>70</w:t>
        </w:r>
        <w:r>
          <w:fldChar w:fldCharType="end"/>
        </w:r>
      </w:hyperlink>
    </w:p>
    <w:p>
      <w:pPr>
        <w:pStyle w:val="TOC2"/>
        <w:tabs>
          <w:tab w:val="right" w:leader="dot" w:pos="8306"/>
        </w:tabs>
      </w:pPr>
      <w:hyperlink w:anchor="_Toc18816" w:history="1">
        <w:r>
          <w:rPr>
            <w:rFonts w:ascii="仿宋" w:eastAsia="仿宋" w:hAnsi="仿宋" w:cs="仿宋" w:hint="eastAsia"/>
            <w:lang w:eastAsia="zh-CN"/>
          </w:rPr>
          <w:t>(二)、设备采购与维护管理</w:t>
        </w:r>
        <w:r>
          <w:tab/>
        </w:r>
        <w:r>
          <w:fldChar w:fldCharType="begin"/>
        </w:r>
        <w:r>
          <w:instrText xml:space="preserve"> PAGEREF _Toc18816 \h </w:instrText>
        </w:r>
        <w:r>
          <w:fldChar w:fldCharType="separate"/>
        </w:r>
        <w:r>
          <w:t>70</w:t>
        </w:r>
        <w:r>
          <w:fldChar w:fldCharType="end"/>
        </w:r>
      </w:hyperlink>
    </w:p>
    <w:p>
      <w:pPr>
        <w:pStyle w:val="TOC2"/>
        <w:tabs>
          <w:tab w:val="right" w:leader="dot" w:pos="8306"/>
        </w:tabs>
      </w:pPr>
      <w:hyperlink w:anchor="_Toc17620" w:history="1">
        <w:r>
          <w:rPr>
            <w:rFonts w:ascii="仿宋" w:eastAsia="仿宋" w:hAnsi="仿宋" w:cs="仿宋" w:hint="eastAsia"/>
            <w:lang w:eastAsia="zh-CN"/>
          </w:rPr>
          <w:t>(三)、设施设备升级策略</w:t>
        </w:r>
        <w:r>
          <w:tab/>
        </w:r>
        <w:r>
          <w:fldChar w:fldCharType="begin"/>
        </w:r>
        <w:r>
          <w:instrText xml:space="preserve"> PAGEREF _Toc17620 \h </w:instrText>
        </w:r>
        <w:r>
          <w:fldChar w:fldCharType="separate"/>
        </w:r>
        <w:r>
          <w:t>71</w:t>
        </w:r>
        <w:r>
          <w:fldChar w:fldCharType="end"/>
        </w:r>
      </w:hyperlink>
    </w:p>
    <w:p>
      <w:pPr>
        <w:pStyle w:val="TOC1"/>
        <w:tabs>
          <w:tab w:val="right" w:leader="dot" w:pos="8306"/>
        </w:tabs>
      </w:pPr>
      <w:hyperlink w:anchor="_Toc18724" w:history="1">
        <w:r>
          <w:rPr>
            <w:rFonts w:ascii="仿宋" w:eastAsia="仿宋" w:hAnsi="仿宋" w:cs="仿宋" w:hint="eastAsia"/>
            <w:lang w:eastAsia="zh-CN"/>
          </w:rPr>
          <w:t>十七、产业协同与集群发展</w:t>
        </w:r>
        <w:r>
          <w:tab/>
        </w:r>
        <w:r>
          <w:fldChar w:fldCharType="begin"/>
        </w:r>
        <w:r>
          <w:instrText xml:space="preserve"> PAGEREF _Toc18724 \h </w:instrText>
        </w:r>
        <w:r>
          <w:fldChar w:fldCharType="separate"/>
        </w:r>
        <w:r>
          <w:t>72</w:t>
        </w:r>
        <w:r>
          <w:fldChar w:fldCharType="end"/>
        </w:r>
      </w:hyperlink>
    </w:p>
    <w:p>
      <w:pPr>
        <w:pStyle w:val="TOC2"/>
        <w:tabs>
          <w:tab w:val="right" w:leader="dot" w:pos="8306"/>
        </w:tabs>
      </w:pPr>
      <w:hyperlink w:anchor="_Toc4412" w:history="1">
        <w:r>
          <w:rPr>
            <w:rFonts w:ascii="仿宋" w:eastAsia="仿宋" w:hAnsi="仿宋" w:cs="仿宋" w:hint="eastAsia"/>
            <w:lang w:eastAsia="zh-CN"/>
          </w:rPr>
          <w:t>(一)、产业协同机制建设</w:t>
        </w:r>
        <w:r>
          <w:tab/>
        </w:r>
        <w:r>
          <w:fldChar w:fldCharType="begin"/>
        </w:r>
        <w:r>
          <w:instrText xml:space="preserve"> PAGEREF _Toc4412 \h </w:instrText>
        </w:r>
        <w:r>
          <w:fldChar w:fldCharType="separate"/>
        </w:r>
        <w:r>
          <w:t>72</w:t>
        </w:r>
        <w:r>
          <w:fldChar w:fldCharType="end"/>
        </w:r>
      </w:hyperlink>
    </w:p>
    <w:p>
      <w:pPr>
        <w:pStyle w:val="TOC2"/>
        <w:tabs>
          <w:tab w:val="right" w:leader="dot" w:pos="8306"/>
        </w:tabs>
      </w:pPr>
      <w:hyperlink w:anchor="_Toc21004" w:history="1">
        <w:r>
          <w:rPr>
            <w:rFonts w:ascii="仿宋" w:eastAsia="仿宋" w:hAnsi="仿宋" w:cs="仿宋" w:hint="eastAsia"/>
            <w:lang w:eastAsia="zh-CN"/>
          </w:rPr>
          <w:t>(二)、产业集群培育与发展</w:t>
        </w:r>
        <w:r>
          <w:tab/>
        </w:r>
        <w:r>
          <w:fldChar w:fldCharType="begin"/>
        </w:r>
        <w:r>
          <w:instrText xml:space="preserve"> PAGEREF _Toc21004 \h </w:instrText>
        </w:r>
        <w:r>
          <w:fldChar w:fldCharType="separate"/>
        </w:r>
        <w:r>
          <w:t>73</w:t>
        </w:r>
        <w:r>
          <w:fldChar w:fldCharType="end"/>
        </w:r>
      </w:hyperlink>
    </w:p>
    <w:p>
      <w:pPr>
        <w:pStyle w:val="TOC1"/>
        <w:tabs>
          <w:tab w:val="right" w:leader="dot" w:pos="8306"/>
        </w:tabs>
      </w:pPr>
      <w:hyperlink w:anchor="_Toc15303" w:history="1">
        <w:r>
          <w:rPr>
            <w:rFonts w:ascii="仿宋" w:eastAsia="仿宋" w:hAnsi="仿宋" w:cs="仿宋" w:hint="eastAsia"/>
            <w:lang w:eastAsia="zh-CN"/>
          </w:rPr>
          <w:t>十八、知识产权管理与保护</w:t>
        </w:r>
        <w:r>
          <w:tab/>
        </w:r>
        <w:r>
          <w:fldChar w:fldCharType="begin"/>
        </w:r>
        <w:r>
          <w:instrText xml:space="preserve"> PAGEREF _Toc15303 \h </w:instrText>
        </w:r>
        <w:r>
          <w:fldChar w:fldCharType="separate"/>
        </w:r>
        <w:r>
          <w:t>74</w:t>
        </w:r>
        <w:r>
          <w:fldChar w:fldCharType="end"/>
        </w:r>
      </w:hyperlink>
    </w:p>
    <w:p>
      <w:pPr>
        <w:pStyle w:val="TOC2"/>
        <w:tabs>
          <w:tab w:val="right" w:leader="dot" w:pos="8306"/>
        </w:tabs>
      </w:pPr>
      <w:hyperlink w:anchor="_Toc21445" w:history="1">
        <w:r>
          <w:rPr>
            <w:rFonts w:ascii="仿宋" w:eastAsia="仿宋" w:hAnsi="仿宋" w:cs="仿宋" w:hint="eastAsia"/>
            <w:lang w:eastAsia="zh-CN"/>
          </w:rPr>
          <w:t>(一)、知识产权管理体系建设</w:t>
        </w:r>
        <w:r>
          <w:tab/>
        </w:r>
        <w:r>
          <w:fldChar w:fldCharType="begin"/>
        </w:r>
        <w:r>
          <w:instrText xml:space="preserve"> PAGEREF _Toc21445 \h </w:instrText>
        </w:r>
        <w:r>
          <w:fldChar w:fldCharType="separate"/>
        </w:r>
        <w:r>
          <w:t>74</w:t>
        </w:r>
        <w:r>
          <w:fldChar w:fldCharType="end"/>
        </w:r>
      </w:hyperlink>
    </w:p>
    <w:p>
      <w:pPr>
        <w:pStyle w:val="TOC2"/>
        <w:tabs>
          <w:tab w:val="right" w:leader="dot" w:pos="8306"/>
        </w:tabs>
      </w:pPr>
      <w:hyperlink w:anchor="_Toc16170" w:history="1">
        <w:r>
          <w:rPr>
            <w:rFonts w:ascii="仿宋" w:eastAsia="仿宋" w:hAnsi="仿宋" w:cs="仿宋" w:hint="eastAsia"/>
            <w:lang w:eastAsia="zh-CN"/>
          </w:rPr>
          <w:t>(二)、知识产权保护措施</w:t>
        </w:r>
        <w:r>
          <w:tab/>
        </w:r>
        <w:r>
          <w:fldChar w:fldCharType="begin"/>
        </w:r>
        <w:r>
          <w:instrText xml:space="preserve"> PAGEREF _Toc16170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28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002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直接收益：假设翡翠玉石项目的产品或服务年销售收入为XX万元。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95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翡翠玉石项目通过引入先进的人工智能技术优化生产流程，例如自动化的物流系统和智能数据分析，可能大幅提高产品的质量和生产效率。这可能迫使竞争对手也必须投资于类似技术，以保持市场竞争力。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翡翠玉石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若翡翠玉石项目成功推广新型环保产品，比如采用可回收材料的包装，可能会激发消费者对可持续产品的需求。这种需求的增长可能迫使整个行业转向更环保的产品设计和生产方法。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翡翠玉石项目在减少环境影响方面的努力，如实施零废物生产和减少二氧化碳排放，可能会促使行业设立更高的环保标准。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翡翠玉石项目对新原料和技术的需求可能促使供应商调整生产策略，比如采用更环保的生产方法或开发新型原材料。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46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翡翠玉石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翡翠玉石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翡翠玉石项目对于所在区域的经济发展、就业机会的创造、当地企业的成长以及社区福祉的提升都有着积极而深远的影响。通过这些多方面的经济活动，项目有望成为推动区域经济增长和社会进步的重要力量。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16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翡翠玉石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翡翠玉石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翡翠玉石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翡翠玉石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翡翠玉石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056"/>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26270"/>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一、翡翠玉石项目的技术资源开发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翡翠玉石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二、翡翠玉石项目的人力资源管理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翡翠玉石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三、翡翠玉石项目的资金资源筹措与优化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翡翠玉石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29267"/>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翡翠玉石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翡翠玉石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https://d.book118.com/275320330003011122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B079B1"/>
    <w:rsid w:val="6DB079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5320330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2024-02-24T09:15:00Z</dcterms:created>
  <dcterms:modified xsi:type="dcterms:W3CDTF">2024-02-24T09:15:36Z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80CABD3896A04444BDCBE784452CCF82_11</vt:lpwstr>
  </property>
  <property fmtid="{D5CDD505-2E9C-101B-9397-08002B2CF9AE}" pid="3" name="KSOProductBuildVer">
    <vt:lpwstr>2052-12.1.0.16250</vt:lpwstr>
  </property>
</Properties>
</file>