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卫生陶瓷制品市场分析及竞争策略分析报告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5268" w:history="1">
        <w:r>
          <w:rPr>
            <w:rFonts w:ascii="仿宋" w:eastAsia="仿宋" w:hAnsi="仿宋" w:cs="仿宋" w:hint="eastAsia"/>
            <w:lang w:val="en-GB"/>
          </w:rPr>
          <w:t>前言</w:t>
        </w:r>
        <w:r>
          <w:tab/>
        </w:r>
        <w:r>
          <w:fldChar w:fldCharType="begin"/>
        </w:r>
        <w:r>
          <w:instrText xml:space="preserve"> PAGEREF _Toc5268 \h </w:instrText>
        </w:r>
        <w:r>
          <w:fldChar w:fldCharType="separate"/>
        </w:r>
        <w:r>
          <w:t>3</w:t>
        </w:r>
        <w:r>
          <w:fldChar w:fldCharType="end"/>
        </w:r>
      </w:hyperlink>
    </w:p>
    <w:p>
      <w:pPr>
        <w:pStyle w:val="TOC1"/>
        <w:tabs>
          <w:tab w:val="right" w:leader="dot" w:pos="8306"/>
        </w:tabs>
      </w:pPr>
      <w:hyperlink w:anchor="_Toc12496" w:history="1">
        <w:r>
          <w:rPr>
            <w:rFonts w:ascii="仿宋" w:eastAsia="仿宋" w:hAnsi="仿宋" w:cs="仿宋" w:hint="eastAsia"/>
            <w:lang w:val="en-GB"/>
          </w:rPr>
          <w:t>一、卫生陶瓷制品行业前景</w:t>
        </w:r>
        <w:r>
          <w:tab/>
        </w:r>
        <w:r>
          <w:fldChar w:fldCharType="begin"/>
        </w:r>
        <w:r>
          <w:instrText xml:space="preserve"> PAGEREF _Toc12496 \h </w:instrText>
        </w:r>
        <w:r>
          <w:fldChar w:fldCharType="separate"/>
        </w:r>
        <w:r>
          <w:t>3</w:t>
        </w:r>
        <w:r>
          <w:fldChar w:fldCharType="end"/>
        </w:r>
      </w:hyperlink>
    </w:p>
    <w:p>
      <w:pPr>
        <w:pStyle w:val="TOC2"/>
        <w:tabs>
          <w:tab w:val="right" w:leader="dot" w:pos="8306"/>
        </w:tabs>
      </w:pPr>
      <w:hyperlink w:anchor="_Toc19431" w:history="1">
        <w:r>
          <w:rPr>
            <w:rFonts w:ascii="仿宋" w:eastAsia="仿宋" w:hAnsi="仿宋" w:cs="仿宋" w:hint="eastAsia"/>
            <w:lang w:val="en-GB"/>
          </w:rPr>
          <w:t>(一)、市场增长预测</w:t>
        </w:r>
        <w:r>
          <w:tab/>
        </w:r>
        <w:r>
          <w:fldChar w:fldCharType="begin"/>
        </w:r>
        <w:r>
          <w:instrText xml:space="preserve"> PAGEREF _Toc19431 \h </w:instrText>
        </w:r>
        <w:r>
          <w:fldChar w:fldCharType="separate"/>
        </w:r>
        <w:r>
          <w:t>3</w:t>
        </w:r>
        <w:r>
          <w:fldChar w:fldCharType="end"/>
        </w:r>
      </w:hyperlink>
    </w:p>
    <w:p>
      <w:pPr>
        <w:pStyle w:val="TOC2"/>
        <w:tabs>
          <w:tab w:val="right" w:leader="dot" w:pos="8306"/>
        </w:tabs>
      </w:pPr>
      <w:hyperlink w:anchor="_Toc10666" w:history="1">
        <w:r>
          <w:rPr>
            <w:rFonts w:ascii="仿宋" w:eastAsia="仿宋" w:hAnsi="仿宋" w:cs="仿宋" w:hint="eastAsia"/>
            <w:lang w:val="en-GB"/>
          </w:rPr>
          <w:t>(二)、新兴市场机会</w:t>
        </w:r>
        <w:r>
          <w:tab/>
        </w:r>
        <w:r>
          <w:fldChar w:fldCharType="begin"/>
        </w:r>
        <w:r>
          <w:instrText xml:space="preserve"> PAGEREF _Toc10666 \h </w:instrText>
        </w:r>
        <w:r>
          <w:fldChar w:fldCharType="separate"/>
        </w:r>
        <w:r>
          <w:t>4</w:t>
        </w:r>
        <w:r>
          <w:fldChar w:fldCharType="end"/>
        </w:r>
      </w:hyperlink>
    </w:p>
    <w:p>
      <w:pPr>
        <w:pStyle w:val="TOC2"/>
        <w:tabs>
          <w:tab w:val="right" w:leader="dot" w:pos="8306"/>
        </w:tabs>
      </w:pPr>
      <w:hyperlink w:anchor="_Toc18421" w:history="1">
        <w:r>
          <w:rPr>
            <w:rFonts w:ascii="仿宋" w:eastAsia="仿宋" w:hAnsi="仿宋" w:cs="仿宋" w:hint="eastAsia"/>
            <w:lang w:val="en-GB"/>
          </w:rPr>
          <w:t>(三)、技术前景展望</w:t>
        </w:r>
        <w:r>
          <w:tab/>
        </w:r>
        <w:r>
          <w:fldChar w:fldCharType="begin"/>
        </w:r>
        <w:r>
          <w:instrText xml:space="preserve"> PAGEREF _Toc18421 \h </w:instrText>
        </w:r>
        <w:r>
          <w:fldChar w:fldCharType="separate"/>
        </w:r>
        <w:r>
          <w:t>5</w:t>
        </w:r>
        <w:r>
          <w:fldChar w:fldCharType="end"/>
        </w:r>
      </w:hyperlink>
    </w:p>
    <w:p>
      <w:pPr>
        <w:pStyle w:val="TOC2"/>
        <w:tabs>
          <w:tab w:val="right" w:leader="dot" w:pos="8306"/>
        </w:tabs>
      </w:pPr>
      <w:hyperlink w:anchor="_Toc14410" w:history="1">
        <w:r>
          <w:rPr>
            <w:rFonts w:ascii="仿宋" w:eastAsia="仿宋" w:hAnsi="仿宋" w:cs="仿宋" w:hint="eastAsia"/>
            <w:lang w:val="en-GB"/>
          </w:rPr>
          <w:t>(四)、政策环境变化</w:t>
        </w:r>
        <w:r>
          <w:tab/>
        </w:r>
        <w:r>
          <w:fldChar w:fldCharType="begin"/>
        </w:r>
        <w:r>
          <w:instrText xml:space="preserve"> PAGEREF _Toc14410 \h </w:instrText>
        </w:r>
        <w:r>
          <w:fldChar w:fldCharType="separate"/>
        </w:r>
        <w:r>
          <w:t>6</w:t>
        </w:r>
        <w:r>
          <w:fldChar w:fldCharType="end"/>
        </w:r>
      </w:hyperlink>
    </w:p>
    <w:p>
      <w:pPr>
        <w:pStyle w:val="TOC1"/>
        <w:tabs>
          <w:tab w:val="right" w:leader="dot" w:pos="8306"/>
        </w:tabs>
      </w:pPr>
      <w:hyperlink w:anchor="_Toc28638" w:history="1">
        <w:r>
          <w:rPr>
            <w:rFonts w:ascii="仿宋" w:eastAsia="仿宋" w:hAnsi="仿宋" w:cs="仿宋" w:hint="eastAsia"/>
            <w:lang w:val="en-GB"/>
          </w:rPr>
          <w:t>二、SWOT分析说明</w:t>
        </w:r>
        <w:r>
          <w:tab/>
        </w:r>
        <w:r>
          <w:fldChar w:fldCharType="begin"/>
        </w:r>
        <w:r>
          <w:instrText xml:space="preserve"> PAGEREF _Toc28638 \h </w:instrText>
        </w:r>
        <w:r>
          <w:fldChar w:fldCharType="separate"/>
        </w:r>
        <w:r>
          <w:t>7</w:t>
        </w:r>
        <w:r>
          <w:fldChar w:fldCharType="end"/>
        </w:r>
      </w:hyperlink>
    </w:p>
    <w:p>
      <w:pPr>
        <w:pStyle w:val="TOC2"/>
        <w:tabs>
          <w:tab w:val="right" w:leader="dot" w:pos="8306"/>
        </w:tabs>
      </w:pPr>
      <w:hyperlink w:anchor="_Toc12508" w:history="1">
        <w:r>
          <w:rPr>
            <w:rFonts w:ascii="仿宋" w:eastAsia="仿宋" w:hAnsi="仿宋" w:cs="仿宋" w:hint="eastAsia"/>
            <w:lang w:val="en-GB"/>
          </w:rPr>
          <w:t>(一)、优势分析(S)</w:t>
        </w:r>
        <w:r>
          <w:tab/>
        </w:r>
        <w:r>
          <w:fldChar w:fldCharType="begin"/>
        </w:r>
        <w:r>
          <w:instrText xml:space="preserve"> PAGEREF _Toc12508 \h </w:instrText>
        </w:r>
        <w:r>
          <w:fldChar w:fldCharType="separate"/>
        </w:r>
        <w:r>
          <w:t>7</w:t>
        </w:r>
        <w:r>
          <w:fldChar w:fldCharType="end"/>
        </w:r>
      </w:hyperlink>
    </w:p>
    <w:p>
      <w:pPr>
        <w:pStyle w:val="TOC2"/>
        <w:tabs>
          <w:tab w:val="right" w:leader="dot" w:pos="8306"/>
        </w:tabs>
      </w:pPr>
      <w:hyperlink w:anchor="_Toc29281" w:history="1">
        <w:r>
          <w:rPr>
            <w:rFonts w:ascii="仿宋" w:eastAsia="仿宋" w:hAnsi="仿宋" w:cs="仿宋" w:hint="eastAsia"/>
            <w:lang w:val="en-GB"/>
          </w:rPr>
          <w:t>(二)、劣势分析(W)</w:t>
        </w:r>
        <w:r>
          <w:tab/>
        </w:r>
        <w:r>
          <w:fldChar w:fldCharType="begin"/>
        </w:r>
        <w:r>
          <w:instrText xml:space="preserve"> PAGEREF _Toc29281 \h </w:instrText>
        </w:r>
        <w:r>
          <w:fldChar w:fldCharType="separate"/>
        </w:r>
        <w:r>
          <w:t>8</w:t>
        </w:r>
        <w:r>
          <w:fldChar w:fldCharType="end"/>
        </w:r>
      </w:hyperlink>
    </w:p>
    <w:p>
      <w:pPr>
        <w:pStyle w:val="TOC2"/>
        <w:tabs>
          <w:tab w:val="right" w:leader="dot" w:pos="8306"/>
        </w:tabs>
      </w:pPr>
      <w:hyperlink w:anchor="_Toc11590" w:history="1">
        <w:r>
          <w:rPr>
            <w:rFonts w:ascii="仿宋" w:eastAsia="仿宋" w:hAnsi="仿宋" w:cs="仿宋" w:hint="eastAsia"/>
            <w:lang w:val="en-GB"/>
          </w:rPr>
          <w:t>(三)、机会分析(O)</w:t>
        </w:r>
        <w:r>
          <w:tab/>
        </w:r>
        <w:r>
          <w:fldChar w:fldCharType="begin"/>
        </w:r>
        <w:r>
          <w:instrText xml:space="preserve"> PAGEREF _Toc11590 \h </w:instrText>
        </w:r>
        <w:r>
          <w:fldChar w:fldCharType="separate"/>
        </w:r>
        <w:r>
          <w:t>9</w:t>
        </w:r>
        <w:r>
          <w:fldChar w:fldCharType="end"/>
        </w:r>
      </w:hyperlink>
    </w:p>
    <w:p>
      <w:pPr>
        <w:pStyle w:val="TOC2"/>
        <w:tabs>
          <w:tab w:val="right" w:leader="dot" w:pos="8306"/>
        </w:tabs>
      </w:pPr>
      <w:hyperlink w:anchor="_Toc5995" w:history="1">
        <w:r>
          <w:rPr>
            <w:rFonts w:ascii="仿宋" w:eastAsia="仿宋" w:hAnsi="仿宋" w:cs="仿宋" w:hint="eastAsia"/>
            <w:lang w:val="en-GB"/>
          </w:rPr>
          <w:t>(四)、威胁分析(T)</w:t>
        </w:r>
        <w:r>
          <w:tab/>
        </w:r>
        <w:r>
          <w:fldChar w:fldCharType="begin"/>
        </w:r>
        <w:r>
          <w:instrText xml:space="preserve"> PAGEREF _Toc5995 \h </w:instrText>
        </w:r>
        <w:r>
          <w:fldChar w:fldCharType="separate"/>
        </w:r>
        <w:r>
          <w:t>11</w:t>
        </w:r>
        <w:r>
          <w:fldChar w:fldCharType="end"/>
        </w:r>
      </w:hyperlink>
    </w:p>
    <w:p>
      <w:pPr>
        <w:pStyle w:val="TOC1"/>
        <w:tabs>
          <w:tab w:val="right" w:leader="dot" w:pos="8306"/>
        </w:tabs>
      </w:pPr>
      <w:hyperlink w:anchor="_Toc31989" w:history="1">
        <w:r>
          <w:rPr>
            <w:rFonts w:ascii="仿宋" w:eastAsia="仿宋" w:hAnsi="仿宋" w:cs="仿宋" w:hint="eastAsia"/>
            <w:lang w:val="en-GB"/>
          </w:rPr>
          <w:t>三、市场地位与竞争战略</w:t>
        </w:r>
        <w:r>
          <w:tab/>
        </w:r>
        <w:r>
          <w:fldChar w:fldCharType="begin"/>
        </w:r>
        <w:r>
          <w:instrText xml:space="preserve"> PAGEREF _Toc31989 \h </w:instrText>
        </w:r>
        <w:r>
          <w:fldChar w:fldCharType="separate"/>
        </w:r>
        <w:r>
          <w:t>13</w:t>
        </w:r>
        <w:r>
          <w:fldChar w:fldCharType="end"/>
        </w:r>
      </w:hyperlink>
    </w:p>
    <w:p>
      <w:pPr>
        <w:pStyle w:val="TOC2"/>
        <w:tabs>
          <w:tab w:val="right" w:leader="dot" w:pos="8306"/>
        </w:tabs>
      </w:pPr>
      <w:hyperlink w:anchor="_Toc17180" w:history="1">
        <w:r>
          <w:rPr>
            <w:rFonts w:ascii="仿宋" w:eastAsia="仿宋" w:hAnsi="仿宋" w:cs="仿宋" w:hint="eastAsia"/>
            <w:lang w:val="en-GB"/>
          </w:rPr>
          <w:t>(一)、顾客忠诚</w:t>
        </w:r>
        <w:r>
          <w:tab/>
        </w:r>
        <w:r>
          <w:fldChar w:fldCharType="begin"/>
        </w:r>
        <w:r>
          <w:instrText xml:space="preserve"> PAGEREF _Toc17180 \h </w:instrText>
        </w:r>
        <w:r>
          <w:fldChar w:fldCharType="separate"/>
        </w:r>
        <w:r>
          <w:t>13</w:t>
        </w:r>
        <w:r>
          <w:fldChar w:fldCharType="end"/>
        </w:r>
      </w:hyperlink>
    </w:p>
    <w:p>
      <w:pPr>
        <w:pStyle w:val="TOC2"/>
        <w:tabs>
          <w:tab w:val="right" w:leader="dot" w:pos="8306"/>
        </w:tabs>
      </w:pPr>
      <w:hyperlink w:anchor="_Toc9287" w:history="1">
        <w:r>
          <w:rPr>
            <w:rFonts w:ascii="仿宋" w:eastAsia="仿宋" w:hAnsi="仿宋" w:cs="仿宋" w:hint="eastAsia"/>
            <w:lang w:val="en-GB"/>
          </w:rPr>
          <w:t>(二)、全面质量管理</w:t>
        </w:r>
        <w:r>
          <w:tab/>
        </w:r>
        <w:r>
          <w:fldChar w:fldCharType="begin"/>
        </w:r>
        <w:r>
          <w:instrText xml:space="preserve"> PAGEREF _Toc9287 \h </w:instrText>
        </w:r>
        <w:r>
          <w:fldChar w:fldCharType="separate"/>
        </w:r>
        <w:r>
          <w:t>14</w:t>
        </w:r>
        <w:r>
          <w:fldChar w:fldCharType="end"/>
        </w:r>
      </w:hyperlink>
    </w:p>
    <w:p>
      <w:pPr>
        <w:pStyle w:val="TOC2"/>
        <w:tabs>
          <w:tab w:val="right" w:leader="dot" w:pos="8306"/>
        </w:tabs>
      </w:pPr>
      <w:hyperlink w:anchor="_Toc24084" w:history="1">
        <w:r>
          <w:rPr>
            <w:rFonts w:ascii="仿宋" w:eastAsia="仿宋" w:hAnsi="仿宋" w:cs="仿宋" w:hint="eastAsia"/>
            <w:lang w:val="en-GB"/>
          </w:rPr>
          <w:t>(三)、研究市场营销学的意义</w:t>
        </w:r>
        <w:r>
          <w:tab/>
        </w:r>
        <w:r>
          <w:fldChar w:fldCharType="begin"/>
        </w:r>
        <w:r>
          <w:instrText xml:space="preserve"> PAGEREF _Toc24084 \h </w:instrText>
        </w:r>
        <w:r>
          <w:fldChar w:fldCharType="separate"/>
        </w:r>
        <w:r>
          <w:t>15</w:t>
        </w:r>
        <w:r>
          <w:fldChar w:fldCharType="end"/>
        </w:r>
      </w:hyperlink>
    </w:p>
    <w:p>
      <w:pPr>
        <w:pStyle w:val="TOC2"/>
        <w:tabs>
          <w:tab w:val="right" w:leader="dot" w:pos="8306"/>
        </w:tabs>
      </w:pPr>
      <w:hyperlink w:anchor="_Toc28720" w:history="1">
        <w:r>
          <w:rPr>
            <w:rFonts w:ascii="仿宋" w:eastAsia="仿宋" w:hAnsi="仿宋" w:cs="仿宋" w:hint="eastAsia"/>
            <w:lang w:val="en-GB"/>
          </w:rPr>
          <w:t>(四)、市场营销学的研究方法</w:t>
        </w:r>
        <w:r>
          <w:tab/>
        </w:r>
        <w:r>
          <w:fldChar w:fldCharType="begin"/>
        </w:r>
        <w:r>
          <w:instrText xml:space="preserve"> PAGEREF _Toc28720 \h </w:instrText>
        </w:r>
        <w:r>
          <w:fldChar w:fldCharType="separate"/>
        </w:r>
        <w:r>
          <w:t>16</w:t>
        </w:r>
        <w:r>
          <w:fldChar w:fldCharType="end"/>
        </w:r>
      </w:hyperlink>
    </w:p>
    <w:p>
      <w:pPr>
        <w:pStyle w:val="TOC2"/>
        <w:tabs>
          <w:tab w:val="right" w:leader="dot" w:pos="8306"/>
        </w:tabs>
      </w:pPr>
      <w:hyperlink w:anchor="_Toc13571" w:history="1">
        <w:r>
          <w:rPr>
            <w:rFonts w:ascii="仿宋" w:eastAsia="仿宋" w:hAnsi="仿宋" w:cs="仿宋" w:hint="eastAsia"/>
            <w:lang w:val="en-GB"/>
          </w:rPr>
          <w:t>(五)、选择进攻战略</w:t>
        </w:r>
        <w:r>
          <w:tab/>
        </w:r>
        <w:r>
          <w:fldChar w:fldCharType="begin"/>
        </w:r>
        <w:r>
          <w:instrText xml:space="preserve"> PAGEREF _Toc13571 \h </w:instrText>
        </w:r>
        <w:r>
          <w:fldChar w:fldCharType="separate"/>
        </w:r>
        <w:r>
          <w:t>17</w:t>
        </w:r>
        <w:r>
          <w:fldChar w:fldCharType="end"/>
        </w:r>
      </w:hyperlink>
    </w:p>
    <w:p>
      <w:pPr>
        <w:pStyle w:val="TOC2"/>
        <w:tabs>
          <w:tab w:val="right" w:leader="dot" w:pos="8306"/>
        </w:tabs>
      </w:pPr>
      <w:hyperlink w:anchor="_Toc2050" w:history="1">
        <w:r>
          <w:rPr>
            <w:rFonts w:ascii="仿宋" w:eastAsia="仿宋" w:hAnsi="仿宋" w:cs="仿宋" w:hint="eastAsia"/>
            <w:lang w:val="en-GB"/>
          </w:rPr>
          <w:t>(六)、确定战略目标与竞争对手</w:t>
        </w:r>
        <w:r>
          <w:tab/>
        </w:r>
        <w:r>
          <w:fldChar w:fldCharType="begin"/>
        </w:r>
        <w:r>
          <w:instrText xml:space="preserve"> PAGEREF _Toc2050 \h </w:instrText>
        </w:r>
        <w:r>
          <w:fldChar w:fldCharType="separate"/>
        </w:r>
        <w:r>
          <w:t>19</w:t>
        </w:r>
        <w:r>
          <w:fldChar w:fldCharType="end"/>
        </w:r>
      </w:hyperlink>
    </w:p>
    <w:p>
      <w:pPr>
        <w:pStyle w:val="TOC2"/>
        <w:tabs>
          <w:tab w:val="right" w:leader="dot" w:pos="8306"/>
        </w:tabs>
      </w:pPr>
      <w:hyperlink w:anchor="_Toc12749" w:history="1">
        <w:r>
          <w:rPr>
            <w:rFonts w:ascii="仿宋" w:eastAsia="仿宋" w:hAnsi="仿宋" w:cs="仿宋" w:hint="eastAsia"/>
            <w:lang w:val="en-GB"/>
          </w:rPr>
          <w:t>(七)、市场追随者战略</w:t>
        </w:r>
        <w:r>
          <w:tab/>
        </w:r>
        <w:r>
          <w:fldChar w:fldCharType="begin"/>
        </w:r>
        <w:r>
          <w:instrText xml:space="preserve"> PAGEREF _Toc12749 \h </w:instrText>
        </w:r>
        <w:r>
          <w:fldChar w:fldCharType="separate"/>
        </w:r>
        <w:r>
          <w:t>21</w:t>
        </w:r>
        <w:r>
          <w:fldChar w:fldCharType="end"/>
        </w:r>
      </w:hyperlink>
    </w:p>
    <w:p>
      <w:pPr>
        <w:pStyle w:val="TOC2"/>
        <w:tabs>
          <w:tab w:val="right" w:leader="dot" w:pos="8306"/>
        </w:tabs>
      </w:pPr>
      <w:hyperlink w:anchor="_Toc30341" w:history="1">
        <w:r>
          <w:rPr>
            <w:rFonts w:ascii="仿宋" w:eastAsia="仿宋" w:hAnsi="仿宋" w:cs="仿宋" w:hint="eastAsia"/>
            <w:lang w:val="en-GB"/>
          </w:rPr>
          <w:t>(八)、市场利基者战略</w:t>
        </w:r>
        <w:r>
          <w:tab/>
        </w:r>
        <w:r>
          <w:fldChar w:fldCharType="begin"/>
        </w:r>
        <w:r>
          <w:instrText xml:space="preserve"> PAGEREF _Toc30341 \h </w:instrText>
        </w:r>
        <w:r>
          <w:fldChar w:fldCharType="separate"/>
        </w:r>
        <w:r>
          <w:t>23</w:t>
        </w:r>
        <w:r>
          <w:fldChar w:fldCharType="end"/>
        </w:r>
      </w:hyperlink>
    </w:p>
    <w:p>
      <w:pPr>
        <w:pStyle w:val="TOC2"/>
        <w:tabs>
          <w:tab w:val="right" w:leader="dot" w:pos="8306"/>
        </w:tabs>
      </w:pPr>
      <w:hyperlink w:anchor="_Toc8901" w:history="1">
        <w:r>
          <w:rPr>
            <w:rFonts w:ascii="仿宋" w:eastAsia="仿宋" w:hAnsi="仿宋" w:cs="仿宋" w:hint="eastAsia"/>
            <w:lang w:val="en-GB"/>
          </w:rPr>
          <w:t>(九)、竞争战略选择</w:t>
        </w:r>
        <w:r>
          <w:tab/>
        </w:r>
        <w:r>
          <w:fldChar w:fldCharType="begin"/>
        </w:r>
        <w:r>
          <w:instrText xml:space="preserve"> PAGEREF _Toc8901 \h </w:instrText>
        </w:r>
        <w:r>
          <w:fldChar w:fldCharType="separate"/>
        </w:r>
        <w:r>
          <w:t>25</w:t>
        </w:r>
        <w:r>
          <w:fldChar w:fldCharType="end"/>
        </w:r>
      </w:hyperlink>
    </w:p>
    <w:p>
      <w:pPr>
        <w:pStyle w:val="TOC2"/>
        <w:tabs>
          <w:tab w:val="right" w:leader="dot" w:pos="8306"/>
        </w:tabs>
      </w:pPr>
      <w:hyperlink w:anchor="_Toc11456" w:history="1">
        <w:r>
          <w:rPr>
            <w:rFonts w:ascii="仿宋" w:eastAsia="仿宋" w:hAnsi="仿宋" w:cs="仿宋" w:hint="eastAsia"/>
            <w:lang w:val="en-GB"/>
          </w:rPr>
          <w:t>(十)、卫生陶瓷制品行业竞争者识别</w:t>
        </w:r>
        <w:r>
          <w:tab/>
        </w:r>
        <w:r>
          <w:fldChar w:fldCharType="begin"/>
        </w:r>
        <w:r>
          <w:instrText xml:space="preserve"> PAGEREF _Toc11456 \h </w:instrText>
        </w:r>
        <w:r>
          <w:fldChar w:fldCharType="separate"/>
        </w:r>
        <w:r>
          <w:t>26</w:t>
        </w:r>
        <w:r>
          <w:fldChar w:fldCharType="end"/>
        </w:r>
      </w:hyperlink>
    </w:p>
    <w:p>
      <w:pPr>
        <w:pStyle w:val="TOC1"/>
        <w:tabs>
          <w:tab w:val="right" w:leader="dot" w:pos="8306"/>
        </w:tabs>
      </w:pPr>
      <w:hyperlink w:anchor="_Toc10442" w:history="1">
        <w:r>
          <w:rPr>
            <w:rFonts w:ascii="仿宋" w:eastAsia="仿宋" w:hAnsi="仿宋" w:cs="仿宋" w:hint="eastAsia"/>
            <w:lang w:val="en-GB"/>
          </w:rPr>
          <w:t>四、人力资源分析</w:t>
        </w:r>
        <w:r>
          <w:tab/>
        </w:r>
        <w:r>
          <w:fldChar w:fldCharType="begin"/>
        </w:r>
        <w:r>
          <w:instrText xml:space="preserve"> PAGEREF _Toc10442 \h </w:instrText>
        </w:r>
        <w:r>
          <w:fldChar w:fldCharType="separate"/>
        </w:r>
        <w:r>
          <w:t>28</w:t>
        </w:r>
        <w:r>
          <w:fldChar w:fldCharType="end"/>
        </w:r>
      </w:hyperlink>
    </w:p>
    <w:p>
      <w:pPr>
        <w:pStyle w:val="TOC2"/>
        <w:tabs>
          <w:tab w:val="right" w:leader="dot" w:pos="8306"/>
        </w:tabs>
      </w:pPr>
      <w:hyperlink w:anchor="_Toc21544" w:history="1">
        <w:r>
          <w:rPr>
            <w:rFonts w:ascii="仿宋" w:eastAsia="仿宋" w:hAnsi="仿宋" w:cs="仿宋" w:hint="eastAsia"/>
            <w:lang w:val="en-GB"/>
          </w:rPr>
          <w:t>(一)、人力资源配置</w:t>
        </w:r>
        <w:r>
          <w:tab/>
        </w:r>
        <w:r>
          <w:fldChar w:fldCharType="begin"/>
        </w:r>
        <w:r>
          <w:instrText xml:space="preserve"> PAGEREF _Toc21544 \h </w:instrText>
        </w:r>
        <w:r>
          <w:fldChar w:fldCharType="separate"/>
        </w:r>
        <w:r>
          <w:t>28</w:t>
        </w:r>
        <w:r>
          <w:fldChar w:fldCharType="end"/>
        </w:r>
      </w:hyperlink>
    </w:p>
    <w:p>
      <w:pPr>
        <w:pStyle w:val="TOC2"/>
        <w:tabs>
          <w:tab w:val="right" w:leader="dot" w:pos="8306"/>
        </w:tabs>
      </w:pPr>
      <w:hyperlink w:anchor="_Toc27471" w:history="1">
        <w:r>
          <w:rPr>
            <w:rFonts w:ascii="仿宋" w:eastAsia="仿宋" w:hAnsi="仿宋" w:cs="仿宋" w:hint="eastAsia"/>
            <w:lang w:val="en-GB"/>
          </w:rPr>
          <w:t>(二)、员工技能培训</w:t>
        </w:r>
        <w:r>
          <w:tab/>
        </w:r>
        <w:r>
          <w:fldChar w:fldCharType="begin"/>
        </w:r>
        <w:r>
          <w:instrText xml:space="preserve"> PAGEREF _Toc27471 \h </w:instrText>
        </w:r>
        <w:r>
          <w:fldChar w:fldCharType="separate"/>
        </w:r>
        <w:r>
          <w:t>30</w:t>
        </w:r>
        <w:r>
          <w:fldChar w:fldCharType="end"/>
        </w:r>
      </w:hyperlink>
    </w:p>
    <w:p>
      <w:pPr>
        <w:pStyle w:val="TOC1"/>
        <w:tabs>
          <w:tab w:val="right" w:leader="dot" w:pos="8306"/>
        </w:tabs>
      </w:pPr>
      <w:hyperlink w:anchor="_Toc13061" w:history="1">
        <w:r>
          <w:rPr>
            <w:rFonts w:ascii="仿宋" w:eastAsia="仿宋" w:hAnsi="仿宋" w:cs="仿宋" w:hint="eastAsia"/>
            <w:lang w:val="en-GB"/>
          </w:rPr>
          <w:t>五、卫生陶瓷制品行业发展现状</w:t>
        </w:r>
        <w:r>
          <w:tab/>
        </w:r>
        <w:r>
          <w:fldChar w:fldCharType="begin"/>
        </w:r>
        <w:r>
          <w:instrText xml:space="preserve"> PAGEREF _Toc13061 \h </w:instrText>
        </w:r>
        <w:r>
          <w:fldChar w:fldCharType="separate"/>
        </w:r>
        <w:r>
          <w:t>32</w:t>
        </w:r>
        <w:r>
          <w:fldChar w:fldCharType="end"/>
        </w:r>
      </w:hyperlink>
    </w:p>
    <w:p>
      <w:pPr>
        <w:pStyle w:val="TOC2"/>
        <w:tabs>
          <w:tab w:val="right" w:leader="dot" w:pos="8306"/>
        </w:tabs>
      </w:pPr>
      <w:hyperlink w:anchor="_Toc27026" w:history="1">
        <w:r>
          <w:rPr>
            <w:rFonts w:ascii="仿宋" w:eastAsia="仿宋" w:hAnsi="仿宋" w:cs="仿宋" w:hint="eastAsia"/>
            <w:lang w:val="en-GB"/>
          </w:rPr>
          <w:t>(一)、卫生陶瓷制品行业整体概况</w:t>
        </w:r>
        <w:r>
          <w:tab/>
        </w:r>
        <w:r>
          <w:fldChar w:fldCharType="begin"/>
        </w:r>
        <w:r>
          <w:instrText xml:space="preserve"> PAGEREF _Toc27026 \h </w:instrText>
        </w:r>
        <w:r>
          <w:fldChar w:fldCharType="separate"/>
        </w:r>
        <w:r>
          <w:t>32</w:t>
        </w:r>
        <w:r>
          <w:fldChar w:fldCharType="end"/>
        </w:r>
      </w:hyperlink>
    </w:p>
    <w:p>
      <w:pPr>
        <w:pStyle w:val="TOC2"/>
        <w:tabs>
          <w:tab w:val="right" w:leader="dot" w:pos="8306"/>
        </w:tabs>
      </w:pPr>
      <w:hyperlink w:anchor="_Toc15699" w:history="1">
        <w:r>
          <w:rPr>
            <w:rFonts w:ascii="仿宋" w:eastAsia="仿宋" w:hAnsi="仿宋" w:cs="仿宋" w:hint="eastAsia"/>
            <w:lang w:val="en-GB"/>
          </w:rPr>
          <w:t>(二)、技术创新与发展</w:t>
        </w:r>
        <w:r>
          <w:tab/>
        </w:r>
        <w:r>
          <w:fldChar w:fldCharType="begin"/>
        </w:r>
        <w:r>
          <w:instrText xml:space="preserve"> PAGEREF _Toc15699 \h </w:instrText>
        </w:r>
        <w:r>
          <w:fldChar w:fldCharType="separate"/>
        </w:r>
        <w:r>
          <w:t>33</w:t>
        </w:r>
        <w:r>
          <w:fldChar w:fldCharType="end"/>
        </w:r>
      </w:hyperlink>
    </w:p>
    <w:p>
      <w:pPr>
        <w:pStyle w:val="TOC2"/>
        <w:tabs>
          <w:tab w:val="right" w:leader="dot" w:pos="8306"/>
        </w:tabs>
      </w:pPr>
      <w:hyperlink w:anchor="_Toc14984" w:history="1">
        <w:r>
          <w:rPr>
            <w:rFonts w:ascii="仿宋" w:eastAsia="仿宋" w:hAnsi="仿宋" w:cs="仿宋" w:hint="eastAsia"/>
            <w:lang w:val="en-GB"/>
          </w:rPr>
          <w:t>(三)、政策与法规</w:t>
        </w:r>
        <w:r>
          <w:tab/>
        </w:r>
        <w:r>
          <w:fldChar w:fldCharType="begin"/>
        </w:r>
        <w:r>
          <w:instrText xml:space="preserve"> PAGEREF _Toc14984 \h </w:instrText>
        </w:r>
        <w:r>
          <w:fldChar w:fldCharType="separate"/>
        </w:r>
        <w:r>
          <w:t>34</w:t>
        </w:r>
        <w:r>
          <w:fldChar w:fldCharType="end"/>
        </w:r>
      </w:hyperlink>
    </w:p>
    <w:p>
      <w:pPr>
        <w:pStyle w:val="TOC2"/>
        <w:tabs>
          <w:tab w:val="right" w:leader="dot" w:pos="8306"/>
        </w:tabs>
      </w:pPr>
      <w:hyperlink w:anchor="_Toc32111" w:history="1">
        <w:r>
          <w:rPr>
            <w:rFonts w:ascii="仿宋" w:eastAsia="仿宋" w:hAnsi="仿宋" w:cs="仿宋" w:hint="eastAsia"/>
            <w:lang w:val="en-GB"/>
          </w:rPr>
          <w:t>(四)、消费者需求变化</w:t>
        </w:r>
        <w:r>
          <w:tab/>
        </w:r>
        <w:r>
          <w:fldChar w:fldCharType="begin"/>
        </w:r>
        <w:r>
          <w:instrText xml:space="preserve"> PAGEREF _Toc32111 \h </w:instrText>
        </w:r>
        <w:r>
          <w:fldChar w:fldCharType="separate"/>
        </w:r>
        <w:r>
          <w:t>35</w:t>
        </w:r>
        <w:r>
          <w:fldChar w:fldCharType="end"/>
        </w:r>
      </w:hyperlink>
    </w:p>
    <w:p>
      <w:pPr>
        <w:pStyle w:val="TOC1"/>
        <w:tabs>
          <w:tab w:val="right" w:leader="dot" w:pos="8306"/>
        </w:tabs>
      </w:pPr>
      <w:hyperlink w:anchor="_Toc22869" w:history="1">
        <w:r>
          <w:rPr>
            <w:rFonts w:ascii="仿宋" w:eastAsia="仿宋" w:hAnsi="仿宋" w:cs="仿宋" w:hint="eastAsia"/>
            <w:lang w:val="en-GB"/>
          </w:rPr>
          <w:t>六、卫生陶瓷制品促销策略</w:t>
        </w:r>
        <w:r>
          <w:tab/>
        </w:r>
        <w:r>
          <w:fldChar w:fldCharType="begin"/>
        </w:r>
        <w:r>
          <w:instrText xml:space="preserve"> PAGEREF _Toc22869 \h </w:instrText>
        </w:r>
        <w:r>
          <w:fldChar w:fldCharType="separate"/>
        </w:r>
        <w:r>
          <w:t>36</w:t>
        </w:r>
        <w:r>
          <w:fldChar w:fldCharType="end"/>
        </w:r>
      </w:hyperlink>
    </w:p>
    <w:p>
      <w:pPr>
        <w:pStyle w:val="TOC2"/>
        <w:tabs>
          <w:tab w:val="right" w:leader="dot" w:pos="8306"/>
        </w:tabs>
      </w:pPr>
      <w:hyperlink w:anchor="_Toc6981" w:history="1">
        <w:r>
          <w:rPr>
            <w:rFonts w:ascii="仿宋" w:eastAsia="仿宋" w:hAnsi="仿宋" w:cs="仿宋" w:hint="eastAsia"/>
            <w:lang w:val="en-GB"/>
          </w:rPr>
          <w:t>(一)、广告与宣传</w:t>
        </w:r>
        <w:r>
          <w:tab/>
        </w:r>
        <w:r>
          <w:fldChar w:fldCharType="begin"/>
        </w:r>
        <w:r>
          <w:instrText xml:space="preserve"> PAGEREF _Toc6981 \h </w:instrText>
        </w:r>
        <w:r>
          <w:fldChar w:fldCharType="separate"/>
        </w:r>
        <w:r>
          <w:t>36</w:t>
        </w:r>
        <w:r>
          <w:fldChar w:fldCharType="end"/>
        </w:r>
      </w:hyperlink>
    </w:p>
    <w:p>
      <w:pPr>
        <w:pStyle w:val="TOC2"/>
        <w:tabs>
          <w:tab w:val="right" w:leader="dot" w:pos="8306"/>
        </w:tabs>
      </w:pPr>
      <w:hyperlink w:anchor="_Toc19007" w:history="1">
        <w:r>
          <w:rPr>
            <w:rFonts w:ascii="仿宋" w:eastAsia="仿宋" w:hAnsi="仿宋" w:cs="仿宋" w:hint="eastAsia"/>
            <w:lang w:val="en-GB"/>
          </w:rPr>
          <w:t>(二)、促销活动</w:t>
        </w:r>
        <w:r>
          <w:tab/>
        </w:r>
        <w:r>
          <w:fldChar w:fldCharType="begin"/>
        </w:r>
        <w:r>
          <w:instrText xml:space="preserve"> PAGEREF _Toc19007 \h </w:instrText>
        </w:r>
        <w:r>
          <w:fldChar w:fldCharType="separate"/>
        </w:r>
        <w:r>
          <w:t>38</w:t>
        </w:r>
        <w:r>
          <w:fldChar w:fldCharType="end"/>
        </w:r>
      </w:hyperlink>
    </w:p>
    <w:p>
      <w:pPr>
        <w:pStyle w:val="TOC2"/>
        <w:tabs>
          <w:tab w:val="right" w:leader="dot" w:pos="8306"/>
        </w:tabs>
      </w:pPr>
      <w:hyperlink w:anchor="_Toc15840" w:history="1">
        <w:r>
          <w:rPr>
            <w:rFonts w:ascii="仿宋" w:eastAsia="仿宋" w:hAnsi="仿宋" w:cs="仿宋" w:hint="eastAsia"/>
            <w:lang w:val="en-GB"/>
          </w:rPr>
          <w:t>(三)、品牌推广</w:t>
        </w:r>
        <w:r>
          <w:tab/>
        </w:r>
        <w:r>
          <w:fldChar w:fldCharType="begin"/>
        </w:r>
        <w:r>
          <w:instrText xml:space="preserve"> PAGEREF _Toc15840 \h </w:instrText>
        </w:r>
        <w:r>
          <w:fldChar w:fldCharType="separate"/>
        </w:r>
        <w:r>
          <w:t>39</w:t>
        </w:r>
        <w:r>
          <w:fldChar w:fldCharType="end"/>
        </w:r>
      </w:hyperlink>
    </w:p>
    <w:p>
      <w:pPr>
        <w:pStyle w:val="TOC2"/>
        <w:tabs>
          <w:tab w:val="right" w:leader="dot" w:pos="8306"/>
        </w:tabs>
      </w:pPr>
      <w:hyperlink w:anchor="_Toc1151" w:history="1">
        <w:r>
          <w:rPr>
            <w:rFonts w:ascii="仿宋" w:eastAsia="仿宋" w:hAnsi="仿宋" w:cs="仿宋" w:hint="eastAsia"/>
            <w:lang w:val="en-GB"/>
          </w:rPr>
          <w:t>(四)、数字营销</w:t>
        </w:r>
        <w:r>
          <w:tab/>
        </w:r>
        <w:r>
          <w:fldChar w:fldCharType="begin"/>
        </w:r>
        <w:r>
          <w:instrText xml:space="preserve"> PAGEREF _Toc1151 \h </w:instrText>
        </w:r>
        <w:r>
          <w:fldChar w:fldCharType="separate"/>
        </w:r>
        <w:r>
          <w:t>41</w:t>
        </w:r>
        <w:r>
          <w:fldChar w:fldCharType="end"/>
        </w:r>
      </w:hyperlink>
    </w:p>
    <w:p>
      <w:pPr>
        <w:pStyle w:val="TOC1"/>
        <w:tabs>
          <w:tab w:val="right" w:leader="dot" w:pos="8306"/>
        </w:tabs>
      </w:pPr>
      <w:hyperlink w:anchor="_Toc8843" w:history="1">
        <w:r>
          <w:rPr>
            <w:rFonts w:ascii="仿宋" w:eastAsia="仿宋" w:hAnsi="仿宋" w:cs="仿宋" w:hint="eastAsia"/>
            <w:lang w:val="en-GB"/>
          </w:rPr>
          <w:t>七、卫生陶瓷制品行业竞争对选址的影响</w:t>
        </w:r>
        <w:r>
          <w:tab/>
        </w:r>
        <w:r>
          <w:fldChar w:fldCharType="begin"/>
        </w:r>
        <w:r>
          <w:instrText xml:space="preserve"> PAGEREF _Toc8843 \h </w:instrText>
        </w:r>
        <w:r>
          <w:fldChar w:fldCharType="separate"/>
        </w:r>
        <w:r>
          <w:t>43</w:t>
        </w:r>
        <w:r>
          <w:fldChar w:fldCharType="end"/>
        </w:r>
      </w:hyperlink>
    </w:p>
    <w:p>
      <w:pPr>
        <w:pStyle w:val="TOC2"/>
        <w:tabs>
          <w:tab w:val="right" w:leader="dot" w:pos="8306"/>
        </w:tabs>
      </w:pPr>
      <w:hyperlink w:anchor="_Toc12129" w:history="1">
        <w:r>
          <w:rPr>
            <w:rFonts w:ascii="仿宋" w:eastAsia="仿宋" w:hAnsi="仿宋" w:cs="仿宋" w:hint="eastAsia"/>
            <w:lang w:val="en-GB"/>
          </w:rPr>
          <w:t>(一)、地理位置分析</w:t>
        </w:r>
        <w:r>
          <w:tab/>
        </w:r>
        <w:r>
          <w:fldChar w:fldCharType="begin"/>
        </w:r>
        <w:r>
          <w:instrText xml:space="preserve"> PAGEREF _Toc12129 \h </w:instrText>
        </w:r>
        <w:r>
          <w:fldChar w:fldCharType="separate"/>
        </w:r>
        <w:r>
          <w:t>43</w:t>
        </w:r>
        <w:r>
          <w:fldChar w:fldCharType="end"/>
        </w:r>
      </w:hyperlink>
    </w:p>
    <w:p>
      <w:pPr>
        <w:pStyle w:val="TOC2"/>
        <w:tabs>
          <w:tab w:val="right" w:leader="dot" w:pos="8306"/>
        </w:tabs>
      </w:pPr>
      <w:hyperlink w:anchor="_Toc24032" w:history="1">
        <w:r>
          <w:rPr>
            <w:rFonts w:ascii="仿宋" w:eastAsia="仿宋" w:hAnsi="仿宋" w:cs="仿宋" w:hint="eastAsia"/>
            <w:lang w:val="en-GB"/>
          </w:rPr>
          <w:t>(二)、供应链优势</w:t>
        </w:r>
        <w:r>
          <w:tab/>
        </w:r>
        <w:r>
          <w:fldChar w:fldCharType="begin"/>
        </w:r>
        <w:r>
          <w:instrText xml:space="preserve"> PAGEREF _Toc24032 \h </w:instrText>
        </w:r>
        <w:r>
          <w:fldChar w:fldCharType="separate"/>
        </w:r>
        <w:r>
          <w:t>44</w:t>
        </w:r>
        <w:r>
          <w:fldChar w:fldCharType="end"/>
        </w:r>
      </w:hyperlink>
    </w:p>
    <w:p>
      <w:pPr>
        <w:pStyle w:val="TOC2"/>
        <w:tabs>
          <w:tab w:val="right" w:leader="dot" w:pos="8306"/>
        </w:tabs>
      </w:pPr>
      <w:hyperlink w:anchor="_Toc30093" w:history="1">
        <w:r>
          <w:rPr>
            <w:rFonts w:ascii="仿宋" w:eastAsia="仿宋" w:hAnsi="仿宋" w:cs="仿宋" w:hint="eastAsia"/>
            <w:lang w:val="en-GB"/>
          </w:rPr>
          <w:t>(三)、人才资源</w:t>
        </w:r>
        <w:r>
          <w:tab/>
        </w:r>
        <w:r>
          <w:fldChar w:fldCharType="begin"/>
        </w:r>
        <w:r>
          <w:instrText xml:space="preserve"> PAGEREF _Toc30093 \h </w:instrText>
        </w:r>
        <w:r>
          <w:fldChar w:fldCharType="separate"/>
        </w:r>
        <w:r>
          <w:t>45</w:t>
        </w:r>
        <w:r>
          <w:fldChar w:fldCharType="end"/>
        </w:r>
      </w:hyperlink>
    </w:p>
    <w:p>
      <w:pPr>
        <w:pStyle w:val="TOC2"/>
        <w:tabs>
          <w:tab w:val="right" w:leader="dot" w:pos="8306"/>
        </w:tabs>
      </w:pPr>
      <w:hyperlink w:anchor="_Toc7806" w:history="1">
        <w:r>
          <w:rPr>
            <w:rFonts w:ascii="仿宋" w:eastAsia="仿宋" w:hAnsi="仿宋" w:cs="仿宋" w:hint="eastAsia"/>
            <w:lang w:val="en-GB"/>
          </w:rPr>
          <w:t>(四)、政策支持</w:t>
        </w:r>
        <w:r>
          <w:tab/>
        </w:r>
        <w:r>
          <w:fldChar w:fldCharType="begin"/>
        </w:r>
        <w:r>
          <w:instrText xml:space="preserve"> PAGEREF _Toc7806 \h </w:instrText>
        </w:r>
        <w:r>
          <w:fldChar w:fldCharType="separate"/>
        </w:r>
        <w:r>
          <w:t>46</w:t>
        </w:r>
        <w:r>
          <w:fldChar w:fldCharType="end"/>
        </w:r>
      </w:hyperlink>
    </w:p>
    <w:p>
      <w:pPr>
        <w:pStyle w:val="TOC1"/>
        <w:tabs>
          <w:tab w:val="right" w:leader="dot" w:pos="8306"/>
        </w:tabs>
      </w:pPr>
      <w:hyperlink w:anchor="_Toc1904" w:history="1">
        <w:r>
          <w:rPr>
            <w:rFonts w:ascii="仿宋" w:eastAsia="仿宋" w:hAnsi="仿宋" w:cs="仿宋" w:hint="eastAsia"/>
            <w:lang w:val="en-GB"/>
          </w:rPr>
          <w:t>八、卫生陶瓷制品市场地位与竞争战略</w:t>
        </w:r>
        <w:r>
          <w:tab/>
        </w:r>
        <w:r>
          <w:fldChar w:fldCharType="begin"/>
        </w:r>
        <w:r>
          <w:instrText xml:space="preserve"> PAGEREF _Toc1904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80" w:history="1">
        <w:r>
          <w:rPr>
            <w:rFonts w:ascii="仿宋" w:eastAsia="仿宋" w:hAnsi="仿宋" w:cs="仿宋" w:hint="eastAsia"/>
            <w:lang w:val="en-GB"/>
          </w:rPr>
          <w:t>(一)、公司市场地位</w:t>
        </w:r>
        <w:r>
          <w:tab/>
        </w:r>
        <w:r>
          <w:fldChar w:fldCharType="begin"/>
        </w:r>
        <w:r>
          <w:instrText xml:space="preserve"> PAGEREF _Toc17980 \h </w:instrText>
        </w:r>
        <w:r>
          <w:fldChar w:fldCharType="separate"/>
        </w:r>
        <w:r>
          <w:t>47</w:t>
        </w:r>
        <w:r>
          <w:fldChar w:fldCharType="end"/>
        </w:r>
      </w:hyperlink>
    </w:p>
    <w:p>
      <w:pPr>
        <w:pStyle w:val="TOC2"/>
        <w:tabs>
          <w:tab w:val="right" w:leader="dot" w:pos="8306"/>
        </w:tabs>
      </w:pPr>
      <w:hyperlink w:anchor="_Toc28191" w:history="1">
        <w:r>
          <w:rPr>
            <w:rFonts w:ascii="仿宋" w:eastAsia="仿宋" w:hAnsi="仿宋" w:cs="仿宋" w:hint="eastAsia"/>
            <w:lang w:val="en-GB"/>
          </w:rPr>
          <w:t>(二)、竞争对手分析</w:t>
        </w:r>
        <w:r>
          <w:tab/>
        </w:r>
        <w:r>
          <w:fldChar w:fldCharType="begin"/>
        </w:r>
        <w:r>
          <w:instrText xml:space="preserve"> PAGEREF _Toc28191 \h </w:instrText>
        </w:r>
        <w:r>
          <w:fldChar w:fldCharType="separate"/>
        </w:r>
        <w:r>
          <w:t>48</w:t>
        </w:r>
        <w:r>
          <w:fldChar w:fldCharType="end"/>
        </w:r>
      </w:hyperlink>
    </w:p>
    <w:p>
      <w:pPr>
        <w:pStyle w:val="TOC2"/>
        <w:tabs>
          <w:tab w:val="right" w:leader="dot" w:pos="8306"/>
        </w:tabs>
      </w:pPr>
      <w:hyperlink w:anchor="_Toc5645" w:history="1">
        <w:r>
          <w:rPr>
            <w:rFonts w:ascii="仿宋" w:eastAsia="仿宋" w:hAnsi="仿宋" w:cs="仿宋" w:hint="eastAsia"/>
            <w:lang w:val="en-GB"/>
          </w:rPr>
          <w:t>(三)、竞争战略</w:t>
        </w:r>
        <w:r>
          <w:tab/>
        </w:r>
        <w:r>
          <w:fldChar w:fldCharType="begin"/>
        </w:r>
        <w:r>
          <w:instrText xml:space="preserve"> PAGEREF _Toc5645 \h </w:instrText>
        </w:r>
        <w:r>
          <w:fldChar w:fldCharType="separate"/>
        </w:r>
        <w:r>
          <w:t>49</w:t>
        </w:r>
        <w:r>
          <w:fldChar w:fldCharType="end"/>
        </w:r>
      </w:hyperlink>
    </w:p>
    <w:p>
      <w:pPr>
        <w:pStyle w:val="TOC2"/>
        <w:tabs>
          <w:tab w:val="right" w:leader="dot" w:pos="8306"/>
        </w:tabs>
      </w:pPr>
      <w:hyperlink w:anchor="_Toc6704" w:history="1">
        <w:r>
          <w:rPr>
            <w:rFonts w:ascii="仿宋" w:eastAsia="仿宋" w:hAnsi="仿宋" w:cs="仿宋" w:hint="eastAsia"/>
            <w:lang w:val="en-GB"/>
          </w:rPr>
          <w:t>(四)、市场定位</w:t>
        </w:r>
        <w:r>
          <w:tab/>
        </w:r>
        <w:r>
          <w:fldChar w:fldCharType="begin"/>
        </w:r>
        <w:r>
          <w:instrText xml:space="preserve"> PAGEREF _Toc6704 \h </w:instrText>
        </w:r>
        <w:r>
          <w:fldChar w:fldCharType="separate"/>
        </w:r>
        <w:r>
          <w:t>50</w:t>
        </w:r>
        <w:r>
          <w:fldChar w:fldCharType="end"/>
        </w:r>
      </w:hyperlink>
    </w:p>
    <w:p>
      <w:pPr>
        <w:pStyle w:val="TOC1"/>
        <w:tabs>
          <w:tab w:val="right" w:leader="dot" w:pos="8306"/>
        </w:tabs>
      </w:pPr>
      <w:hyperlink w:anchor="_Toc18931" w:history="1">
        <w:r>
          <w:rPr>
            <w:rFonts w:ascii="仿宋" w:eastAsia="仿宋" w:hAnsi="仿宋" w:cs="仿宋" w:hint="eastAsia"/>
            <w:lang w:val="en-GB"/>
          </w:rPr>
          <w:t>九、卫生陶瓷制品新型运营方式</w:t>
        </w:r>
        <w:r>
          <w:tab/>
        </w:r>
        <w:r>
          <w:fldChar w:fldCharType="begin"/>
        </w:r>
        <w:r>
          <w:instrText xml:space="preserve"> PAGEREF _Toc18931 \h </w:instrText>
        </w:r>
        <w:r>
          <w:fldChar w:fldCharType="separate"/>
        </w:r>
        <w:r>
          <w:t>51</w:t>
        </w:r>
        <w:r>
          <w:fldChar w:fldCharType="end"/>
        </w:r>
      </w:hyperlink>
    </w:p>
    <w:p>
      <w:pPr>
        <w:pStyle w:val="TOC2"/>
        <w:tabs>
          <w:tab w:val="right" w:leader="dot" w:pos="8306"/>
        </w:tabs>
      </w:pPr>
      <w:hyperlink w:anchor="_Toc13903" w:history="1">
        <w:r>
          <w:rPr>
            <w:rFonts w:ascii="仿宋" w:eastAsia="仿宋" w:hAnsi="仿宋" w:cs="仿宋" w:hint="eastAsia"/>
            <w:lang w:val="en-GB"/>
          </w:rPr>
          <w:t>(一)、创新业务模式</w:t>
        </w:r>
        <w:r>
          <w:tab/>
        </w:r>
        <w:r>
          <w:fldChar w:fldCharType="begin"/>
        </w:r>
        <w:r>
          <w:instrText xml:space="preserve"> PAGEREF _Toc13903 \h </w:instrText>
        </w:r>
        <w:r>
          <w:fldChar w:fldCharType="separate"/>
        </w:r>
        <w:r>
          <w:t>51</w:t>
        </w:r>
        <w:r>
          <w:fldChar w:fldCharType="end"/>
        </w:r>
      </w:hyperlink>
    </w:p>
    <w:p>
      <w:pPr>
        <w:pStyle w:val="TOC2"/>
        <w:tabs>
          <w:tab w:val="right" w:leader="dot" w:pos="8306"/>
        </w:tabs>
      </w:pPr>
      <w:hyperlink w:anchor="_Toc11708" w:history="1">
        <w:r>
          <w:rPr>
            <w:rFonts w:ascii="仿宋" w:eastAsia="仿宋" w:hAnsi="仿宋" w:cs="仿宋" w:hint="eastAsia"/>
            <w:lang w:val="en-GB"/>
          </w:rPr>
          <w:t>(二)、数字化运营</w:t>
        </w:r>
        <w:r>
          <w:tab/>
        </w:r>
        <w:r>
          <w:fldChar w:fldCharType="begin"/>
        </w:r>
        <w:r>
          <w:instrText xml:space="preserve"> PAGEREF _Toc11708 \h </w:instrText>
        </w:r>
        <w:r>
          <w:fldChar w:fldCharType="separate"/>
        </w:r>
        <w:r>
          <w:t>52</w:t>
        </w:r>
        <w:r>
          <w:fldChar w:fldCharType="end"/>
        </w:r>
      </w:hyperlink>
    </w:p>
    <w:p>
      <w:pPr>
        <w:pStyle w:val="TOC2"/>
        <w:tabs>
          <w:tab w:val="right" w:leader="dot" w:pos="8306"/>
        </w:tabs>
      </w:pPr>
      <w:hyperlink w:anchor="_Toc17316" w:history="1">
        <w:r>
          <w:rPr>
            <w:rFonts w:ascii="仿宋" w:eastAsia="仿宋" w:hAnsi="仿宋" w:cs="仿宋" w:hint="eastAsia"/>
            <w:lang w:val="en-GB"/>
          </w:rPr>
          <w:t>(三)、智能化技术应用</w:t>
        </w:r>
        <w:r>
          <w:tab/>
        </w:r>
        <w:r>
          <w:fldChar w:fldCharType="begin"/>
        </w:r>
        <w:r>
          <w:instrText xml:space="preserve"> PAGEREF _Toc17316 \h </w:instrText>
        </w:r>
        <w:r>
          <w:fldChar w:fldCharType="separate"/>
        </w:r>
        <w:r>
          <w:t>54</w:t>
        </w:r>
        <w:r>
          <w:fldChar w:fldCharType="end"/>
        </w:r>
      </w:hyperlink>
    </w:p>
    <w:p>
      <w:pPr>
        <w:pStyle w:val="TOC2"/>
        <w:tabs>
          <w:tab w:val="right" w:leader="dot" w:pos="8306"/>
        </w:tabs>
      </w:pPr>
      <w:hyperlink w:anchor="_Toc14419" w:history="1">
        <w:r>
          <w:rPr>
            <w:rFonts w:ascii="仿宋" w:eastAsia="仿宋" w:hAnsi="仿宋" w:cs="仿宋" w:hint="eastAsia"/>
            <w:lang w:val="en-GB"/>
          </w:rPr>
          <w:t>(四)、可持续经营实践</w:t>
        </w:r>
        <w:r>
          <w:tab/>
        </w:r>
        <w:r>
          <w:fldChar w:fldCharType="begin"/>
        </w:r>
        <w:r>
          <w:instrText xml:space="preserve"> PAGEREF _Toc14419 \h </w:instrText>
        </w:r>
        <w:r>
          <w:fldChar w:fldCharType="separate"/>
        </w:r>
        <w:r>
          <w:t>55</w:t>
        </w:r>
        <w:r>
          <w:fldChar w:fldCharType="end"/>
        </w:r>
      </w:hyperlink>
    </w:p>
    <w:p>
      <w:pPr>
        <w:pStyle w:val="TOC1"/>
        <w:tabs>
          <w:tab w:val="right" w:leader="dot" w:pos="8306"/>
        </w:tabs>
      </w:pPr>
      <w:hyperlink w:anchor="_Toc30274" w:history="1">
        <w:r>
          <w:rPr>
            <w:rFonts w:ascii="仿宋" w:eastAsia="仿宋" w:hAnsi="仿宋" w:cs="仿宋" w:hint="eastAsia"/>
            <w:lang w:val="en-GB"/>
          </w:rPr>
          <w:t>十、市场趋势与消费者洞察</w:t>
        </w:r>
        <w:r>
          <w:tab/>
        </w:r>
        <w:r>
          <w:fldChar w:fldCharType="begin"/>
        </w:r>
        <w:r>
          <w:instrText xml:space="preserve"> PAGEREF _Toc30274 \h </w:instrText>
        </w:r>
        <w:r>
          <w:fldChar w:fldCharType="separate"/>
        </w:r>
        <w:r>
          <w:t>56</w:t>
        </w:r>
        <w:r>
          <w:fldChar w:fldCharType="end"/>
        </w:r>
      </w:hyperlink>
    </w:p>
    <w:p>
      <w:pPr>
        <w:pStyle w:val="TOC2"/>
        <w:tabs>
          <w:tab w:val="right" w:leader="dot" w:pos="8306"/>
        </w:tabs>
      </w:pPr>
      <w:hyperlink w:anchor="_Toc27373" w:history="1">
        <w:r>
          <w:rPr>
            <w:rFonts w:ascii="仿宋" w:eastAsia="仿宋" w:hAnsi="仿宋" w:cs="仿宋" w:hint="eastAsia"/>
            <w:lang w:val="en-GB"/>
          </w:rPr>
          <w:t>(一)、市场趋势分析与预测</w:t>
        </w:r>
        <w:r>
          <w:tab/>
        </w:r>
        <w:r>
          <w:fldChar w:fldCharType="begin"/>
        </w:r>
        <w:r>
          <w:instrText xml:space="preserve"> PAGEREF _Toc27373 \h </w:instrText>
        </w:r>
        <w:r>
          <w:fldChar w:fldCharType="separate"/>
        </w:r>
        <w:r>
          <w:t>56</w:t>
        </w:r>
        <w:r>
          <w:fldChar w:fldCharType="end"/>
        </w:r>
      </w:hyperlink>
    </w:p>
    <w:p>
      <w:pPr>
        <w:pStyle w:val="TOC2"/>
        <w:tabs>
          <w:tab w:val="right" w:leader="dot" w:pos="8306"/>
        </w:tabs>
      </w:pPr>
      <w:hyperlink w:anchor="_Toc14904" w:history="1">
        <w:r>
          <w:rPr>
            <w:rFonts w:ascii="仿宋" w:eastAsia="仿宋" w:hAnsi="仿宋" w:cs="仿宋" w:hint="eastAsia"/>
            <w:lang w:val="en-GB"/>
          </w:rPr>
          <w:t>(二)、消费者洞察与行为研究</w:t>
        </w:r>
        <w:r>
          <w:tab/>
        </w:r>
        <w:r>
          <w:fldChar w:fldCharType="begin"/>
        </w:r>
        <w:r>
          <w:instrText xml:space="preserve"> PAGEREF _Toc14904 \h </w:instrText>
        </w:r>
        <w:r>
          <w:fldChar w:fldCharType="separate"/>
        </w:r>
        <w:r>
          <w:t>58</w:t>
        </w:r>
        <w:r>
          <w:fldChar w:fldCharType="end"/>
        </w:r>
      </w:hyperlink>
    </w:p>
    <w:p>
      <w:pPr>
        <w:pStyle w:val="TOC2"/>
        <w:tabs>
          <w:tab w:val="right" w:leader="dot" w:pos="8306"/>
        </w:tabs>
      </w:pPr>
      <w:hyperlink w:anchor="_Toc23136" w:history="1">
        <w:r>
          <w:rPr>
            <w:rFonts w:ascii="仿宋" w:eastAsia="仿宋" w:hAnsi="仿宋" w:cs="仿宋" w:hint="eastAsia"/>
            <w:lang w:val="en-GB"/>
          </w:rPr>
          <w:t>(三)、产品创新与市场适应性</w:t>
        </w:r>
        <w:r>
          <w:tab/>
        </w:r>
        <w:r>
          <w:fldChar w:fldCharType="begin"/>
        </w:r>
        <w:r>
          <w:instrText xml:space="preserve"> PAGEREF _Toc23136 \h </w:instrText>
        </w:r>
        <w:r>
          <w:fldChar w:fldCharType="separate"/>
        </w:r>
        <w:r>
          <w:t>59</w:t>
        </w:r>
        <w:r>
          <w:fldChar w:fldCharType="end"/>
        </w:r>
      </w:hyperlink>
    </w:p>
    <w:p>
      <w:pPr>
        <w:pStyle w:val="TOC2"/>
        <w:tabs>
          <w:tab w:val="right" w:leader="dot" w:pos="8306"/>
        </w:tabs>
      </w:pPr>
      <w:hyperlink w:anchor="_Toc19964" w:history="1">
        <w:r>
          <w:rPr>
            <w:rFonts w:ascii="仿宋" w:eastAsia="仿宋" w:hAnsi="仿宋" w:cs="仿宋" w:hint="eastAsia"/>
            <w:lang w:val="en-GB"/>
          </w:rPr>
          <w:t>(四)、服务体验与客户满意度</w:t>
        </w:r>
        <w:r>
          <w:tab/>
        </w:r>
        <w:r>
          <w:fldChar w:fldCharType="begin"/>
        </w:r>
        <w:r>
          <w:instrText xml:space="preserve"> PAGEREF _Toc19964 \h </w:instrText>
        </w:r>
        <w:r>
          <w:fldChar w:fldCharType="separate"/>
        </w:r>
        <w:r>
          <w:t>61</w:t>
        </w:r>
        <w:r>
          <w:fldChar w:fldCharType="end"/>
        </w:r>
      </w:hyperlink>
    </w:p>
    <w:p>
      <w:pPr>
        <w:pStyle w:val="TOC1"/>
        <w:tabs>
          <w:tab w:val="right" w:leader="dot" w:pos="8306"/>
        </w:tabs>
      </w:pPr>
      <w:hyperlink w:anchor="_Toc15454" w:history="1">
        <w:r>
          <w:rPr>
            <w:rFonts w:ascii="仿宋" w:eastAsia="仿宋" w:hAnsi="仿宋" w:cs="仿宋" w:hint="eastAsia"/>
            <w:lang w:val="en-GB"/>
          </w:rPr>
          <w:t>十一、卫生陶瓷制品国际化战略</w:t>
        </w:r>
        <w:r>
          <w:tab/>
        </w:r>
        <w:r>
          <w:fldChar w:fldCharType="begin"/>
        </w:r>
        <w:r>
          <w:instrText xml:space="preserve"> PAGEREF _Toc15454 \h </w:instrText>
        </w:r>
        <w:r>
          <w:fldChar w:fldCharType="separate"/>
        </w:r>
        <w:r>
          <w:t>62</w:t>
        </w:r>
        <w:r>
          <w:fldChar w:fldCharType="end"/>
        </w:r>
      </w:hyperlink>
    </w:p>
    <w:p>
      <w:pPr>
        <w:pStyle w:val="TOC2"/>
        <w:tabs>
          <w:tab w:val="right" w:leader="dot" w:pos="8306"/>
        </w:tabs>
      </w:pPr>
      <w:hyperlink w:anchor="_Toc1344" w:history="1">
        <w:r>
          <w:rPr>
            <w:rFonts w:ascii="仿宋" w:eastAsia="仿宋" w:hAnsi="仿宋" w:cs="仿宋" w:hint="eastAsia"/>
            <w:lang w:val="en-GB"/>
          </w:rPr>
          <w:t>(一)、海外市场分析与选择</w:t>
        </w:r>
        <w:r>
          <w:tab/>
        </w:r>
        <w:r>
          <w:fldChar w:fldCharType="begin"/>
        </w:r>
        <w:r>
          <w:instrText xml:space="preserve"> PAGEREF _Toc1344 \h </w:instrText>
        </w:r>
        <w:r>
          <w:fldChar w:fldCharType="separate"/>
        </w:r>
        <w:r>
          <w:t>62</w:t>
        </w:r>
        <w:r>
          <w:fldChar w:fldCharType="end"/>
        </w:r>
      </w:hyperlink>
    </w:p>
    <w:p>
      <w:pPr>
        <w:pStyle w:val="TOC2"/>
        <w:tabs>
          <w:tab w:val="right" w:leader="dot" w:pos="8306"/>
        </w:tabs>
      </w:pPr>
      <w:hyperlink w:anchor="_Toc24437" w:history="1">
        <w:r>
          <w:rPr>
            <w:rFonts w:ascii="仿宋" w:eastAsia="仿宋" w:hAnsi="仿宋" w:cs="仿宋" w:hint="eastAsia"/>
            <w:lang w:val="en-GB"/>
          </w:rPr>
          <w:t>(二)、跨国合作伙伴关系</w:t>
        </w:r>
        <w:r>
          <w:tab/>
        </w:r>
        <w:r>
          <w:fldChar w:fldCharType="begin"/>
        </w:r>
        <w:r>
          <w:instrText xml:space="preserve"> PAGEREF _Toc24437 \h </w:instrText>
        </w:r>
        <w:r>
          <w:fldChar w:fldCharType="separate"/>
        </w:r>
        <w:r>
          <w:t>64</w:t>
        </w:r>
        <w:r>
          <w:fldChar w:fldCharType="end"/>
        </w:r>
      </w:hyperlink>
    </w:p>
    <w:p>
      <w:pPr>
        <w:pStyle w:val="TOC2"/>
        <w:tabs>
          <w:tab w:val="right" w:leader="dot" w:pos="8306"/>
        </w:tabs>
      </w:pPr>
      <w:hyperlink w:anchor="_Toc8057" w:history="1">
        <w:r>
          <w:rPr>
            <w:rFonts w:ascii="仿宋" w:eastAsia="仿宋" w:hAnsi="仿宋" w:cs="仿宋" w:hint="eastAsia"/>
            <w:lang w:val="en-GB"/>
          </w:rPr>
          <w:t>(三)、国际市场营销与品牌推广</w:t>
        </w:r>
        <w:r>
          <w:tab/>
        </w:r>
        <w:r>
          <w:fldChar w:fldCharType="begin"/>
        </w:r>
        <w:r>
          <w:instrText xml:space="preserve"> PAGEREF _Toc8057 \h </w:instrText>
        </w:r>
        <w:r>
          <w:fldChar w:fldCharType="separate"/>
        </w:r>
        <w:r>
          <w:t>65</w:t>
        </w:r>
        <w:r>
          <w:fldChar w:fldCharType="end"/>
        </w:r>
      </w:hyperlink>
    </w:p>
    <w:p>
      <w:pPr>
        <w:pStyle w:val="TOC2"/>
        <w:tabs>
          <w:tab w:val="right" w:leader="dot" w:pos="8306"/>
        </w:tabs>
      </w:pPr>
      <w:hyperlink w:anchor="_Toc27636" w:history="1">
        <w:r>
          <w:rPr>
            <w:rFonts w:ascii="仿宋" w:eastAsia="仿宋" w:hAnsi="仿宋" w:cs="仿宋" w:hint="eastAsia"/>
            <w:lang w:val="en-GB"/>
          </w:rPr>
          <w:t>(四)、国际贸易与风险管理</w:t>
        </w:r>
        <w:r>
          <w:tab/>
        </w:r>
        <w:r>
          <w:fldChar w:fldCharType="begin"/>
        </w:r>
        <w:r>
          <w:instrText xml:space="preserve"> PAGEREF _Toc27636 \h </w:instrText>
        </w:r>
        <w:r>
          <w:fldChar w:fldCharType="separate"/>
        </w:r>
        <w:r>
          <w:t>66</w:t>
        </w:r>
        <w:r>
          <w:fldChar w:fldCharType="end"/>
        </w:r>
      </w:hyperlink>
    </w:p>
    <w:p>
      <w:pPr>
        <w:pStyle w:val="TOC1"/>
        <w:tabs>
          <w:tab w:val="right" w:leader="dot" w:pos="8306"/>
        </w:tabs>
      </w:pPr>
      <w:hyperlink w:anchor="_Toc14241" w:history="1">
        <w:r>
          <w:rPr>
            <w:rFonts w:ascii="仿宋" w:eastAsia="仿宋" w:hAnsi="仿宋" w:cs="仿宋" w:hint="eastAsia"/>
            <w:lang w:val="en-GB"/>
          </w:rPr>
          <w:t>十二、卫生陶瓷制品人才战略与团队建设</w:t>
        </w:r>
        <w:r>
          <w:tab/>
        </w:r>
        <w:r>
          <w:fldChar w:fldCharType="begin"/>
        </w:r>
        <w:r>
          <w:instrText xml:space="preserve"> PAGEREF _Toc14241 \h </w:instrText>
        </w:r>
        <w:r>
          <w:fldChar w:fldCharType="separate"/>
        </w:r>
        <w:r>
          <w:t>67</w:t>
        </w:r>
        <w:r>
          <w:fldChar w:fldCharType="end"/>
        </w:r>
      </w:hyperlink>
    </w:p>
    <w:p>
      <w:pPr>
        <w:pStyle w:val="TOC2"/>
        <w:tabs>
          <w:tab w:val="right" w:leader="dot" w:pos="8306"/>
        </w:tabs>
      </w:pPr>
      <w:hyperlink w:anchor="_Toc32046" w:history="1">
        <w:r>
          <w:rPr>
            <w:rFonts w:ascii="仿宋" w:eastAsia="仿宋" w:hAnsi="仿宋" w:cs="仿宋" w:hint="eastAsia"/>
            <w:lang w:val="en-GB"/>
          </w:rPr>
          <w:t>(一)、人才需求与招聘计划</w:t>
        </w:r>
        <w:r>
          <w:tab/>
        </w:r>
        <w:r>
          <w:fldChar w:fldCharType="begin"/>
        </w:r>
        <w:r>
          <w:instrText xml:space="preserve"> PAGEREF _Toc32046 \h </w:instrText>
        </w:r>
        <w:r>
          <w:fldChar w:fldCharType="separate"/>
        </w:r>
        <w:r>
          <w:t>67</w:t>
        </w:r>
        <w:r>
          <w:fldChar w:fldCharType="end"/>
        </w:r>
      </w:hyperlink>
    </w:p>
    <w:p>
      <w:pPr>
        <w:pStyle w:val="TOC2"/>
        <w:tabs>
          <w:tab w:val="right" w:leader="dot" w:pos="8306"/>
        </w:tabs>
      </w:pPr>
      <w:hyperlink w:anchor="_Toc16121" w:history="1">
        <w:r>
          <w:rPr>
            <w:rFonts w:ascii="仿宋" w:eastAsia="仿宋" w:hAnsi="仿宋" w:cs="仿宋" w:hint="eastAsia"/>
            <w:lang w:val="en-GB"/>
          </w:rPr>
          <w:t>(二)、培训与专业发展</w:t>
        </w:r>
        <w:r>
          <w:tab/>
        </w:r>
        <w:r>
          <w:fldChar w:fldCharType="begin"/>
        </w:r>
        <w:r>
          <w:instrText xml:space="preserve"> PAGEREF _Toc16121 \h </w:instrText>
        </w:r>
        <w:r>
          <w:fldChar w:fldCharType="separate"/>
        </w:r>
        <w:r>
          <w:t>68</w:t>
        </w:r>
        <w:r>
          <w:fldChar w:fldCharType="end"/>
        </w:r>
      </w:hyperlink>
    </w:p>
    <w:p>
      <w:pPr>
        <w:pStyle w:val="TOC2"/>
        <w:tabs>
          <w:tab w:val="right" w:leader="dot" w:pos="8306"/>
        </w:tabs>
      </w:pPr>
      <w:hyperlink w:anchor="_Toc23991" w:history="1">
        <w:r>
          <w:rPr>
            <w:rFonts w:ascii="仿宋" w:eastAsia="仿宋" w:hAnsi="仿宋" w:cs="仿宋" w:hint="eastAsia"/>
            <w:lang w:val="en-GB"/>
          </w:rPr>
          <w:t>(三)、绩效评价与激励机制</w:t>
        </w:r>
        <w:r>
          <w:tab/>
        </w:r>
        <w:r>
          <w:fldChar w:fldCharType="begin"/>
        </w:r>
        <w:r>
          <w:instrText xml:space="preserve"> PAGEREF _Toc23991 \h </w:instrText>
        </w:r>
        <w:r>
          <w:fldChar w:fldCharType="separate"/>
        </w:r>
        <w:r>
          <w:t>70</w:t>
        </w:r>
        <w:r>
          <w:fldChar w:fldCharType="end"/>
        </w:r>
      </w:hyperlink>
    </w:p>
    <w:p>
      <w:pPr>
        <w:pStyle w:val="TOC2"/>
        <w:tabs>
          <w:tab w:val="right" w:leader="dot" w:pos="8306"/>
        </w:tabs>
      </w:pPr>
      <w:hyperlink w:anchor="_Toc17102" w:history="1">
        <w:r>
          <w:rPr>
            <w:rFonts w:ascii="仿宋" w:eastAsia="仿宋" w:hAnsi="仿宋" w:cs="仿宋" w:hint="eastAsia"/>
            <w:lang w:val="en-GB"/>
          </w:rPr>
          <w:t>(四)、团队建设与协作模式</w:t>
        </w:r>
        <w:r>
          <w:tab/>
        </w:r>
        <w:r>
          <w:fldChar w:fldCharType="begin"/>
        </w:r>
        <w:r>
          <w:instrText xml:space="preserve"> PAGEREF _Toc17102 \h </w:instrText>
        </w:r>
        <w:r>
          <w:fldChar w:fldCharType="separate"/>
        </w:r>
        <w:r>
          <w:t>71</w:t>
        </w:r>
        <w:r>
          <w:fldChar w:fldCharType="end"/>
        </w:r>
      </w:hyperlink>
    </w:p>
    <w:p>
      <w:pPr>
        <w:pStyle w:val="TOC1"/>
        <w:tabs>
          <w:tab w:val="right" w:leader="dot" w:pos="8306"/>
        </w:tabs>
      </w:pPr>
      <w:hyperlink w:anchor="_Toc18052" w:history="1">
        <w:r>
          <w:rPr>
            <w:rFonts w:ascii="仿宋" w:eastAsia="仿宋" w:hAnsi="仿宋" w:cs="仿宋" w:hint="eastAsia"/>
            <w:lang w:val="en-GB"/>
          </w:rPr>
          <w:t>十三、卫生陶瓷制品行业高质量发展</w:t>
        </w:r>
        <w:r>
          <w:tab/>
        </w:r>
        <w:r>
          <w:fldChar w:fldCharType="begin"/>
        </w:r>
        <w:r>
          <w:instrText xml:space="preserve"> PAGEREF _Toc18052 \h </w:instrText>
        </w:r>
        <w:r>
          <w:fldChar w:fldCharType="separate"/>
        </w:r>
        <w:r>
          <w:t>72</w:t>
        </w:r>
        <w:r>
          <w:fldChar w:fldCharType="end"/>
        </w:r>
      </w:hyperlink>
    </w:p>
    <w:p>
      <w:pPr>
        <w:pStyle w:val="TOC2"/>
        <w:tabs>
          <w:tab w:val="right" w:leader="dot" w:pos="8306"/>
        </w:tabs>
      </w:pPr>
      <w:hyperlink w:anchor="_Toc32155" w:history="1">
        <w:r>
          <w:rPr>
            <w:rFonts w:ascii="仿宋" w:eastAsia="仿宋" w:hAnsi="仿宋" w:cs="仿宋" w:hint="eastAsia"/>
            <w:lang w:val="en-GB"/>
          </w:rPr>
          <w:t>(一)、质量管理体系</w:t>
        </w:r>
        <w:r>
          <w:tab/>
        </w:r>
        <w:r>
          <w:fldChar w:fldCharType="begin"/>
        </w:r>
        <w:r>
          <w:instrText xml:space="preserve"> PAGEREF _Toc32155 \h </w:instrText>
        </w:r>
        <w:r>
          <w:fldChar w:fldCharType="separate"/>
        </w:r>
        <w:r>
          <w:t>72</w:t>
        </w:r>
        <w:r>
          <w:fldChar w:fldCharType="end"/>
        </w:r>
      </w:hyperlink>
    </w:p>
    <w:p>
      <w:pPr>
        <w:pStyle w:val="TOC2"/>
        <w:tabs>
          <w:tab w:val="right" w:leader="dot" w:pos="8306"/>
        </w:tabs>
      </w:pPr>
      <w:hyperlink w:anchor="_Toc16413" w:history="1">
        <w:r>
          <w:rPr>
            <w:rFonts w:ascii="仿宋" w:eastAsia="仿宋" w:hAnsi="仿宋" w:cs="仿宋" w:hint="eastAsia"/>
            <w:lang w:val="en-GB"/>
          </w:rPr>
          <w:t>(二)、创新与研发投入</w:t>
        </w:r>
        <w:r>
          <w:tab/>
        </w:r>
        <w:r>
          <w:fldChar w:fldCharType="begin"/>
        </w:r>
        <w:r>
          <w:instrText xml:space="preserve"> PAGEREF _Toc16413 \h </w:instrText>
        </w:r>
        <w:r>
          <w:fldChar w:fldCharType="separate"/>
        </w:r>
        <w:r>
          <w:t>74</w:t>
        </w:r>
        <w:r>
          <w:fldChar w:fldCharType="end"/>
        </w:r>
      </w:hyperlink>
    </w:p>
    <w:p>
      <w:pPr>
        <w:pStyle w:val="TOC2"/>
        <w:tabs>
          <w:tab w:val="right" w:leader="dot" w:pos="8306"/>
        </w:tabs>
      </w:pPr>
      <w:hyperlink w:anchor="_Toc30199" w:history="1">
        <w:r>
          <w:rPr>
            <w:rFonts w:ascii="仿宋" w:eastAsia="仿宋" w:hAnsi="仿宋" w:cs="仿宋" w:hint="eastAsia"/>
            <w:lang w:val="en-GB"/>
          </w:rPr>
          <w:t>(三)、生产效率提升</w:t>
        </w:r>
        <w:r>
          <w:tab/>
        </w:r>
        <w:r>
          <w:fldChar w:fldCharType="begin"/>
        </w:r>
        <w:r>
          <w:instrText xml:space="preserve"> PAGEREF _Toc30199 \h </w:instrText>
        </w:r>
        <w:r>
          <w:fldChar w:fldCharType="separate"/>
        </w:r>
        <w:r>
          <w:t>75</w:t>
        </w:r>
        <w:r>
          <w:fldChar w:fldCharType="end"/>
        </w:r>
      </w:hyperlink>
    </w:p>
    <w:p>
      <w:pPr>
        <w:pStyle w:val="TOC2"/>
        <w:tabs>
          <w:tab w:val="right" w:leader="dot" w:pos="8306"/>
        </w:tabs>
      </w:pPr>
      <w:hyperlink w:anchor="_Toc32314" w:history="1">
        <w:r>
          <w:rPr>
            <w:rFonts w:ascii="仿宋" w:eastAsia="仿宋" w:hAnsi="仿宋" w:cs="仿宋" w:hint="eastAsia"/>
            <w:lang w:val="en-GB"/>
          </w:rPr>
          <w:t>(四)、环保与可持续发展</w:t>
        </w:r>
        <w:r>
          <w:tab/>
        </w:r>
        <w:r>
          <w:fldChar w:fldCharType="begin"/>
        </w:r>
        <w:r>
          <w:instrText xml:space="preserve"> PAGEREF _Toc32314 \h </w:instrText>
        </w:r>
        <w:r>
          <w:fldChar w:fldCharType="separate"/>
        </w:r>
        <w:r>
          <w:t>77</w:t>
        </w:r>
        <w:r>
          <w:fldChar w:fldCharType="end"/>
        </w:r>
      </w:hyperlink>
    </w:p>
    <w:p>
      <w:pPr>
        <w:pStyle w:val="TOC1"/>
        <w:tabs>
          <w:tab w:val="right" w:leader="dot" w:pos="8306"/>
        </w:tabs>
      </w:pPr>
      <w:hyperlink w:anchor="_Toc16941" w:history="1">
        <w:r>
          <w:rPr>
            <w:rFonts w:ascii="仿宋" w:eastAsia="仿宋" w:hAnsi="仿宋" w:cs="仿宋" w:hint="eastAsia"/>
            <w:lang w:val="en-GB"/>
          </w:rPr>
          <w:t>十四、市场营销与销售策略</w:t>
        </w:r>
        <w:r>
          <w:tab/>
        </w:r>
        <w:r>
          <w:fldChar w:fldCharType="begin"/>
        </w:r>
        <w:r>
          <w:instrText xml:space="preserve"> PAGEREF _Toc16941 \h </w:instrText>
        </w:r>
        <w:r>
          <w:fldChar w:fldCharType="separate"/>
        </w:r>
        <w:r>
          <w:t>78</w:t>
        </w:r>
        <w:r>
          <w:fldChar w:fldCharType="end"/>
        </w:r>
      </w:hyperlink>
    </w:p>
    <w:p>
      <w:pPr>
        <w:pStyle w:val="TOC2"/>
        <w:tabs>
          <w:tab w:val="right" w:leader="dot" w:pos="8306"/>
        </w:tabs>
      </w:pPr>
      <w:hyperlink w:anchor="_Toc4491" w:history="1">
        <w:r>
          <w:rPr>
            <w:rFonts w:ascii="仿宋" w:eastAsia="仿宋" w:hAnsi="仿宋" w:cs="仿宋" w:hint="eastAsia"/>
            <w:lang w:val="en-GB"/>
          </w:rPr>
          <w:t>(一)、市场推广与品牌建设</w:t>
        </w:r>
        <w:r>
          <w:tab/>
        </w:r>
        <w:r>
          <w:fldChar w:fldCharType="begin"/>
        </w:r>
        <w:r>
          <w:instrText xml:space="preserve"> PAGEREF _Toc4491 \h </w:instrText>
        </w:r>
        <w:r>
          <w:fldChar w:fldCharType="separate"/>
        </w:r>
        <w:r>
          <w:t>78</w:t>
        </w:r>
        <w:r>
          <w:fldChar w:fldCharType="end"/>
        </w:r>
      </w:hyperlink>
    </w:p>
    <w:p>
      <w:pPr>
        <w:pStyle w:val="TOC2"/>
        <w:tabs>
          <w:tab w:val="right" w:leader="dot" w:pos="8306"/>
        </w:tabs>
      </w:pPr>
      <w:hyperlink w:anchor="_Toc32125" w:history="1">
        <w:r>
          <w:rPr>
            <w:rFonts w:ascii="仿宋" w:eastAsia="仿宋" w:hAnsi="仿宋" w:cs="仿宋" w:hint="eastAsia"/>
            <w:lang w:val="en-GB"/>
          </w:rPr>
          <w:t>(二)、销售渠道与分销网络</w:t>
        </w:r>
        <w:r>
          <w:tab/>
        </w:r>
        <w:r>
          <w:fldChar w:fldCharType="begin"/>
        </w:r>
        <w:r>
          <w:instrText xml:space="preserve"> PAGEREF _Toc32125 \h </w:instrText>
        </w:r>
        <w:r>
          <w:fldChar w:fldCharType="separate"/>
        </w:r>
        <w:r>
          <w:t>79</w:t>
        </w:r>
        <w:r>
          <w:fldChar w:fldCharType="end"/>
        </w:r>
      </w:hyperlink>
    </w:p>
    <w:p>
      <w:pPr>
        <w:pStyle w:val="TOC2"/>
        <w:tabs>
          <w:tab w:val="right" w:leader="dot" w:pos="8306"/>
        </w:tabs>
      </w:pPr>
      <w:hyperlink w:anchor="_Toc26745" w:history="1">
        <w:r>
          <w:rPr>
            <w:rFonts w:ascii="仿宋" w:eastAsia="仿宋" w:hAnsi="仿宋" w:cs="仿宋" w:hint="eastAsia"/>
            <w:lang w:val="en-GB"/>
          </w:rPr>
          <w:t>(三)、客户关系管理与维护</w:t>
        </w:r>
        <w:r>
          <w:tab/>
        </w:r>
        <w:r>
          <w:fldChar w:fldCharType="begin"/>
        </w:r>
        <w:r>
          <w:instrText xml:space="preserve"> PAGEREF _Toc26745 \h </w:instrText>
        </w:r>
        <w:r>
          <w:fldChar w:fldCharType="separate"/>
        </w:r>
        <w:r>
          <w:t>80</w:t>
        </w:r>
        <w:r>
          <w:fldChar w:fldCharType="end"/>
        </w:r>
      </w:hyperlink>
    </w:p>
    <w:p>
      <w:pPr>
        <w:pStyle w:val="TOC2"/>
        <w:tabs>
          <w:tab w:val="right" w:leader="dot" w:pos="8306"/>
        </w:tabs>
      </w:pPr>
      <w:hyperlink w:anchor="_Toc9283" w:history="1">
        <w:r>
          <w:rPr>
            <w:rFonts w:ascii="仿宋" w:eastAsia="仿宋" w:hAnsi="仿宋" w:cs="仿宋" w:hint="eastAsia"/>
            <w:lang w:val="en-GB"/>
          </w:rPr>
          <w:t>(四)、市场反馈与调整策略</w:t>
        </w:r>
        <w:r>
          <w:tab/>
        </w:r>
        <w:r>
          <w:fldChar w:fldCharType="begin"/>
        </w:r>
        <w:r>
          <w:instrText xml:space="preserve"> PAGEREF _Toc9283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5268"/>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卫生陶瓷制品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2496"/>
      <w:r>
        <w:rPr>
          <w:rFonts w:ascii="仿宋" w:eastAsia="仿宋" w:hAnsi="仿宋" w:cs="仿宋" w:hint="eastAsia"/>
          <w:sz w:val="28"/>
          <w:lang w:val="en-GB"/>
        </w:rPr>
        <w:t>一、卫生陶瓷制品行业前景</w:t>
      </w:r>
      <w:bookmarkEnd w:id="2"/>
    </w:p>
    <w:p>
      <w:pPr>
        <w:pStyle w:val="Heading2"/>
        <w:rPr>
          <w:rFonts w:ascii="仿宋" w:eastAsia="仿宋" w:hAnsi="仿宋" w:cs="仿宋" w:hint="eastAsia"/>
          <w:lang w:val="en-GB"/>
        </w:rPr>
      </w:pPr>
      <w:bookmarkStart w:id="3" w:name="_Toc19431"/>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卫生陶瓷制品行业专业机构的研究和市场数据分析，卫生陶瓷制品行业展现出强劲的增长势头，未来几年内市场规模有望进一步扩大，年均增长率预计将维持在XX%以上。这一预测的乐观态势主要受益于全球经济的回暖、消费者需求的升级，以及新技术的广泛应用。这为卫生陶瓷制品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全球经济的回暖将成为推动市场增长的关键因素。随着各国逐渐克服疫情影响，全球经济有望实现复苏，为卫生陶瓷制品行业创造更有利的经济环境。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消费者需求的升级将成为市场增长的主要推动力。随着消费者对产品和服务品质的不断追求，卫生陶瓷制品行业有望迎来更高水平的市场需求。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这一市场增长预测为卫生陶瓷制品行业参与者提供了广泛的发展机遇，激励着企业加大投资、加强创新力，以更好地适应并引领卫生陶瓷制品行业的发展潮流。</w:t>
      </w:r>
    </w:p>
    <w:p>
      <w:pPr>
        <w:pStyle w:val="Heading2"/>
        <w:ind w:firstLine="560" w:firstLineChars="200"/>
        <w:rPr>
          <w:rFonts w:ascii="仿宋" w:eastAsia="仿宋" w:hAnsi="仿宋" w:cs="仿宋" w:hint="eastAsia"/>
          <w:sz w:val="28"/>
          <w:lang w:val="en-GB"/>
        </w:rPr>
      </w:pPr>
      <w:bookmarkStart w:id="4" w:name="_Toc10666"/>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卫生陶瓷制品行业在全球化进程加速和新兴市场崛起的大背景下呈现出强劲的增长势头。未来几年内，市场规模有望进一步扩大，年均增长率将保持在XX%以上。这一趋势主要受益于全球经济复苏、消费升级以及新技术应用的推动，为卫生陶瓷制品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卫生陶瓷制品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18421"/>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卫生陶瓷制品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14410"/>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公司将持续关注国家和地方政府对卫生陶瓷制品行业的政策导向，包括产业支持政策、环保法规等。及时了解政策变化，公司将能够更好地调整业务策略，确保在政策引导下实现可持续经营。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紧密关注产业支持政策。公司将密切关注国家和地方政府对卫生陶瓷制品行业的支持政策，包括财政、税收等方面的支持。及时了解这些政策的调整和变化，以便灵活调整公司的战略，更好地利用政策红利。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卫生陶瓷制品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卫生陶瓷制品行业协商和政策制定过程。通过参与政府决策，公司将有机会在政策制定中发挥更大的影响力，确保政策符合卫生陶瓷制品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https://d.book118.com/275342330131011043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卫生陶瓷制品市场分析及竞争策略分析报告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卫生陶瓷制品市场分析及竞争策略分析报告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卫生陶瓷制品市场分析及竞争策略分析报告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卫生陶瓷制品市场分析及竞争策略分析报告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卫生陶瓷制品市场分析及竞争策略分析报告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卫生陶瓷制品市场分析及竞争策略分析报告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卫生陶瓷制品市场分析及竞争策略分析报告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726080"/>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726080"/>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75342330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2024-01-09T11:22:00Z</dcterms:created>
  <dcterms:modified xsi:type="dcterms:W3CDTF">2024-01-09T11:22:54Z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9A36C168DF9F44138689D06A34A73E69_11</vt:lpwstr>
  </property>
  <property fmtid="{D5CDD505-2E9C-101B-9397-08002B2CF9AE}" pid="3" name="KSOProductBuildVer">
    <vt:lpwstr>2052-12.1.0.16120</vt:lpwstr>
  </property>
</Properties>
</file>