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老年旅游项目规划设计方案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75" w:history="1">
        <w:r>
          <w:rPr>
            <w:rFonts w:ascii="仿宋" w:eastAsia="仿宋" w:hAnsi="仿宋" w:cs="仿宋" w:hint="eastAsia"/>
            <w:lang w:eastAsia="zh-CN"/>
          </w:rPr>
          <w:t>前言</w:t>
        </w:r>
        <w:r>
          <w:tab/>
        </w:r>
        <w:r>
          <w:fldChar w:fldCharType="begin"/>
        </w:r>
        <w:r>
          <w:instrText xml:space="preserve"> PAGEREF _Toc31575 \h </w:instrText>
        </w:r>
        <w:r>
          <w:fldChar w:fldCharType="separate"/>
        </w:r>
        <w:r>
          <w:t>3</w:t>
        </w:r>
        <w:r>
          <w:fldChar w:fldCharType="end"/>
        </w:r>
      </w:hyperlink>
    </w:p>
    <w:p>
      <w:pPr>
        <w:pStyle w:val="TOC1"/>
        <w:tabs>
          <w:tab w:val="right" w:leader="dot" w:pos="8306"/>
        </w:tabs>
      </w:pPr>
      <w:hyperlink w:anchor="_Toc5769" w:history="1">
        <w:r>
          <w:rPr>
            <w:rFonts w:ascii="仿宋" w:eastAsia="仿宋" w:hAnsi="仿宋" w:cs="仿宋" w:hint="eastAsia"/>
            <w:lang w:eastAsia="zh-CN"/>
          </w:rPr>
          <w:t>一、市场分析、调研</w:t>
        </w:r>
        <w:r>
          <w:tab/>
        </w:r>
        <w:r>
          <w:fldChar w:fldCharType="begin"/>
        </w:r>
        <w:r>
          <w:instrText xml:space="preserve"> PAGEREF _Toc5769 \h </w:instrText>
        </w:r>
        <w:r>
          <w:fldChar w:fldCharType="separate"/>
        </w:r>
        <w:r>
          <w:t>3</w:t>
        </w:r>
        <w:r>
          <w:fldChar w:fldCharType="end"/>
        </w:r>
      </w:hyperlink>
    </w:p>
    <w:p>
      <w:pPr>
        <w:pStyle w:val="TOC2"/>
        <w:tabs>
          <w:tab w:val="right" w:leader="dot" w:pos="8306"/>
        </w:tabs>
      </w:pPr>
      <w:hyperlink w:anchor="_Toc8353" w:history="1">
        <w:r>
          <w:rPr>
            <w:rFonts w:ascii="仿宋" w:eastAsia="仿宋" w:hAnsi="仿宋" w:cs="仿宋" w:hint="eastAsia"/>
            <w:lang w:eastAsia="zh-CN"/>
          </w:rPr>
          <w:t>(一)、老年旅游行业分析</w:t>
        </w:r>
        <w:r>
          <w:tab/>
        </w:r>
        <w:r>
          <w:fldChar w:fldCharType="begin"/>
        </w:r>
        <w:r>
          <w:instrText xml:space="preserve"> PAGEREF _Toc8353 \h </w:instrText>
        </w:r>
        <w:r>
          <w:fldChar w:fldCharType="separate"/>
        </w:r>
        <w:r>
          <w:t>3</w:t>
        </w:r>
        <w:r>
          <w:fldChar w:fldCharType="end"/>
        </w:r>
      </w:hyperlink>
    </w:p>
    <w:p>
      <w:pPr>
        <w:pStyle w:val="TOC2"/>
        <w:tabs>
          <w:tab w:val="right" w:leader="dot" w:pos="8306"/>
        </w:tabs>
      </w:pPr>
      <w:hyperlink w:anchor="_Toc24069" w:history="1">
        <w:r>
          <w:rPr>
            <w:rFonts w:ascii="仿宋" w:eastAsia="仿宋" w:hAnsi="仿宋" w:cs="仿宋" w:hint="eastAsia"/>
            <w:lang w:eastAsia="zh-CN"/>
          </w:rPr>
          <w:t>(二)、老年旅游市场分析预测</w:t>
        </w:r>
        <w:r>
          <w:tab/>
        </w:r>
        <w:r>
          <w:fldChar w:fldCharType="begin"/>
        </w:r>
        <w:r>
          <w:instrText xml:space="preserve"> PAGEREF _Toc24069 \h </w:instrText>
        </w:r>
        <w:r>
          <w:fldChar w:fldCharType="separate"/>
        </w:r>
        <w:r>
          <w:t>4</w:t>
        </w:r>
        <w:r>
          <w:fldChar w:fldCharType="end"/>
        </w:r>
      </w:hyperlink>
    </w:p>
    <w:p>
      <w:pPr>
        <w:pStyle w:val="TOC1"/>
        <w:tabs>
          <w:tab w:val="right" w:leader="dot" w:pos="8306"/>
        </w:tabs>
      </w:pPr>
      <w:hyperlink w:anchor="_Toc1733" w:history="1">
        <w:r>
          <w:rPr>
            <w:rFonts w:ascii="仿宋" w:eastAsia="仿宋" w:hAnsi="仿宋" w:cs="仿宋" w:hint="eastAsia"/>
            <w:lang w:eastAsia="zh-CN"/>
          </w:rPr>
          <w:t>二、老年旅游项目文档管理</w:t>
        </w:r>
        <w:r>
          <w:tab/>
        </w:r>
        <w:r>
          <w:fldChar w:fldCharType="begin"/>
        </w:r>
        <w:r>
          <w:instrText xml:space="preserve"> PAGEREF _Toc1733 \h </w:instrText>
        </w:r>
        <w:r>
          <w:fldChar w:fldCharType="separate"/>
        </w:r>
        <w:r>
          <w:t>5</w:t>
        </w:r>
        <w:r>
          <w:fldChar w:fldCharType="end"/>
        </w:r>
      </w:hyperlink>
    </w:p>
    <w:p>
      <w:pPr>
        <w:pStyle w:val="TOC2"/>
        <w:tabs>
          <w:tab w:val="right" w:leader="dot" w:pos="8306"/>
        </w:tabs>
      </w:pPr>
      <w:hyperlink w:anchor="_Toc19955" w:history="1">
        <w:r>
          <w:rPr>
            <w:rFonts w:ascii="仿宋" w:eastAsia="仿宋" w:hAnsi="仿宋" w:cs="仿宋" w:hint="eastAsia"/>
            <w:lang w:eastAsia="zh-CN"/>
          </w:rPr>
          <w:t>(一)、文档编制与审查</w:t>
        </w:r>
        <w:r>
          <w:tab/>
        </w:r>
        <w:r>
          <w:fldChar w:fldCharType="begin"/>
        </w:r>
        <w:r>
          <w:instrText xml:space="preserve"> PAGEREF _Toc19955 \h </w:instrText>
        </w:r>
        <w:r>
          <w:fldChar w:fldCharType="separate"/>
        </w:r>
        <w:r>
          <w:t>5</w:t>
        </w:r>
        <w:r>
          <w:fldChar w:fldCharType="end"/>
        </w:r>
      </w:hyperlink>
    </w:p>
    <w:p>
      <w:pPr>
        <w:pStyle w:val="TOC2"/>
        <w:tabs>
          <w:tab w:val="right" w:leader="dot" w:pos="8306"/>
        </w:tabs>
      </w:pPr>
      <w:hyperlink w:anchor="_Toc18318" w:history="1">
        <w:r>
          <w:rPr>
            <w:rFonts w:ascii="仿宋" w:eastAsia="仿宋" w:hAnsi="仿宋" w:cs="仿宋" w:hint="eastAsia"/>
            <w:lang w:eastAsia="zh-CN"/>
          </w:rPr>
          <w:t>(二)、文档发布与分发</w:t>
        </w:r>
        <w:r>
          <w:tab/>
        </w:r>
        <w:r>
          <w:fldChar w:fldCharType="begin"/>
        </w:r>
        <w:r>
          <w:instrText xml:space="preserve"> PAGEREF _Toc18318 \h </w:instrText>
        </w:r>
        <w:r>
          <w:fldChar w:fldCharType="separate"/>
        </w:r>
        <w:r>
          <w:t>6</w:t>
        </w:r>
        <w:r>
          <w:fldChar w:fldCharType="end"/>
        </w:r>
      </w:hyperlink>
    </w:p>
    <w:p>
      <w:pPr>
        <w:pStyle w:val="TOC2"/>
        <w:tabs>
          <w:tab w:val="right" w:leader="dot" w:pos="8306"/>
        </w:tabs>
      </w:pPr>
      <w:hyperlink w:anchor="_Toc29436" w:history="1">
        <w:r>
          <w:rPr>
            <w:rFonts w:ascii="仿宋" w:eastAsia="仿宋" w:hAnsi="仿宋" w:cs="仿宋" w:hint="eastAsia"/>
            <w:lang w:eastAsia="zh-CN"/>
          </w:rPr>
          <w:t>(三)、文档存档与归档</w:t>
        </w:r>
        <w:r>
          <w:tab/>
        </w:r>
        <w:r>
          <w:fldChar w:fldCharType="begin"/>
        </w:r>
        <w:r>
          <w:instrText xml:space="preserve"> PAGEREF _Toc29436 \h </w:instrText>
        </w:r>
        <w:r>
          <w:fldChar w:fldCharType="separate"/>
        </w:r>
        <w:r>
          <w:t>7</w:t>
        </w:r>
        <w:r>
          <w:fldChar w:fldCharType="end"/>
        </w:r>
      </w:hyperlink>
    </w:p>
    <w:p>
      <w:pPr>
        <w:pStyle w:val="TOC1"/>
        <w:tabs>
          <w:tab w:val="right" w:leader="dot" w:pos="8306"/>
        </w:tabs>
      </w:pPr>
      <w:hyperlink w:anchor="_Toc22243" w:history="1">
        <w:r>
          <w:rPr>
            <w:rFonts w:ascii="仿宋" w:eastAsia="仿宋" w:hAnsi="仿宋" w:cs="仿宋" w:hint="eastAsia"/>
            <w:lang w:eastAsia="zh-CN"/>
          </w:rPr>
          <w:t>三、老年旅游项目选址可行性分析</w:t>
        </w:r>
        <w:r>
          <w:tab/>
        </w:r>
        <w:r>
          <w:fldChar w:fldCharType="begin"/>
        </w:r>
        <w:r>
          <w:instrText xml:space="preserve"> PAGEREF _Toc22243 \h </w:instrText>
        </w:r>
        <w:r>
          <w:fldChar w:fldCharType="separate"/>
        </w:r>
        <w:r>
          <w:t>8</w:t>
        </w:r>
        <w:r>
          <w:fldChar w:fldCharType="end"/>
        </w:r>
      </w:hyperlink>
    </w:p>
    <w:p>
      <w:pPr>
        <w:pStyle w:val="TOC2"/>
        <w:tabs>
          <w:tab w:val="right" w:leader="dot" w:pos="8306"/>
        </w:tabs>
      </w:pPr>
      <w:hyperlink w:anchor="_Toc11207" w:history="1">
        <w:r>
          <w:rPr>
            <w:rFonts w:ascii="仿宋" w:eastAsia="仿宋" w:hAnsi="仿宋" w:cs="仿宋" w:hint="eastAsia"/>
            <w:lang w:eastAsia="zh-CN"/>
          </w:rPr>
          <w:t>(一)、老年旅游项目选址</w:t>
        </w:r>
        <w:r>
          <w:tab/>
        </w:r>
        <w:r>
          <w:fldChar w:fldCharType="begin"/>
        </w:r>
        <w:r>
          <w:instrText xml:space="preserve"> PAGEREF _Toc11207 \h </w:instrText>
        </w:r>
        <w:r>
          <w:fldChar w:fldCharType="separate"/>
        </w:r>
        <w:r>
          <w:t>8</w:t>
        </w:r>
        <w:r>
          <w:fldChar w:fldCharType="end"/>
        </w:r>
      </w:hyperlink>
    </w:p>
    <w:p>
      <w:pPr>
        <w:pStyle w:val="TOC2"/>
        <w:tabs>
          <w:tab w:val="right" w:leader="dot" w:pos="8306"/>
        </w:tabs>
      </w:pPr>
      <w:hyperlink w:anchor="_Toc20933" w:history="1">
        <w:r>
          <w:rPr>
            <w:rFonts w:ascii="仿宋" w:eastAsia="仿宋" w:hAnsi="仿宋" w:cs="仿宋" w:hint="eastAsia"/>
            <w:lang w:eastAsia="zh-CN"/>
          </w:rPr>
          <w:t>(二)、用地控制指标</w:t>
        </w:r>
        <w:r>
          <w:tab/>
        </w:r>
        <w:r>
          <w:fldChar w:fldCharType="begin"/>
        </w:r>
        <w:r>
          <w:instrText xml:space="preserve"> PAGEREF _Toc20933 \h </w:instrText>
        </w:r>
        <w:r>
          <w:fldChar w:fldCharType="separate"/>
        </w:r>
        <w:r>
          <w:t>8</w:t>
        </w:r>
        <w:r>
          <w:fldChar w:fldCharType="end"/>
        </w:r>
      </w:hyperlink>
    </w:p>
    <w:p>
      <w:pPr>
        <w:pStyle w:val="TOC2"/>
        <w:tabs>
          <w:tab w:val="right" w:leader="dot" w:pos="8306"/>
        </w:tabs>
      </w:pPr>
      <w:hyperlink w:anchor="_Toc15993" w:history="1">
        <w:r>
          <w:rPr>
            <w:rFonts w:ascii="仿宋" w:eastAsia="仿宋" w:hAnsi="仿宋" w:cs="仿宋" w:hint="eastAsia"/>
            <w:lang w:eastAsia="zh-CN"/>
          </w:rPr>
          <w:t>(三)、节约用地措施</w:t>
        </w:r>
        <w:r>
          <w:tab/>
        </w:r>
        <w:r>
          <w:fldChar w:fldCharType="begin"/>
        </w:r>
        <w:r>
          <w:instrText xml:space="preserve"> PAGEREF _Toc15993 \h </w:instrText>
        </w:r>
        <w:r>
          <w:fldChar w:fldCharType="separate"/>
        </w:r>
        <w:r>
          <w:t>10</w:t>
        </w:r>
        <w:r>
          <w:fldChar w:fldCharType="end"/>
        </w:r>
      </w:hyperlink>
    </w:p>
    <w:p>
      <w:pPr>
        <w:pStyle w:val="TOC2"/>
        <w:tabs>
          <w:tab w:val="right" w:leader="dot" w:pos="8306"/>
        </w:tabs>
      </w:pPr>
      <w:hyperlink w:anchor="_Toc13892" w:history="1">
        <w:r>
          <w:rPr>
            <w:rFonts w:ascii="仿宋" w:eastAsia="仿宋" w:hAnsi="仿宋" w:cs="仿宋" w:hint="eastAsia"/>
            <w:lang w:eastAsia="zh-CN"/>
          </w:rPr>
          <w:t>(四)、总图布置方案</w:t>
        </w:r>
        <w:r>
          <w:tab/>
        </w:r>
        <w:r>
          <w:fldChar w:fldCharType="begin"/>
        </w:r>
        <w:r>
          <w:instrText xml:space="preserve"> PAGEREF _Toc13892 \h </w:instrText>
        </w:r>
        <w:r>
          <w:fldChar w:fldCharType="separate"/>
        </w:r>
        <w:r>
          <w:t>11</w:t>
        </w:r>
        <w:r>
          <w:fldChar w:fldCharType="end"/>
        </w:r>
      </w:hyperlink>
    </w:p>
    <w:p>
      <w:pPr>
        <w:pStyle w:val="TOC2"/>
        <w:tabs>
          <w:tab w:val="right" w:leader="dot" w:pos="8306"/>
        </w:tabs>
      </w:pPr>
      <w:hyperlink w:anchor="_Toc18270" w:history="1">
        <w:r>
          <w:rPr>
            <w:rFonts w:ascii="仿宋" w:eastAsia="仿宋" w:hAnsi="仿宋" w:cs="仿宋" w:hint="eastAsia"/>
            <w:lang w:eastAsia="zh-CN"/>
          </w:rPr>
          <w:t>(五)、选址综合评价</w:t>
        </w:r>
        <w:r>
          <w:tab/>
        </w:r>
        <w:r>
          <w:fldChar w:fldCharType="begin"/>
        </w:r>
        <w:r>
          <w:instrText xml:space="preserve"> PAGEREF _Toc18270 \h </w:instrText>
        </w:r>
        <w:r>
          <w:fldChar w:fldCharType="separate"/>
        </w:r>
        <w:r>
          <w:t>12</w:t>
        </w:r>
        <w:r>
          <w:fldChar w:fldCharType="end"/>
        </w:r>
      </w:hyperlink>
    </w:p>
    <w:p>
      <w:pPr>
        <w:pStyle w:val="TOC1"/>
        <w:tabs>
          <w:tab w:val="right" w:leader="dot" w:pos="8306"/>
        </w:tabs>
      </w:pPr>
      <w:hyperlink w:anchor="_Toc21518" w:history="1">
        <w:r>
          <w:rPr>
            <w:rFonts w:ascii="仿宋" w:eastAsia="仿宋" w:hAnsi="仿宋" w:cs="仿宋" w:hint="eastAsia"/>
            <w:lang w:eastAsia="zh-CN"/>
          </w:rPr>
          <w:t>四、老年旅游项目建设背景及必要性分析</w:t>
        </w:r>
        <w:r>
          <w:tab/>
        </w:r>
        <w:r>
          <w:fldChar w:fldCharType="begin"/>
        </w:r>
        <w:r>
          <w:instrText xml:space="preserve"> PAGEREF _Toc21518 \h </w:instrText>
        </w:r>
        <w:r>
          <w:fldChar w:fldCharType="separate"/>
        </w:r>
        <w:r>
          <w:t>13</w:t>
        </w:r>
        <w:r>
          <w:fldChar w:fldCharType="end"/>
        </w:r>
      </w:hyperlink>
    </w:p>
    <w:p>
      <w:pPr>
        <w:pStyle w:val="TOC2"/>
        <w:tabs>
          <w:tab w:val="right" w:leader="dot" w:pos="8306"/>
        </w:tabs>
      </w:pPr>
      <w:hyperlink w:anchor="_Toc12726" w:history="1">
        <w:r>
          <w:rPr>
            <w:rFonts w:ascii="仿宋" w:eastAsia="仿宋" w:hAnsi="仿宋" w:cs="仿宋" w:hint="eastAsia"/>
            <w:lang w:eastAsia="zh-CN"/>
          </w:rPr>
          <w:t>(一)、老年旅游项目背景分析</w:t>
        </w:r>
        <w:r>
          <w:tab/>
        </w:r>
        <w:r>
          <w:fldChar w:fldCharType="begin"/>
        </w:r>
        <w:r>
          <w:instrText xml:space="preserve"> PAGEREF _Toc12726 \h </w:instrText>
        </w:r>
        <w:r>
          <w:fldChar w:fldCharType="separate"/>
        </w:r>
        <w:r>
          <w:t>13</w:t>
        </w:r>
        <w:r>
          <w:fldChar w:fldCharType="end"/>
        </w:r>
      </w:hyperlink>
    </w:p>
    <w:p>
      <w:pPr>
        <w:pStyle w:val="TOC2"/>
        <w:tabs>
          <w:tab w:val="right" w:leader="dot" w:pos="8306"/>
        </w:tabs>
      </w:pPr>
      <w:hyperlink w:anchor="_Toc645" w:history="1">
        <w:r>
          <w:rPr>
            <w:rFonts w:ascii="仿宋" w:eastAsia="仿宋" w:hAnsi="仿宋" w:cs="仿宋" w:hint="eastAsia"/>
            <w:lang w:eastAsia="zh-CN"/>
          </w:rPr>
          <w:t>(二)、老年旅游项目建设必要性分析</w:t>
        </w:r>
        <w:r>
          <w:tab/>
        </w:r>
        <w:r>
          <w:fldChar w:fldCharType="begin"/>
        </w:r>
        <w:r>
          <w:instrText xml:space="preserve"> PAGEREF _Toc645 \h </w:instrText>
        </w:r>
        <w:r>
          <w:fldChar w:fldCharType="separate"/>
        </w:r>
        <w:r>
          <w:t>15</w:t>
        </w:r>
        <w:r>
          <w:fldChar w:fldCharType="end"/>
        </w:r>
      </w:hyperlink>
    </w:p>
    <w:p>
      <w:pPr>
        <w:pStyle w:val="TOC1"/>
        <w:tabs>
          <w:tab w:val="right" w:leader="dot" w:pos="8306"/>
        </w:tabs>
      </w:pPr>
      <w:hyperlink w:anchor="_Toc13300" w:history="1">
        <w:r>
          <w:rPr>
            <w:rFonts w:ascii="仿宋" w:eastAsia="仿宋" w:hAnsi="仿宋" w:cs="仿宋" w:hint="eastAsia"/>
            <w:lang w:eastAsia="zh-CN"/>
          </w:rPr>
          <w:t>五、工艺说明</w:t>
        </w:r>
        <w:r>
          <w:tab/>
        </w:r>
        <w:r>
          <w:fldChar w:fldCharType="begin"/>
        </w:r>
        <w:r>
          <w:instrText xml:space="preserve"> PAGEREF _Toc13300 \h </w:instrText>
        </w:r>
        <w:r>
          <w:fldChar w:fldCharType="separate"/>
        </w:r>
        <w:r>
          <w:t>16</w:t>
        </w:r>
        <w:r>
          <w:fldChar w:fldCharType="end"/>
        </w:r>
      </w:hyperlink>
    </w:p>
    <w:p>
      <w:pPr>
        <w:pStyle w:val="TOC2"/>
        <w:tabs>
          <w:tab w:val="right" w:leader="dot" w:pos="8306"/>
        </w:tabs>
      </w:pPr>
      <w:hyperlink w:anchor="_Toc20610" w:history="1">
        <w:r>
          <w:rPr>
            <w:rFonts w:ascii="仿宋" w:eastAsia="仿宋" w:hAnsi="仿宋" w:cs="仿宋" w:hint="eastAsia"/>
            <w:lang w:eastAsia="zh-CN"/>
          </w:rPr>
          <w:t>(一)、技术管理特点</w:t>
        </w:r>
        <w:r>
          <w:tab/>
        </w:r>
        <w:r>
          <w:fldChar w:fldCharType="begin"/>
        </w:r>
        <w:r>
          <w:instrText xml:space="preserve"> PAGEREF _Toc20610 \h </w:instrText>
        </w:r>
        <w:r>
          <w:fldChar w:fldCharType="separate"/>
        </w:r>
        <w:r>
          <w:t>16</w:t>
        </w:r>
        <w:r>
          <w:fldChar w:fldCharType="end"/>
        </w:r>
      </w:hyperlink>
    </w:p>
    <w:p>
      <w:pPr>
        <w:pStyle w:val="TOC2"/>
        <w:tabs>
          <w:tab w:val="right" w:leader="dot" w:pos="8306"/>
        </w:tabs>
      </w:pPr>
      <w:hyperlink w:anchor="_Toc21238" w:history="1">
        <w:r>
          <w:rPr>
            <w:rFonts w:ascii="仿宋" w:eastAsia="仿宋" w:hAnsi="仿宋" w:cs="仿宋" w:hint="eastAsia"/>
            <w:lang w:eastAsia="zh-CN"/>
          </w:rPr>
          <w:t>(二)、老年旅游项目工艺技术设计方案</w:t>
        </w:r>
        <w:r>
          <w:tab/>
        </w:r>
        <w:r>
          <w:fldChar w:fldCharType="begin"/>
        </w:r>
        <w:r>
          <w:instrText xml:space="preserve"> PAGEREF _Toc21238 \h </w:instrText>
        </w:r>
        <w:r>
          <w:fldChar w:fldCharType="separate"/>
        </w:r>
        <w:r>
          <w:t>17</w:t>
        </w:r>
        <w:r>
          <w:fldChar w:fldCharType="end"/>
        </w:r>
      </w:hyperlink>
    </w:p>
    <w:p>
      <w:pPr>
        <w:pStyle w:val="TOC2"/>
        <w:tabs>
          <w:tab w:val="right" w:leader="dot" w:pos="8306"/>
        </w:tabs>
      </w:pPr>
      <w:hyperlink w:anchor="_Toc17198" w:history="1">
        <w:r>
          <w:rPr>
            <w:rFonts w:ascii="仿宋" w:eastAsia="仿宋" w:hAnsi="仿宋" w:cs="仿宋" w:hint="eastAsia"/>
            <w:lang w:eastAsia="zh-CN"/>
          </w:rPr>
          <w:t>(三)、设备选型方案</w:t>
        </w:r>
        <w:r>
          <w:tab/>
        </w:r>
        <w:r>
          <w:fldChar w:fldCharType="begin"/>
        </w:r>
        <w:r>
          <w:instrText xml:space="preserve"> PAGEREF _Toc17198 \h </w:instrText>
        </w:r>
        <w:r>
          <w:fldChar w:fldCharType="separate"/>
        </w:r>
        <w:r>
          <w:t>19</w:t>
        </w:r>
        <w:r>
          <w:fldChar w:fldCharType="end"/>
        </w:r>
      </w:hyperlink>
    </w:p>
    <w:p>
      <w:pPr>
        <w:pStyle w:val="TOC1"/>
        <w:tabs>
          <w:tab w:val="right" w:leader="dot" w:pos="8306"/>
        </w:tabs>
      </w:pPr>
      <w:hyperlink w:anchor="_Toc19454" w:history="1">
        <w:r>
          <w:rPr>
            <w:rFonts w:ascii="仿宋" w:eastAsia="仿宋" w:hAnsi="仿宋" w:cs="仿宋" w:hint="eastAsia"/>
            <w:lang w:eastAsia="zh-CN"/>
          </w:rPr>
          <w:t>六、老年旅游项目可持续发展</w:t>
        </w:r>
        <w:r>
          <w:tab/>
        </w:r>
        <w:r>
          <w:fldChar w:fldCharType="begin"/>
        </w:r>
        <w:r>
          <w:instrText xml:space="preserve"> PAGEREF _Toc19454 \h </w:instrText>
        </w:r>
        <w:r>
          <w:fldChar w:fldCharType="separate"/>
        </w:r>
        <w:r>
          <w:t>20</w:t>
        </w:r>
        <w:r>
          <w:fldChar w:fldCharType="end"/>
        </w:r>
      </w:hyperlink>
    </w:p>
    <w:p>
      <w:pPr>
        <w:pStyle w:val="TOC2"/>
        <w:tabs>
          <w:tab w:val="right" w:leader="dot" w:pos="8306"/>
        </w:tabs>
      </w:pPr>
      <w:hyperlink w:anchor="_Toc9363" w:history="1">
        <w:r>
          <w:rPr>
            <w:rFonts w:ascii="仿宋" w:eastAsia="仿宋" w:hAnsi="仿宋" w:cs="仿宋" w:hint="eastAsia"/>
            <w:lang w:eastAsia="zh-CN"/>
          </w:rPr>
          <w:t>(一)、可持续战略与实践</w:t>
        </w:r>
        <w:r>
          <w:tab/>
        </w:r>
        <w:r>
          <w:fldChar w:fldCharType="begin"/>
        </w:r>
        <w:r>
          <w:instrText xml:space="preserve"> PAGEREF _Toc9363 \h </w:instrText>
        </w:r>
        <w:r>
          <w:fldChar w:fldCharType="separate"/>
        </w:r>
        <w:r>
          <w:t>20</w:t>
        </w:r>
        <w:r>
          <w:fldChar w:fldCharType="end"/>
        </w:r>
      </w:hyperlink>
    </w:p>
    <w:p>
      <w:pPr>
        <w:pStyle w:val="TOC2"/>
        <w:tabs>
          <w:tab w:val="right" w:leader="dot" w:pos="8306"/>
        </w:tabs>
      </w:pPr>
      <w:hyperlink w:anchor="_Toc885" w:history="1">
        <w:r>
          <w:rPr>
            <w:rFonts w:ascii="仿宋" w:eastAsia="仿宋" w:hAnsi="仿宋" w:cs="仿宋" w:hint="eastAsia"/>
            <w:lang w:eastAsia="zh-CN"/>
          </w:rPr>
          <w:t>(二)、环保与社会责任</w:t>
        </w:r>
        <w:r>
          <w:tab/>
        </w:r>
        <w:r>
          <w:fldChar w:fldCharType="begin"/>
        </w:r>
        <w:r>
          <w:instrText xml:space="preserve"> PAGEREF _Toc885 \h </w:instrText>
        </w:r>
        <w:r>
          <w:fldChar w:fldCharType="separate"/>
        </w:r>
        <w:r>
          <w:t>21</w:t>
        </w:r>
        <w:r>
          <w:fldChar w:fldCharType="end"/>
        </w:r>
      </w:hyperlink>
    </w:p>
    <w:p>
      <w:pPr>
        <w:pStyle w:val="TOC1"/>
        <w:tabs>
          <w:tab w:val="right" w:leader="dot" w:pos="8306"/>
        </w:tabs>
      </w:pPr>
      <w:hyperlink w:anchor="_Toc10202" w:history="1">
        <w:r>
          <w:rPr>
            <w:rFonts w:ascii="仿宋" w:eastAsia="仿宋" w:hAnsi="仿宋" w:cs="仿宋" w:hint="eastAsia"/>
            <w:lang w:eastAsia="zh-CN"/>
          </w:rPr>
          <w:t>七、老年旅游项目人力资源管理</w:t>
        </w:r>
        <w:r>
          <w:tab/>
        </w:r>
        <w:r>
          <w:fldChar w:fldCharType="begin"/>
        </w:r>
        <w:r>
          <w:instrText xml:space="preserve"> PAGEREF _Toc10202 \h </w:instrText>
        </w:r>
        <w:r>
          <w:fldChar w:fldCharType="separate"/>
        </w:r>
        <w:r>
          <w:t>21</w:t>
        </w:r>
        <w:r>
          <w:fldChar w:fldCharType="end"/>
        </w:r>
      </w:hyperlink>
    </w:p>
    <w:p>
      <w:pPr>
        <w:pStyle w:val="TOC2"/>
        <w:tabs>
          <w:tab w:val="right" w:leader="dot" w:pos="8306"/>
        </w:tabs>
      </w:pPr>
      <w:hyperlink w:anchor="_Toc18109" w:history="1">
        <w:r>
          <w:rPr>
            <w:rFonts w:ascii="仿宋" w:eastAsia="仿宋" w:hAnsi="仿宋" w:cs="仿宋" w:hint="eastAsia"/>
            <w:lang w:eastAsia="zh-CN"/>
          </w:rPr>
          <w:t>(一)、建立健全的预算管理制度</w:t>
        </w:r>
        <w:r>
          <w:tab/>
        </w:r>
        <w:r>
          <w:fldChar w:fldCharType="begin"/>
        </w:r>
        <w:r>
          <w:instrText xml:space="preserve"> PAGEREF _Toc18109 \h </w:instrText>
        </w:r>
        <w:r>
          <w:fldChar w:fldCharType="separate"/>
        </w:r>
        <w:r>
          <w:t>21</w:t>
        </w:r>
        <w:r>
          <w:fldChar w:fldCharType="end"/>
        </w:r>
      </w:hyperlink>
    </w:p>
    <w:p>
      <w:pPr>
        <w:pStyle w:val="TOC2"/>
        <w:tabs>
          <w:tab w:val="right" w:leader="dot" w:pos="8306"/>
        </w:tabs>
      </w:pPr>
      <w:hyperlink w:anchor="_Toc6221" w:history="1">
        <w:r>
          <w:rPr>
            <w:rFonts w:ascii="仿宋" w:eastAsia="仿宋" w:hAnsi="仿宋" w:cs="仿宋" w:hint="eastAsia"/>
            <w:lang w:eastAsia="zh-CN"/>
          </w:rPr>
          <w:t>(二)、加强资金流动监控</w:t>
        </w:r>
        <w:r>
          <w:tab/>
        </w:r>
        <w:r>
          <w:fldChar w:fldCharType="begin"/>
        </w:r>
        <w:r>
          <w:instrText xml:space="preserve"> PAGEREF _Toc6221 \h </w:instrText>
        </w:r>
        <w:r>
          <w:fldChar w:fldCharType="separate"/>
        </w:r>
        <w:r>
          <w:t>23</w:t>
        </w:r>
        <w:r>
          <w:fldChar w:fldCharType="end"/>
        </w:r>
      </w:hyperlink>
    </w:p>
    <w:p>
      <w:pPr>
        <w:pStyle w:val="TOC2"/>
        <w:tabs>
          <w:tab w:val="right" w:leader="dot" w:pos="8306"/>
        </w:tabs>
      </w:pPr>
      <w:hyperlink w:anchor="_Toc24991" w:history="1">
        <w:r>
          <w:rPr>
            <w:rFonts w:ascii="仿宋" w:eastAsia="仿宋" w:hAnsi="仿宋" w:cs="仿宋" w:hint="eastAsia"/>
            <w:lang w:eastAsia="zh-CN"/>
          </w:rPr>
          <w:t>(三)、制定完善的风险控制机制</w:t>
        </w:r>
        <w:r>
          <w:tab/>
        </w:r>
        <w:r>
          <w:fldChar w:fldCharType="begin"/>
        </w:r>
        <w:r>
          <w:instrText xml:space="preserve"> PAGEREF _Toc24991 \h </w:instrText>
        </w:r>
        <w:r>
          <w:fldChar w:fldCharType="separate"/>
        </w:r>
        <w:r>
          <w:t>24</w:t>
        </w:r>
        <w:r>
          <w:fldChar w:fldCharType="end"/>
        </w:r>
      </w:hyperlink>
    </w:p>
    <w:p>
      <w:pPr>
        <w:pStyle w:val="TOC2"/>
        <w:tabs>
          <w:tab w:val="right" w:leader="dot" w:pos="8306"/>
        </w:tabs>
      </w:pPr>
      <w:hyperlink w:anchor="_Toc12696" w:history="1">
        <w:r>
          <w:rPr>
            <w:rFonts w:ascii="仿宋" w:eastAsia="仿宋" w:hAnsi="仿宋" w:cs="仿宋" w:hint="eastAsia"/>
            <w:lang w:eastAsia="zh-CN"/>
          </w:rPr>
          <w:t>(四)、优化成本管理</w:t>
        </w:r>
        <w:r>
          <w:tab/>
        </w:r>
        <w:r>
          <w:fldChar w:fldCharType="begin"/>
        </w:r>
        <w:r>
          <w:instrText xml:space="preserve"> PAGEREF _Toc12696 \h </w:instrText>
        </w:r>
        <w:r>
          <w:fldChar w:fldCharType="separate"/>
        </w:r>
        <w:r>
          <w:t>26</w:t>
        </w:r>
        <w:r>
          <w:fldChar w:fldCharType="end"/>
        </w:r>
      </w:hyperlink>
    </w:p>
    <w:p>
      <w:pPr>
        <w:pStyle w:val="TOC1"/>
        <w:tabs>
          <w:tab w:val="right" w:leader="dot" w:pos="8306"/>
        </w:tabs>
      </w:pPr>
      <w:hyperlink w:anchor="_Toc19476" w:history="1">
        <w:r>
          <w:rPr>
            <w:rFonts w:ascii="仿宋" w:eastAsia="仿宋" w:hAnsi="仿宋" w:cs="仿宋" w:hint="eastAsia"/>
            <w:lang w:eastAsia="zh-CN"/>
          </w:rPr>
          <w:t>八、老年旅游项目风险管理</w:t>
        </w:r>
        <w:r>
          <w:tab/>
        </w:r>
        <w:r>
          <w:fldChar w:fldCharType="begin"/>
        </w:r>
        <w:r>
          <w:instrText xml:space="preserve"> PAGEREF _Toc19476 \h </w:instrText>
        </w:r>
        <w:r>
          <w:fldChar w:fldCharType="separate"/>
        </w:r>
        <w:r>
          <w:t>27</w:t>
        </w:r>
        <w:r>
          <w:fldChar w:fldCharType="end"/>
        </w:r>
      </w:hyperlink>
    </w:p>
    <w:p>
      <w:pPr>
        <w:pStyle w:val="TOC2"/>
        <w:tabs>
          <w:tab w:val="right" w:leader="dot" w:pos="8306"/>
        </w:tabs>
      </w:pPr>
      <w:hyperlink w:anchor="_Toc29404" w:history="1">
        <w:r>
          <w:rPr>
            <w:rFonts w:ascii="仿宋" w:eastAsia="仿宋" w:hAnsi="仿宋" w:cs="仿宋" w:hint="eastAsia"/>
            <w:lang w:eastAsia="zh-CN"/>
          </w:rPr>
          <w:t>(一)、风险识别与评估</w:t>
        </w:r>
        <w:r>
          <w:tab/>
        </w:r>
        <w:r>
          <w:fldChar w:fldCharType="begin"/>
        </w:r>
        <w:r>
          <w:instrText xml:space="preserve"> PAGEREF _Toc29404 \h </w:instrText>
        </w:r>
        <w:r>
          <w:fldChar w:fldCharType="separate"/>
        </w:r>
        <w:r>
          <w:t>27</w:t>
        </w:r>
        <w:r>
          <w:fldChar w:fldCharType="end"/>
        </w:r>
      </w:hyperlink>
    </w:p>
    <w:p>
      <w:pPr>
        <w:pStyle w:val="TOC2"/>
        <w:tabs>
          <w:tab w:val="right" w:leader="dot" w:pos="8306"/>
        </w:tabs>
      </w:pPr>
      <w:hyperlink w:anchor="_Toc7040" w:history="1">
        <w:r>
          <w:rPr>
            <w:rFonts w:ascii="仿宋" w:eastAsia="仿宋" w:hAnsi="仿宋" w:cs="仿宋" w:hint="eastAsia"/>
            <w:lang w:eastAsia="zh-CN"/>
          </w:rPr>
          <w:t>(二)、风险应对策略</w:t>
        </w:r>
        <w:r>
          <w:tab/>
        </w:r>
        <w:r>
          <w:fldChar w:fldCharType="begin"/>
        </w:r>
        <w:r>
          <w:instrText xml:space="preserve"> PAGEREF _Toc7040 \h </w:instrText>
        </w:r>
        <w:r>
          <w:fldChar w:fldCharType="separate"/>
        </w:r>
        <w:r>
          <w:t>28</w:t>
        </w:r>
        <w:r>
          <w:fldChar w:fldCharType="end"/>
        </w:r>
      </w:hyperlink>
    </w:p>
    <w:p>
      <w:pPr>
        <w:pStyle w:val="TOC2"/>
        <w:tabs>
          <w:tab w:val="right" w:leader="dot" w:pos="8306"/>
        </w:tabs>
      </w:pPr>
      <w:hyperlink w:anchor="_Toc2960" w:history="1">
        <w:r>
          <w:rPr>
            <w:rFonts w:ascii="仿宋" w:eastAsia="仿宋" w:hAnsi="仿宋" w:cs="仿宋" w:hint="eastAsia"/>
            <w:lang w:eastAsia="zh-CN"/>
          </w:rPr>
          <w:t>(三)、风险监控与控制</w:t>
        </w:r>
        <w:r>
          <w:tab/>
        </w:r>
        <w:r>
          <w:fldChar w:fldCharType="begin"/>
        </w:r>
        <w:r>
          <w:instrText xml:space="preserve"> PAGEREF _Toc2960 \h </w:instrText>
        </w:r>
        <w:r>
          <w:fldChar w:fldCharType="separate"/>
        </w:r>
        <w:r>
          <w:t>30</w:t>
        </w:r>
        <w:r>
          <w:fldChar w:fldCharType="end"/>
        </w:r>
      </w:hyperlink>
    </w:p>
    <w:p>
      <w:pPr>
        <w:pStyle w:val="TOC1"/>
        <w:tabs>
          <w:tab w:val="right" w:leader="dot" w:pos="8306"/>
        </w:tabs>
      </w:pPr>
      <w:hyperlink w:anchor="_Toc31383" w:history="1">
        <w:r>
          <w:rPr>
            <w:rFonts w:ascii="仿宋" w:eastAsia="仿宋" w:hAnsi="仿宋" w:cs="仿宋" w:hint="eastAsia"/>
            <w:lang w:eastAsia="zh-CN"/>
          </w:rPr>
          <w:t>九、老年旅游项目技术管理</w:t>
        </w:r>
        <w:r>
          <w:tab/>
        </w:r>
        <w:r>
          <w:fldChar w:fldCharType="begin"/>
        </w:r>
        <w:r>
          <w:instrText xml:space="preserve"> PAGEREF _Toc31383 \h </w:instrText>
        </w:r>
        <w:r>
          <w:fldChar w:fldCharType="separate"/>
        </w:r>
        <w:r>
          <w:t>31</w:t>
        </w:r>
        <w:r>
          <w:fldChar w:fldCharType="end"/>
        </w:r>
      </w:hyperlink>
    </w:p>
    <w:p>
      <w:pPr>
        <w:pStyle w:val="TOC2"/>
        <w:tabs>
          <w:tab w:val="right" w:leader="dot" w:pos="8306"/>
        </w:tabs>
      </w:pPr>
      <w:hyperlink w:anchor="_Toc14413" w:history="1">
        <w:r>
          <w:rPr>
            <w:rFonts w:ascii="仿宋" w:eastAsia="仿宋" w:hAnsi="仿宋" w:cs="仿宋" w:hint="eastAsia"/>
            <w:lang w:eastAsia="zh-CN"/>
          </w:rPr>
          <w:t>(一)、技术方案选用方向</w:t>
        </w:r>
        <w:r>
          <w:tab/>
        </w:r>
        <w:r>
          <w:fldChar w:fldCharType="begin"/>
        </w:r>
        <w:r>
          <w:instrText xml:space="preserve"> PAGEREF _Toc14413 \h </w:instrText>
        </w:r>
        <w:r>
          <w:fldChar w:fldCharType="separate"/>
        </w:r>
        <w:r>
          <w:t>31</w:t>
        </w:r>
        <w:r>
          <w:fldChar w:fldCharType="end"/>
        </w:r>
      </w:hyperlink>
    </w:p>
    <w:p>
      <w:pPr>
        <w:pStyle w:val="TOC2"/>
        <w:tabs>
          <w:tab w:val="right" w:leader="dot" w:pos="8306"/>
        </w:tabs>
      </w:pPr>
      <w:hyperlink w:anchor="_Toc17788" w:history="1">
        <w:r>
          <w:rPr>
            <w:rFonts w:ascii="仿宋" w:eastAsia="仿宋" w:hAnsi="仿宋" w:cs="仿宋" w:hint="eastAsia"/>
            <w:lang w:eastAsia="zh-CN"/>
          </w:rPr>
          <w:t>(二)、工艺技术方案选用原则</w:t>
        </w:r>
        <w:r>
          <w:tab/>
        </w:r>
        <w:r>
          <w:fldChar w:fldCharType="begin"/>
        </w:r>
        <w:r>
          <w:instrText xml:space="preserve"> PAGEREF _Toc17788 \h </w:instrText>
        </w:r>
        <w:r>
          <w:fldChar w:fldCharType="separate"/>
        </w:r>
        <w:r>
          <w:t>33</w:t>
        </w:r>
        <w:r>
          <w:fldChar w:fldCharType="end"/>
        </w:r>
      </w:hyperlink>
    </w:p>
    <w:p>
      <w:pPr>
        <w:pStyle w:val="TOC2"/>
        <w:tabs>
          <w:tab w:val="right" w:leader="dot" w:pos="8306"/>
        </w:tabs>
      </w:pPr>
      <w:hyperlink w:anchor="_Toc22250" w:history="1">
        <w:r>
          <w:rPr>
            <w:rFonts w:ascii="仿宋" w:eastAsia="仿宋" w:hAnsi="仿宋" w:cs="仿宋" w:hint="eastAsia"/>
            <w:lang w:eastAsia="zh-CN"/>
          </w:rPr>
          <w:t>(三)、工艺技术方案要求</w:t>
        </w:r>
        <w:r>
          <w:tab/>
        </w:r>
        <w:r>
          <w:fldChar w:fldCharType="begin"/>
        </w:r>
        <w:r>
          <w:instrText xml:space="preserve"> PAGEREF _Toc22250 \h </w:instrText>
        </w:r>
        <w:r>
          <w:fldChar w:fldCharType="separate"/>
        </w:r>
        <w:r>
          <w:t>35</w:t>
        </w:r>
        <w:r>
          <w:fldChar w:fldCharType="end"/>
        </w:r>
      </w:hyperlink>
    </w:p>
    <w:p>
      <w:pPr>
        <w:pStyle w:val="TOC1"/>
        <w:tabs>
          <w:tab w:val="right" w:leader="dot" w:pos="8306"/>
        </w:tabs>
      </w:pPr>
      <w:hyperlink w:anchor="_Toc5092" w:history="1">
        <w:r>
          <w:rPr>
            <w:rFonts w:ascii="仿宋" w:eastAsia="仿宋" w:hAnsi="仿宋" w:cs="仿宋" w:hint="eastAsia"/>
            <w:lang w:eastAsia="zh-CN"/>
          </w:rPr>
          <w:t>十、老年旅游项目创新与研发</w:t>
        </w:r>
        <w:r>
          <w:tab/>
        </w:r>
        <w:r>
          <w:fldChar w:fldCharType="begin"/>
        </w:r>
        <w:r>
          <w:instrText xml:space="preserve"> PAGEREF _Toc5092 \h </w:instrText>
        </w:r>
        <w:r>
          <w:fldChar w:fldCharType="separate"/>
        </w:r>
        <w:r>
          <w:t>37</w:t>
        </w:r>
        <w:r>
          <w:fldChar w:fldCharType="end"/>
        </w:r>
      </w:hyperlink>
    </w:p>
    <w:p>
      <w:pPr>
        <w:pStyle w:val="TOC2"/>
        <w:tabs>
          <w:tab w:val="right" w:leader="dot" w:pos="8306"/>
        </w:tabs>
      </w:pPr>
      <w:hyperlink w:anchor="_Toc29849" w:history="1">
        <w:r>
          <w:rPr>
            <w:rFonts w:ascii="仿宋" w:eastAsia="仿宋" w:hAnsi="仿宋" w:cs="仿宋" w:hint="eastAsia"/>
            <w:lang w:eastAsia="zh-CN"/>
          </w:rPr>
          <w:t>(一)、创新策略与方向</w:t>
        </w:r>
        <w:r>
          <w:tab/>
        </w:r>
        <w:r>
          <w:fldChar w:fldCharType="begin"/>
        </w:r>
        <w:r>
          <w:instrText xml:space="preserve"> PAGEREF _Toc29849 \h </w:instrText>
        </w:r>
        <w:r>
          <w:fldChar w:fldCharType="separate"/>
        </w:r>
        <w:r>
          <w:t>37</w:t>
        </w:r>
        <w:r>
          <w:fldChar w:fldCharType="end"/>
        </w:r>
      </w:hyperlink>
    </w:p>
    <w:p>
      <w:pPr>
        <w:pStyle w:val="TOC2"/>
        <w:tabs>
          <w:tab w:val="right" w:leader="dot" w:pos="8306"/>
        </w:tabs>
      </w:pPr>
      <w:hyperlink w:anchor="_Toc2368" w:history="1">
        <w:r>
          <w:rPr>
            <w:rFonts w:ascii="仿宋" w:eastAsia="仿宋" w:hAnsi="仿宋" w:cs="仿宋" w:hint="eastAsia"/>
            <w:lang w:eastAsia="zh-CN"/>
          </w:rPr>
          <w:t>(二)、研发规划与投入</w:t>
        </w:r>
        <w:r>
          <w:tab/>
        </w:r>
        <w:r>
          <w:fldChar w:fldCharType="begin"/>
        </w:r>
        <w:r>
          <w:instrText xml:space="preserve"> PAGEREF _Toc2368 \h </w:instrText>
        </w:r>
        <w:r>
          <w:fldChar w:fldCharType="separate"/>
        </w:r>
        <w:r>
          <w:t>38</w:t>
        </w:r>
        <w:r>
          <w:fldChar w:fldCharType="end"/>
        </w:r>
      </w:hyperlink>
    </w:p>
    <w:p>
      <w:pPr>
        <w:pStyle w:val="TOC1"/>
        <w:tabs>
          <w:tab w:val="right" w:leader="dot" w:pos="8306"/>
        </w:tabs>
      </w:pPr>
      <w:hyperlink w:anchor="_Toc28139" w:history="1">
        <w:r>
          <w:rPr>
            <w:rFonts w:ascii="仿宋" w:eastAsia="仿宋" w:hAnsi="仿宋" w:cs="仿宋" w:hint="eastAsia"/>
            <w:lang w:eastAsia="zh-CN"/>
          </w:rPr>
          <w:t>十一、老年旅游项目计划安排</w:t>
        </w:r>
        <w:r>
          <w:tab/>
        </w:r>
        <w:r>
          <w:fldChar w:fldCharType="begin"/>
        </w:r>
        <w:r>
          <w:instrText xml:space="preserve"> PAGEREF _Toc28139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06" w:history="1">
        <w:r>
          <w:rPr>
            <w:rFonts w:ascii="仿宋" w:eastAsia="仿宋" w:hAnsi="仿宋" w:cs="仿宋" w:hint="eastAsia"/>
            <w:lang w:eastAsia="zh-CN"/>
          </w:rPr>
          <w:t>(一)、建设周期</w:t>
        </w:r>
        <w:r>
          <w:tab/>
        </w:r>
        <w:r>
          <w:fldChar w:fldCharType="begin"/>
        </w:r>
        <w:r>
          <w:instrText xml:space="preserve"> PAGEREF _Toc17206 \h </w:instrText>
        </w:r>
        <w:r>
          <w:fldChar w:fldCharType="separate"/>
        </w:r>
        <w:r>
          <w:t>40</w:t>
        </w:r>
        <w:r>
          <w:fldChar w:fldCharType="end"/>
        </w:r>
      </w:hyperlink>
    </w:p>
    <w:p>
      <w:pPr>
        <w:pStyle w:val="TOC2"/>
        <w:tabs>
          <w:tab w:val="right" w:leader="dot" w:pos="8306"/>
        </w:tabs>
      </w:pPr>
      <w:hyperlink w:anchor="_Toc14303" w:history="1">
        <w:r>
          <w:rPr>
            <w:rFonts w:ascii="仿宋" w:eastAsia="仿宋" w:hAnsi="仿宋" w:cs="仿宋" w:hint="eastAsia"/>
            <w:lang w:eastAsia="zh-CN"/>
          </w:rPr>
          <w:t>(二)、建设进度</w:t>
        </w:r>
        <w:r>
          <w:tab/>
        </w:r>
        <w:r>
          <w:fldChar w:fldCharType="begin"/>
        </w:r>
        <w:r>
          <w:instrText xml:space="preserve"> PAGEREF _Toc14303 \h </w:instrText>
        </w:r>
        <w:r>
          <w:fldChar w:fldCharType="separate"/>
        </w:r>
        <w:r>
          <w:t>41</w:t>
        </w:r>
        <w:r>
          <w:fldChar w:fldCharType="end"/>
        </w:r>
      </w:hyperlink>
    </w:p>
    <w:p>
      <w:pPr>
        <w:pStyle w:val="TOC2"/>
        <w:tabs>
          <w:tab w:val="right" w:leader="dot" w:pos="8306"/>
        </w:tabs>
      </w:pPr>
      <w:hyperlink w:anchor="_Toc16632" w:history="1">
        <w:r>
          <w:rPr>
            <w:rFonts w:ascii="仿宋" w:eastAsia="仿宋" w:hAnsi="仿宋" w:cs="仿宋" w:hint="eastAsia"/>
            <w:lang w:eastAsia="zh-CN"/>
          </w:rPr>
          <w:t>(三)、进度安排注意事项</w:t>
        </w:r>
        <w:r>
          <w:tab/>
        </w:r>
        <w:r>
          <w:fldChar w:fldCharType="begin"/>
        </w:r>
        <w:r>
          <w:instrText xml:space="preserve"> PAGEREF _Toc16632 \h </w:instrText>
        </w:r>
        <w:r>
          <w:fldChar w:fldCharType="separate"/>
        </w:r>
        <w:r>
          <w:t>42</w:t>
        </w:r>
        <w:r>
          <w:fldChar w:fldCharType="end"/>
        </w:r>
      </w:hyperlink>
    </w:p>
    <w:p>
      <w:pPr>
        <w:pStyle w:val="TOC2"/>
        <w:tabs>
          <w:tab w:val="right" w:leader="dot" w:pos="8306"/>
        </w:tabs>
      </w:pPr>
      <w:hyperlink w:anchor="_Toc25185" w:history="1">
        <w:r>
          <w:rPr>
            <w:rFonts w:ascii="仿宋" w:eastAsia="仿宋" w:hAnsi="仿宋" w:cs="仿宋" w:hint="eastAsia"/>
            <w:lang w:eastAsia="zh-CN"/>
          </w:rPr>
          <w:t>(四)、人力资源配置</w:t>
        </w:r>
        <w:r>
          <w:tab/>
        </w:r>
        <w:r>
          <w:fldChar w:fldCharType="begin"/>
        </w:r>
        <w:r>
          <w:instrText xml:space="preserve"> PAGEREF _Toc25185 \h </w:instrText>
        </w:r>
        <w:r>
          <w:fldChar w:fldCharType="separate"/>
        </w:r>
        <w:r>
          <w:t>43</w:t>
        </w:r>
        <w:r>
          <w:fldChar w:fldCharType="end"/>
        </w:r>
      </w:hyperlink>
    </w:p>
    <w:p>
      <w:pPr>
        <w:pStyle w:val="TOC1"/>
        <w:tabs>
          <w:tab w:val="right" w:leader="dot" w:pos="8306"/>
        </w:tabs>
      </w:pPr>
      <w:hyperlink w:anchor="_Toc12855" w:history="1">
        <w:r>
          <w:rPr>
            <w:rFonts w:ascii="仿宋" w:eastAsia="仿宋" w:hAnsi="仿宋" w:cs="仿宋" w:hint="eastAsia"/>
            <w:lang w:eastAsia="zh-CN"/>
          </w:rPr>
          <w:t>十二、老年旅游项目投资规划</w:t>
        </w:r>
        <w:r>
          <w:tab/>
        </w:r>
        <w:r>
          <w:fldChar w:fldCharType="begin"/>
        </w:r>
        <w:r>
          <w:instrText xml:space="preserve"> PAGEREF _Toc12855 \h </w:instrText>
        </w:r>
        <w:r>
          <w:fldChar w:fldCharType="separate"/>
        </w:r>
        <w:r>
          <w:t>44</w:t>
        </w:r>
        <w:r>
          <w:fldChar w:fldCharType="end"/>
        </w:r>
      </w:hyperlink>
    </w:p>
    <w:p>
      <w:pPr>
        <w:pStyle w:val="TOC2"/>
        <w:tabs>
          <w:tab w:val="right" w:leader="dot" w:pos="8306"/>
        </w:tabs>
      </w:pPr>
      <w:hyperlink w:anchor="_Toc10225" w:history="1">
        <w:r>
          <w:rPr>
            <w:rFonts w:ascii="仿宋" w:eastAsia="仿宋" w:hAnsi="仿宋" w:cs="仿宋" w:hint="eastAsia"/>
            <w:lang w:eastAsia="zh-CN"/>
          </w:rPr>
          <w:t>(一)、老年旅游项目总投资估算</w:t>
        </w:r>
        <w:r>
          <w:tab/>
        </w:r>
        <w:r>
          <w:fldChar w:fldCharType="begin"/>
        </w:r>
        <w:r>
          <w:instrText xml:space="preserve"> PAGEREF _Toc10225 \h </w:instrText>
        </w:r>
        <w:r>
          <w:fldChar w:fldCharType="separate"/>
        </w:r>
        <w:r>
          <w:t>44</w:t>
        </w:r>
        <w:r>
          <w:fldChar w:fldCharType="end"/>
        </w:r>
      </w:hyperlink>
    </w:p>
    <w:p>
      <w:pPr>
        <w:pStyle w:val="TOC2"/>
        <w:tabs>
          <w:tab w:val="right" w:leader="dot" w:pos="8306"/>
        </w:tabs>
      </w:pPr>
      <w:hyperlink w:anchor="_Toc21186" w:history="1">
        <w:r>
          <w:rPr>
            <w:rFonts w:ascii="仿宋" w:eastAsia="仿宋" w:hAnsi="仿宋" w:cs="仿宋" w:hint="eastAsia"/>
            <w:lang w:eastAsia="zh-CN"/>
          </w:rPr>
          <w:t>(二)、资金筹措</w:t>
        </w:r>
        <w:r>
          <w:tab/>
        </w:r>
        <w:r>
          <w:fldChar w:fldCharType="begin"/>
        </w:r>
        <w:r>
          <w:instrText xml:space="preserve"> PAGEREF _Toc21186 \h </w:instrText>
        </w:r>
        <w:r>
          <w:fldChar w:fldCharType="separate"/>
        </w:r>
        <w:r>
          <w:t>45</w:t>
        </w:r>
        <w:r>
          <w:fldChar w:fldCharType="end"/>
        </w:r>
      </w:hyperlink>
    </w:p>
    <w:p>
      <w:pPr>
        <w:pStyle w:val="TOC1"/>
        <w:tabs>
          <w:tab w:val="right" w:leader="dot" w:pos="8306"/>
        </w:tabs>
      </w:pPr>
      <w:hyperlink w:anchor="_Toc15170" w:history="1">
        <w:r>
          <w:rPr>
            <w:rFonts w:ascii="仿宋" w:eastAsia="仿宋" w:hAnsi="仿宋" w:cs="仿宋" w:hint="eastAsia"/>
            <w:lang w:eastAsia="zh-CN"/>
          </w:rPr>
          <w:t>十三、质量管理体系</w:t>
        </w:r>
        <w:r>
          <w:tab/>
        </w:r>
        <w:r>
          <w:fldChar w:fldCharType="begin"/>
        </w:r>
        <w:r>
          <w:instrText xml:space="preserve"> PAGEREF _Toc15170 \h </w:instrText>
        </w:r>
        <w:r>
          <w:fldChar w:fldCharType="separate"/>
        </w:r>
        <w:r>
          <w:t>46</w:t>
        </w:r>
        <w:r>
          <w:fldChar w:fldCharType="end"/>
        </w:r>
      </w:hyperlink>
    </w:p>
    <w:p>
      <w:pPr>
        <w:pStyle w:val="TOC2"/>
        <w:tabs>
          <w:tab w:val="right" w:leader="dot" w:pos="8306"/>
        </w:tabs>
      </w:pPr>
      <w:hyperlink w:anchor="_Toc24598" w:history="1">
        <w:r>
          <w:rPr>
            <w:rFonts w:ascii="仿宋" w:eastAsia="仿宋" w:hAnsi="仿宋" w:cs="仿宋" w:hint="eastAsia"/>
            <w:lang w:eastAsia="zh-CN"/>
          </w:rPr>
          <w:t>(一)、质量目标与方针</w:t>
        </w:r>
        <w:r>
          <w:tab/>
        </w:r>
        <w:r>
          <w:fldChar w:fldCharType="begin"/>
        </w:r>
        <w:r>
          <w:instrText xml:space="preserve"> PAGEREF _Toc24598 \h </w:instrText>
        </w:r>
        <w:r>
          <w:fldChar w:fldCharType="separate"/>
        </w:r>
        <w:r>
          <w:t>46</w:t>
        </w:r>
        <w:r>
          <w:fldChar w:fldCharType="end"/>
        </w:r>
      </w:hyperlink>
    </w:p>
    <w:p>
      <w:pPr>
        <w:pStyle w:val="TOC2"/>
        <w:tabs>
          <w:tab w:val="right" w:leader="dot" w:pos="8306"/>
        </w:tabs>
      </w:pPr>
      <w:hyperlink w:anchor="_Toc19218" w:history="1">
        <w:r>
          <w:rPr>
            <w:rFonts w:ascii="仿宋" w:eastAsia="仿宋" w:hAnsi="仿宋" w:cs="仿宋" w:hint="eastAsia"/>
            <w:lang w:eastAsia="zh-CN"/>
          </w:rPr>
          <w:t>(二)、质量管理责任</w:t>
        </w:r>
        <w:r>
          <w:tab/>
        </w:r>
        <w:r>
          <w:fldChar w:fldCharType="begin"/>
        </w:r>
        <w:r>
          <w:instrText xml:space="preserve"> PAGEREF _Toc19218 \h </w:instrText>
        </w:r>
        <w:r>
          <w:fldChar w:fldCharType="separate"/>
        </w:r>
        <w:r>
          <w:t>47</w:t>
        </w:r>
        <w:r>
          <w:fldChar w:fldCharType="end"/>
        </w:r>
      </w:hyperlink>
    </w:p>
    <w:p>
      <w:pPr>
        <w:pStyle w:val="TOC2"/>
        <w:tabs>
          <w:tab w:val="right" w:leader="dot" w:pos="8306"/>
        </w:tabs>
      </w:pPr>
      <w:hyperlink w:anchor="_Toc24675" w:history="1">
        <w:r>
          <w:rPr>
            <w:rFonts w:ascii="仿宋" w:eastAsia="仿宋" w:hAnsi="仿宋" w:cs="仿宋" w:hint="eastAsia"/>
            <w:lang w:eastAsia="zh-CN"/>
          </w:rPr>
          <w:t>(三)、质量管理体系文件</w:t>
        </w:r>
        <w:r>
          <w:tab/>
        </w:r>
        <w:r>
          <w:fldChar w:fldCharType="begin"/>
        </w:r>
        <w:r>
          <w:instrText xml:space="preserve"> PAGEREF _Toc24675 \h </w:instrText>
        </w:r>
        <w:r>
          <w:fldChar w:fldCharType="separate"/>
        </w:r>
        <w:r>
          <w:t>48</w:t>
        </w:r>
        <w:r>
          <w:fldChar w:fldCharType="end"/>
        </w:r>
      </w:hyperlink>
    </w:p>
    <w:p>
      <w:pPr>
        <w:pStyle w:val="TOC2"/>
        <w:tabs>
          <w:tab w:val="right" w:leader="dot" w:pos="8306"/>
        </w:tabs>
      </w:pPr>
      <w:hyperlink w:anchor="_Toc13712" w:history="1">
        <w:r>
          <w:rPr>
            <w:rFonts w:ascii="仿宋" w:eastAsia="仿宋" w:hAnsi="仿宋" w:cs="仿宋" w:hint="eastAsia"/>
            <w:lang w:eastAsia="zh-CN"/>
          </w:rPr>
          <w:t>(四)、质量培训与教育</w:t>
        </w:r>
        <w:r>
          <w:tab/>
        </w:r>
        <w:r>
          <w:fldChar w:fldCharType="begin"/>
        </w:r>
        <w:r>
          <w:instrText xml:space="preserve"> PAGEREF _Toc13712 \h </w:instrText>
        </w:r>
        <w:r>
          <w:fldChar w:fldCharType="separate"/>
        </w:r>
        <w:r>
          <w:t>51</w:t>
        </w:r>
        <w:r>
          <w:fldChar w:fldCharType="end"/>
        </w:r>
      </w:hyperlink>
    </w:p>
    <w:p>
      <w:pPr>
        <w:pStyle w:val="TOC2"/>
        <w:tabs>
          <w:tab w:val="right" w:leader="dot" w:pos="8306"/>
        </w:tabs>
      </w:pPr>
      <w:hyperlink w:anchor="_Toc28378" w:history="1">
        <w:r>
          <w:rPr>
            <w:rFonts w:ascii="仿宋" w:eastAsia="仿宋" w:hAnsi="仿宋" w:cs="仿宋" w:hint="eastAsia"/>
            <w:lang w:eastAsia="zh-CN"/>
          </w:rPr>
          <w:t>(五)、质量审核与评价</w:t>
        </w:r>
        <w:r>
          <w:tab/>
        </w:r>
        <w:r>
          <w:fldChar w:fldCharType="begin"/>
        </w:r>
        <w:r>
          <w:instrText xml:space="preserve"> PAGEREF _Toc28378 \h </w:instrText>
        </w:r>
        <w:r>
          <w:fldChar w:fldCharType="separate"/>
        </w:r>
        <w:r>
          <w:t>52</w:t>
        </w:r>
        <w:r>
          <w:fldChar w:fldCharType="end"/>
        </w:r>
      </w:hyperlink>
    </w:p>
    <w:p>
      <w:pPr>
        <w:pStyle w:val="TOC2"/>
        <w:tabs>
          <w:tab w:val="right" w:leader="dot" w:pos="8306"/>
        </w:tabs>
      </w:pPr>
      <w:hyperlink w:anchor="_Toc28670" w:history="1">
        <w:r>
          <w:rPr>
            <w:rFonts w:ascii="仿宋" w:eastAsia="仿宋" w:hAnsi="仿宋" w:cs="仿宋" w:hint="eastAsia"/>
            <w:lang w:eastAsia="zh-CN"/>
          </w:rPr>
          <w:t>(六)、不符合与纠正措施</w:t>
        </w:r>
        <w:r>
          <w:tab/>
        </w:r>
        <w:r>
          <w:fldChar w:fldCharType="begin"/>
        </w:r>
        <w:r>
          <w:instrText xml:space="preserve"> PAGEREF _Toc28670 \h </w:instrText>
        </w:r>
        <w:r>
          <w:fldChar w:fldCharType="separate"/>
        </w:r>
        <w:r>
          <w:t>53</w:t>
        </w:r>
        <w:r>
          <w:fldChar w:fldCharType="end"/>
        </w:r>
      </w:hyperlink>
    </w:p>
    <w:p>
      <w:pPr>
        <w:pStyle w:val="TOC1"/>
        <w:tabs>
          <w:tab w:val="right" w:leader="dot" w:pos="8306"/>
        </w:tabs>
      </w:pPr>
      <w:hyperlink w:anchor="_Toc7994" w:history="1">
        <w:r>
          <w:rPr>
            <w:rFonts w:ascii="仿宋" w:eastAsia="仿宋" w:hAnsi="仿宋" w:cs="仿宋" w:hint="eastAsia"/>
            <w:lang w:eastAsia="zh-CN"/>
          </w:rPr>
          <w:t>十四、老年旅游项目实施保障措施</w:t>
        </w:r>
        <w:r>
          <w:tab/>
        </w:r>
        <w:r>
          <w:fldChar w:fldCharType="begin"/>
        </w:r>
        <w:r>
          <w:instrText xml:space="preserve"> PAGEREF _Toc7994 \h </w:instrText>
        </w:r>
        <w:r>
          <w:fldChar w:fldCharType="separate"/>
        </w:r>
        <w:r>
          <w:t>54</w:t>
        </w:r>
        <w:r>
          <w:fldChar w:fldCharType="end"/>
        </w:r>
      </w:hyperlink>
    </w:p>
    <w:p>
      <w:pPr>
        <w:pStyle w:val="TOC2"/>
        <w:tabs>
          <w:tab w:val="right" w:leader="dot" w:pos="8306"/>
        </w:tabs>
      </w:pPr>
      <w:hyperlink w:anchor="_Toc3199" w:history="1">
        <w:r>
          <w:rPr>
            <w:rFonts w:ascii="仿宋" w:eastAsia="仿宋" w:hAnsi="仿宋" w:cs="仿宋" w:hint="eastAsia"/>
            <w:lang w:eastAsia="zh-CN"/>
          </w:rPr>
          <w:t>(一)、老年旅游项目实施保障机制</w:t>
        </w:r>
        <w:r>
          <w:tab/>
        </w:r>
        <w:r>
          <w:fldChar w:fldCharType="begin"/>
        </w:r>
        <w:r>
          <w:instrText xml:space="preserve"> PAGEREF _Toc3199 \h </w:instrText>
        </w:r>
        <w:r>
          <w:fldChar w:fldCharType="separate"/>
        </w:r>
        <w:r>
          <w:t>54</w:t>
        </w:r>
        <w:r>
          <w:fldChar w:fldCharType="end"/>
        </w:r>
      </w:hyperlink>
    </w:p>
    <w:p>
      <w:pPr>
        <w:pStyle w:val="TOC2"/>
        <w:tabs>
          <w:tab w:val="right" w:leader="dot" w:pos="8306"/>
        </w:tabs>
      </w:pPr>
      <w:hyperlink w:anchor="_Toc23286" w:history="1">
        <w:r>
          <w:rPr>
            <w:rFonts w:ascii="仿宋" w:eastAsia="仿宋" w:hAnsi="仿宋" w:cs="仿宋" w:hint="eastAsia"/>
            <w:lang w:eastAsia="zh-CN"/>
          </w:rPr>
          <w:t>(二)、老年旅游项目法律合规要求</w:t>
        </w:r>
        <w:r>
          <w:tab/>
        </w:r>
        <w:r>
          <w:fldChar w:fldCharType="begin"/>
        </w:r>
        <w:r>
          <w:instrText xml:space="preserve"> PAGEREF _Toc23286 \h </w:instrText>
        </w:r>
        <w:r>
          <w:fldChar w:fldCharType="separate"/>
        </w:r>
        <w:r>
          <w:t>57</w:t>
        </w:r>
        <w:r>
          <w:fldChar w:fldCharType="end"/>
        </w:r>
      </w:hyperlink>
    </w:p>
    <w:p>
      <w:pPr>
        <w:pStyle w:val="TOC2"/>
        <w:tabs>
          <w:tab w:val="right" w:leader="dot" w:pos="8306"/>
        </w:tabs>
      </w:pPr>
      <w:hyperlink w:anchor="_Toc22315" w:history="1">
        <w:r>
          <w:rPr>
            <w:rFonts w:ascii="仿宋" w:eastAsia="仿宋" w:hAnsi="仿宋" w:cs="仿宋" w:hint="eastAsia"/>
            <w:lang w:eastAsia="zh-CN"/>
          </w:rPr>
          <w:t>(三)、老年旅游项目合同管理与法律事务</w:t>
        </w:r>
        <w:r>
          <w:tab/>
        </w:r>
        <w:r>
          <w:fldChar w:fldCharType="begin"/>
        </w:r>
        <w:r>
          <w:instrText xml:space="preserve"> PAGEREF _Toc22315 \h </w:instrText>
        </w:r>
        <w:r>
          <w:fldChar w:fldCharType="separate"/>
        </w:r>
        <w:r>
          <w:t>62</w:t>
        </w:r>
        <w:r>
          <w:fldChar w:fldCharType="end"/>
        </w:r>
      </w:hyperlink>
    </w:p>
    <w:p>
      <w:pPr>
        <w:pStyle w:val="TOC2"/>
        <w:tabs>
          <w:tab w:val="right" w:leader="dot" w:pos="8306"/>
        </w:tabs>
      </w:pPr>
      <w:hyperlink w:anchor="_Toc27762" w:history="1">
        <w:r>
          <w:rPr>
            <w:rFonts w:ascii="仿宋" w:eastAsia="仿宋" w:hAnsi="仿宋" w:cs="仿宋" w:hint="eastAsia"/>
            <w:lang w:eastAsia="zh-CN"/>
          </w:rPr>
          <w:t>(四)、老年旅游项目知识产权保护策略</w:t>
        </w:r>
        <w:r>
          <w:tab/>
        </w:r>
        <w:r>
          <w:fldChar w:fldCharType="begin"/>
        </w:r>
        <w:r>
          <w:instrText xml:space="preserve"> PAGEREF _Toc27762 \h </w:instrText>
        </w:r>
        <w:r>
          <w:fldChar w:fldCharType="separate"/>
        </w:r>
        <w:r>
          <w:t>68</w:t>
        </w:r>
        <w:r>
          <w:fldChar w:fldCharType="end"/>
        </w:r>
      </w:hyperlink>
    </w:p>
    <w:p>
      <w:pPr>
        <w:pStyle w:val="TOC1"/>
        <w:tabs>
          <w:tab w:val="right" w:leader="dot" w:pos="8306"/>
        </w:tabs>
      </w:pPr>
      <w:hyperlink w:anchor="_Toc3290" w:history="1">
        <w:r>
          <w:rPr>
            <w:rFonts w:ascii="仿宋" w:eastAsia="仿宋" w:hAnsi="仿宋" w:cs="仿宋" w:hint="eastAsia"/>
            <w:lang w:eastAsia="zh-CN"/>
          </w:rPr>
          <w:t>十五、供应链管理</w:t>
        </w:r>
        <w:r>
          <w:tab/>
        </w:r>
        <w:r>
          <w:fldChar w:fldCharType="begin"/>
        </w:r>
        <w:r>
          <w:instrText xml:space="preserve"> PAGEREF _Toc3290 \h </w:instrText>
        </w:r>
        <w:r>
          <w:fldChar w:fldCharType="separate"/>
        </w:r>
        <w:r>
          <w:t>70</w:t>
        </w:r>
        <w:r>
          <w:fldChar w:fldCharType="end"/>
        </w:r>
      </w:hyperlink>
    </w:p>
    <w:p>
      <w:pPr>
        <w:pStyle w:val="TOC2"/>
        <w:tabs>
          <w:tab w:val="right" w:leader="dot" w:pos="8306"/>
        </w:tabs>
      </w:pPr>
      <w:hyperlink w:anchor="_Toc20765" w:history="1">
        <w:r>
          <w:rPr>
            <w:rFonts w:ascii="仿宋" w:eastAsia="仿宋" w:hAnsi="仿宋" w:cs="仿宋" w:hint="eastAsia"/>
            <w:lang w:eastAsia="zh-CN"/>
          </w:rPr>
          <w:t>(一)、供应链战略规划</w:t>
        </w:r>
        <w:r>
          <w:tab/>
        </w:r>
        <w:r>
          <w:fldChar w:fldCharType="begin"/>
        </w:r>
        <w:r>
          <w:instrText xml:space="preserve"> PAGEREF _Toc20765 \h </w:instrText>
        </w:r>
        <w:r>
          <w:fldChar w:fldCharType="separate"/>
        </w:r>
        <w:r>
          <w:t>70</w:t>
        </w:r>
        <w:r>
          <w:fldChar w:fldCharType="end"/>
        </w:r>
      </w:hyperlink>
    </w:p>
    <w:p>
      <w:pPr>
        <w:pStyle w:val="TOC2"/>
        <w:tabs>
          <w:tab w:val="right" w:leader="dot" w:pos="8306"/>
        </w:tabs>
      </w:pPr>
      <w:hyperlink w:anchor="_Toc335" w:history="1">
        <w:r>
          <w:rPr>
            <w:rFonts w:ascii="仿宋" w:eastAsia="仿宋" w:hAnsi="仿宋" w:cs="仿宋" w:hint="eastAsia"/>
            <w:lang w:eastAsia="zh-CN"/>
          </w:rPr>
          <w:t>(二)、供应商选择与合作</w:t>
        </w:r>
        <w:r>
          <w:tab/>
        </w:r>
        <w:r>
          <w:fldChar w:fldCharType="begin"/>
        </w:r>
        <w:r>
          <w:instrText xml:space="preserve"> PAGEREF _Toc335 \h </w:instrText>
        </w:r>
        <w:r>
          <w:fldChar w:fldCharType="separate"/>
        </w:r>
        <w:r>
          <w:t>72</w:t>
        </w:r>
        <w:r>
          <w:fldChar w:fldCharType="end"/>
        </w:r>
      </w:hyperlink>
    </w:p>
    <w:p>
      <w:pPr>
        <w:pStyle w:val="TOC2"/>
        <w:tabs>
          <w:tab w:val="right" w:leader="dot" w:pos="8306"/>
        </w:tabs>
      </w:pPr>
      <w:hyperlink w:anchor="_Toc29051" w:history="1">
        <w:r>
          <w:rPr>
            <w:rFonts w:ascii="仿宋" w:eastAsia="仿宋" w:hAnsi="仿宋" w:cs="仿宋" w:hint="eastAsia"/>
            <w:lang w:eastAsia="zh-CN"/>
          </w:rPr>
          <w:t>(三)、物流与库存管理</w:t>
        </w:r>
        <w:r>
          <w:tab/>
        </w:r>
        <w:r>
          <w:fldChar w:fldCharType="begin"/>
        </w:r>
        <w:r>
          <w:instrText xml:space="preserve"> PAGEREF _Toc29051 \h </w:instrText>
        </w:r>
        <w:r>
          <w:fldChar w:fldCharType="separate"/>
        </w:r>
        <w:r>
          <w:t>73</w:t>
        </w:r>
        <w:r>
          <w:fldChar w:fldCharType="end"/>
        </w:r>
      </w:hyperlink>
    </w:p>
    <w:p>
      <w:pPr>
        <w:pStyle w:val="TOC1"/>
        <w:tabs>
          <w:tab w:val="right" w:leader="dot" w:pos="8306"/>
        </w:tabs>
      </w:pPr>
      <w:hyperlink w:anchor="_Toc30627" w:history="1">
        <w:r>
          <w:rPr>
            <w:rFonts w:ascii="仿宋" w:eastAsia="仿宋" w:hAnsi="仿宋" w:cs="仿宋" w:hint="eastAsia"/>
            <w:lang w:eastAsia="zh-CN"/>
          </w:rPr>
          <w:t>十六、风险识别与分类</w:t>
        </w:r>
        <w:r>
          <w:tab/>
        </w:r>
        <w:r>
          <w:fldChar w:fldCharType="begin"/>
        </w:r>
        <w:r>
          <w:instrText xml:space="preserve"> PAGEREF _Toc30627 \h </w:instrText>
        </w:r>
        <w:r>
          <w:fldChar w:fldCharType="separate"/>
        </w:r>
        <w:r>
          <w:t>74</w:t>
        </w:r>
        <w:r>
          <w:fldChar w:fldCharType="end"/>
        </w:r>
      </w:hyperlink>
    </w:p>
    <w:p>
      <w:pPr>
        <w:pStyle w:val="TOC2"/>
        <w:tabs>
          <w:tab w:val="right" w:leader="dot" w:pos="8306"/>
        </w:tabs>
      </w:pPr>
      <w:hyperlink w:anchor="_Toc5719" w:history="1">
        <w:r>
          <w:rPr>
            <w:rFonts w:ascii="仿宋" w:eastAsia="仿宋" w:hAnsi="仿宋" w:cs="仿宋" w:hint="eastAsia"/>
            <w:lang w:eastAsia="zh-CN"/>
          </w:rPr>
          <w:t>(一)、风险识别</w:t>
        </w:r>
        <w:r>
          <w:tab/>
        </w:r>
        <w:r>
          <w:fldChar w:fldCharType="begin"/>
        </w:r>
        <w:r>
          <w:instrText xml:space="preserve"> PAGEREF _Toc5719 \h </w:instrText>
        </w:r>
        <w:r>
          <w:fldChar w:fldCharType="separate"/>
        </w:r>
        <w:r>
          <w:t>74</w:t>
        </w:r>
        <w:r>
          <w:fldChar w:fldCharType="end"/>
        </w:r>
      </w:hyperlink>
    </w:p>
    <w:p>
      <w:pPr>
        <w:pStyle w:val="TOC2"/>
        <w:tabs>
          <w:tab w:val="right" w:leader="dot" w:pos="8306"/>
        </w:tabs>
      </w:pPr>
      <w:hyperlink w:anchor="_Toc18210" w:history="1">
        <w:r>
          <w:rPr>
            <w:rFonts w:ascii="仿宋" w:eastAsia="仿宋" w:hAnsi="仿宋" w:cs="仿宋" w:hint="eastAsia"/>
            <w:lang w:eastAsia="zh-CN"/>
          </w:rPr>
          <w:t>(二)、风险分类</w:t>
        </w:r>
        <w:r>
          <w:tab/>
        </w:r>
        <w:r>
          <w:fldChar w:fldCharType="begin"/>
        </w:r>
        <w:r>
          <w:instrText xml:space="preserve"> PAGEREF _Toc18210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76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8353"/>
      <w:r>
        <w:rPr>
          <w:rFonts w:ascii="仿宋" w:eastAsia="仿宋" w:hAnsi="仿宋" w:cs="仿宋" w:hint="eastAsia"/>
          <w:lang w:eastAsia="zh-CN"/>
        </w:rPr>
        <w:t>(一)、老年旅游行业分析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行业一直以来都是市场的关注焦点。行业内的发展趋势、竞争态势以及潜在机会都对老年旅游项目的推进产生深远的影响。通过深入研究行业的整体概貌，我们将更好地理解行业的核心特征，为老年旅游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老年旅游行业，技术一直是推动创新和发展的关键因素。我们将对当前技术趋势进行详尽分析，包括但不限于人工智能、大数据应用、先进制造技术等。这有助于老年旅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老年旅游项目成功的基础。我们将对主要竞争对手进行深入研究，包括其市场份额、产品特点、市场定位等。通过全面了解竞争对手的优势和劣势，老年旅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4069"/>
      <w:r>
        <w:rPr>
          <w:rFonts w:ascii="仿宋" w:eastAsia="仿宋" w:hAnsi="仿宋" w:cs="仿宋" w:hint="eastAsia"/>
          <w:sz w:val="28"/>
          <w:lang w:eastAsia="zh-CN"/>
        </w:rPr>
        <w:t>(二)、老年旅游市场分析预测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通过对市场规模的深入调研，我们将预测老年旅游市场未来的增长趋势。这包括市场的整体规模、各细分领域的发展趋势等。老年旅游项目可以根据市场的扩张速度和潜在机会，制定更符合市场需求的发展策略。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老年旅游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老年旅游项目实施过程中需要充分考虑的因素。我们将对市场风险进行全面评估，包括但不限于政策法规风险、市场竞争风险、技术变革风险等。通过对潜在风险的深入分析，老年旅游项目可以制定相应的风险缓解策略，降低不确定性对老年旅游项目的影响。</w:t>
      </w:r>
    </w:p>
    <w:p>
      <w:pPr>
        <w:pStyle w:val="Heading1"/>
        <w:ind w:firstLine="560" w:firstLineChars="200"/>
        <w:rPr>
          <w:rFonts w:ascii="仿宋" w:eastAsia="仿宋" w:hAnsi="仿宋" w:cs="仿宋" w:hint="eastAsia"/>
          <w:sz w:val="28"/>
          <w:lang w:eastAsia="zh-CN"/>
        </w:rPr>
      </w:pPr>
      <w:bookmarkStart w:id="5" w:name="_Toc1733"/>
      <w:r>
        <w:rPr>
          <w:rFonts w:ascii="仿宋" w:eastAsia="仿宋" w:hAnsi="仿宋" w:cs="仿宋" w:hint="eastAsia"/>
          <w:sz w:val="28"/>
          <w:lang w:eastAsia="zh-CN"/>
        </w:rPr>
        <w:t>二、老年旅游项目文档管理</w:t>
      </w:r>
      <w:bookmarkEnd w:id="5"/>
    </w:p>
    <w:p>
      <w:pPr>
        <w:pStyle w:val="Heading2"/>
        <w:rPr>
          <w:rFonts w:ascii="仿宋" w:eastAsia="仿宋" w:hAnsi="仿宋" w:cs="仿宋" w:hint="eastAsia"/>
          <w:lang w:eastAsia="zh-CN"/>
        </w:rPr>
      </w:pPr>
      <w:bookmarkStart w:id="6" w:name="_Toc19955"/>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老年旅游项目高度重视文档的质量和准确性，以支持老年旅游项目的各项活动和决策。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文档的编制始于老年旅游项目计划的初期，我们制定了详细的文档编制计划，明确了每个文档的内容、格式和编写责任人。在老年旅游项目启动阶段，我们首先编制了老年旅游项目章程，明确定义了老年旅游项目的目标、范围、风险等关键要素。随后，老年旅游项目团队根据计划陆续编制了需求文档、设计文档、测试文档等各类文档，确保老年旅游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老年旅游项目管理中的重要环节，旨在确保老年旅游项目文档符合质量标准和老年旅游项目需求。在老年旅游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除了内部审查，我们还进行了外部审查，邀请老年旅游项目相关利益方和专业领域的专家对文档进行独立审查。这有助于获取更全面、客观的反馈，确保老年旅游项目文档不仅符合内部标准，也满足外部需求。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老年旅游项目在文档编制与审查方面建立了严格的管理机制，通过规范的流程和多维度的审查，确保老年旅游项目文档的质量、准确性和可靠性，为老年旅游项目的顺利推进提供了有力支持。</w:t>
      </w:r>
    </w:p>
    <w:p>
      <w:pPr>
        <w:pStyle w:val="Heading2"/>
        <w:ind w:firstLine="560" w:firstLineChars="200"/>
        <w:rPr>
          <w:rFonts w:ascii="仿宋" w:eastAsia="仿宋" w:hAnsi="仿宋" w:cs="仿宋" w:hint="eastAsia"/>
          <w:sz w:val="28"/>
          <w:lang w:eastAsia="zh-CN"/>
        </w:rPr>
      </w:pPr>
      <w:bookmarkStart w:id="7" w:name="_Toc18318"/>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在老年旅游项目中，我们致力于优化文档发布与分发过程，以确保信息的高效传递和团队间协作的顺畅进行。以下是我们采取的关键优化策略：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我们通过多渠道发布文档，包括电子邮件、老年旅游项目管理平台、内部网站等，以满足不同团队成员的偏好和需求。多渠道发布确保了信息的全面覆盖。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我们采用了精细的权限控制，确保只有授权人员可以访问敏感信息。这种安全措施保护了老年旅游项目文档的机密性，防止了未经授权的信息泄露。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9436"/>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文档存档与归档是老年旅游项目生命周期中一个至关重要的环节，直接关系到老年旅游项目信息的长期保存和历史记录的完整性。在老年旅游项目中，我们实施了一系列有效的文档存档与归档管理策略：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2243"/>
      <w:r>
        <w:rPr>
          <w:rFonts w:ascii="仿宋" w:eastAsia="仿宋" w:hAnsi="仿宋" w:cs="仿宋" w:hint="eastAsia"/>
          <w:sz w:val="28"/>
          <w:lang w:eastAsia="zh-CN"/>
        </w:rPr>
        <w:t>三、老年旅游项目选址可行性分析</w:t>
      </w:r>
      <w:bookmarkEnd w:id="9"/>
    </w:p>
    <w:p>
      <w:pPr>
        <w:pStyle w:val="Heading2"/>
        <w:rPr>
          <w:rFonts w:ascii="仿宋" w:eastAsia="仿宋" w:hAnsi="仿宋" w:cs="仿宋" w:hint="eastAsia"/>
          <w:lang w:eastAsia="zh-CN"/>
        </w:rPr>
      </w:pPr>
      <w:bookmarkStart w:id="10" w:name="_Toc11207"/>
      <w:r>
        <w:rPr>
          <w:rFonts w:ascii="仿宋" w:eastAsia="仿宋" w:hAnsi="仿宋" w:cs="仿宋" w:hint="eastAsia"/>
          <w:lang w:eastAsia="zh-CN"/>
        </w:rPr>
        <w:t>(一)、老年旅游项目选址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该老年旅游项目选址位于XX省XX市XX区XXX街道</w:t>
      </w:r>
    </w:p>
    <w:p>
      <w:pPr>
        <w:pStyle w:val="Heading2"/>
        <w:ind w:firstLine="560" w:firstLineChars="200"/>
        <w:rPr>
          <w:rFonts w:ascii="仿宋" w:eastAsia="仿宋" w:hAnsi="仿宋" w:cs="仿宋" w:hint="eastAsia"/>
          <w:sz w:val="28"/>
          <w:lang w:eastAsia="zh-CN"/>
        </w:rPr>
      </w:pPr>
      <w:bookmarkStart w:id="11" w:name="_Toc20933"/>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老年旅游项目的征地面积将根据老年旅游项目的实际规模和需求进行精确规划。具体面积XXX平方米，旨在确保老年旅游项目不仅能够满足当前的发展需求，还能够预留空间以适应未来的扩展。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净用地面积是在征地面积基础上去除不可利用面积后的实际可开发用地。具体面积XXX平方米，考虑到环保、交通、安全等多方面因素，以确保老年旅游项目在整体利用效率上达到最优。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老年旅游项目计划建设的建筑总规模具体面积XXX平方米。这一规模的确定综合考虑了老年旅游项目的性质、规模，以及城市规划的相关要求，确保建筑布局与周边环境协调一致。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绿地率是老年旅游项目用地中被规划为绿地的比例。具体面积XXX平方米，旨在通过合理规划绿地，改善老年旅游项目周边环境，提升居民生活质量，并符合城市整体绿化规划。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容积率是用地上可以建设的建筑总体积与用地面积之比。具体面积XXX，通过合理的容积率规划，确保老年旅游项目建筑规模与周边环境和谐共生。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确保老年旅游项目选址与当地城市规划相一致，具体面积XXX平方米。通过与城市规划部门深入沟通，确保老年旅游项目不仅符合城市的整体发展方向，还能够融入城市的发展布局，为城市的长远发展贡献力量。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老年旅游项目选址符合当地产业政策，具体面积XXX平方米。这包括老年旅游项目对当地经济的促进作用，以及对相关产业的带动效应，确保老年旅游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用地总体要求必须符合环保和可持续发展的原则，具体面积XXX平方米。通过采用绿色建筑设计、节能减排等措施，确保老年旅游项目在建设和运营过程中对环境的影响最小化，达到可持续发展的要求。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 公共设施配套： 确保老年旅游项目选址具备必要的公共设施配套，具体面积XXX平方米。这包括交通便利性、教育、医疗等基础设施，以提高居民生活品质，使得老年旅游项目选址更具吸引力。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考虑用地总体要求对当地社会稳定性的影响，具体面积XXX平方米。通过深入了解当地社区反馈，确保老年旅游项目的选址和建设过程对当地社会和谐稳定产生积极作用。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老年旅游项目选址不仅符合法规和规划，还在实际操作中具有可行性。这一全面规划将为老年旅游项目的成功实施提供坚实的基础，确保老年旅游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5993"/>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老年旅游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老年旅游项目的设备规划和空间设计中，我们将采取灵活设备布局的措施。设备布局将根据实际需求进行灵活设计，避免不必要的浪费。通过合理规划设备摆放位置，我们将提高设备的利用率，减少设备间距，以确保老年旅游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老年旅游项目内部引入共享设施的概念，例如共享会议室、办公区等。通过这种方式，我们可以减少对资源的重复建设，提高资源共享效率，从而减小老年旅游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3892"/>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老年旅游项目的总图布置中，我们将不同功能区域进行明确的规划，以最大程度满足老年旅游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8270"/>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老年旅游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老年旅游项目对环境的影响是综合评价的重要因素之一。我们将详细考虑选址周边的自然环境、生态保护区、水源地等情况，确保老年旅游项目的建设和运营对环境影响最小化，并符合当地的环保法规标准。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对选址的评价还需充分考虑当地政府的产业政策和法规。我们将详细了解老年旅游项目所在地的相关政策，确保老年旅游项目的规划和运营与当地法规相符，降低不必要的法律风险。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考虑到社会稳定性对企业运营的重要性，我们将评估选址地区的社会安全情况、劳工关系、社区反馈等方面，以确保老年旅游项目的建设和运营不会受到社会稳定性的负面影响。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最后，我们将综合考虑用地成本，包括土地购置费用、土地开发成本等。通过对用地成本的详细评估，我们能够做出更为精确的经济效益分析，为老年旅游项目的投资决策提供有力支持。</w:t>
      </w:r>
    </w:p>
    <w:p>
      <w:pPr>
        <w:pStyle w:val="Heading1"/>
        <w:ind w:firstLine="560" w:firstLineChars="200"/>
        <w:rPr>
          <w:rFonts w:ascii="仿宋" w:eastAsia="仿宋" w:hAnsi="仿宋" w:cs="仿宋" w:hint="eastAsia"/>
          <w:sz w:val="28"/>
          <w:lang w:eastAsia="zh-CN"/>
        </w:rPr>
      </w:pPr>
      <w:bookmarkStart w:id="15" w:name="_Toc21518"/>
      <w:r>
        <w:rPr>
          <w:rFonts w:ascii="仿宋" w:eastAsia="仿宋" w:hAnsi="仿宋" w:cs="仿宋" w:hint="eastAsia"/>
          <w:sz w:val="28"/>
          <w:lang w:eastAsia="zh-CN"/>
        </w:rPr>
        <w:t>四、老年旅游项目建设背景及必要性分析</w:t>
      </w:r>
      <w:bookmarkEnd w:id="15"/>
    </w:p>
    <w:p>
      <w:pPr>
        <w:pStyle w:val="Heading2"/>
        <w:rPr>
          <w:rFonts w:ascii="仿宋" w:eastAsia="仿宋" w:hAnsi="仿宋" w:cs="仿宋" w:hint="eastAsia"/>
          <w:lang w:eastAsia="zh-CN"/>
        </w:rPr>
      </w:pPr>
      <w:bookmarkStart w:id="16" w:name="_Toc12726"/>
      <w:r>
        <w:rPr>
          <w:rFonts w:ascii="仿宋" w:eastAsia="仿宋" w:hAnsi="仿宋" w:cs="仿宋" w:hint="eastAsia"/>
          <w:lang w:eastAsia="zh-CN"/>
        </w:rPr>
        <w:t>(一)、老年旅游项目背景分析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老年旅游项目提供了机遇和挑战的交汇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老年旅游项目在这个潮流中的定位。同时，我们将关注行业内涌现的新兴机遇，以便老年旅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老年旅游项目提供了强大的发展动力。我们将聚焦于行业内最新的技术发展趋势，包括但不限于人工智能、大数据分析、物联网等领域。通过深度的技术研究，我们将确保老年旅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老年旅游项目发展的源泉。我们将投入更多的精力对市场需求进行深入剖析，超越表面的需求，深入挖掘潜在的市场痛点和机遇。通过对市场需求的细致了解，老年旅游项目将更有针对性地设计解决方案，满足市场的多样化需求，从而更好地促进老年旅游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老年旅游项目战略至关重要。我们将对竞争态势进行更为深入的分析，包括但不限于市场份额、产品特点、客户满意度等多个维度。通过深度的竞争分析，老年旅游项目将能够更准确地把握市场脉搏，制定具有竞争力的老年旅游项目推进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老年旅游项目的发展具有直接的影响。我们将进行更为全面的法规和政策分析，了解行业发展中的潜在法律风险和合规挑战。通过充分了解和遵守相关法规，老年旅游项目将确保在法律框架内合法合规运营，为老年旅游项目的稳健发展提供有力支持。</w:t>
      </w:r>
    </w:p>
    <w:p>
      <w:pPr>
        <w:pStyle w:val="Heading2"/>
        <w:ind w:firstLine="560" w:firstLineChars="200"/>
        <w:rPr>
          <w:rFonts w:ascii="仿宋" w:eastAsia="仿宋" w:hAnsi="仿宋" w:cs="仿宋" w:hint="eastAsia"/>
          <w:sz w:val="28"/>
          <w:lang w:eastAsia="zh-CN"/>
        </w:rPr>
      </w:pPr>
      <w:bookmarkStart w:id="17" w:name="_Toc645"/>
      <w:r>
        <w:rPr>
          <w:rFonts w:ascii="仿宋" w:eastAsia="仿宋" w:hAnsi="仿宋" w:cs="仿宋" w:hint="eastAsia"/>
          <w:sz w:val="28"/>
          <w:lang w:eastAsia="zh-CN"/>
        </w:rPr>
        <w:t>(二)、老年旅游项目建设必要性分析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建设的迫切性源于对行业发展趋势的深刻洞察。我们正处于一个行业变革的时代，科技创新、数字化转型成为企业发展的关键动力。老年旅游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建设不仅仅是为了跟上潮流，更是为了通过技术创新推动企业的持续发展。通过引入先进的技术和解决方案，老年旅游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老年旅游项目的建设成为必然选择，通过提高产品质量、拓展服务领域，从而在竞争中获得更多的机会。老年旅游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老年旅游项目建设的必要性体现在对客户需求更精准的满足。通过老年旅游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建设的背后是对企业持续创新的追求。只有通过不断创新，企业才能在竞争中立于不败之地。老年旅游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13300"/>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20610"/>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的技术管理特点体现在其创新导向。通过引入最先进的技术趋势和解决方案，老年旅游项目致力于提升科技含量、提高质量和效率水平。这意味着我们将采用最新的工具和方法，确保老年旅游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https://d.book118.com/276052143231010035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BF0081"/>
    <w:rsid w:val="6EBF00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6052143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2024-01-17T13:56:00Z</dcterms:created>
  <dcterms:modified xsi:type="dcterms:W3CDTF">2024-01-17T13:56:41Z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78A796ADC0B84584A7270DB4917AEEDB_11</vt:lpwstr>
  </property>
  <property fmtid="{D5CDD505-2E9C-101B-9397-08002B2CF9AE}" pid="3" name="KSOProductBuildVer">
    <vt:lpwstr>2052-12.1.0.16120</vt:lpwstr>
  </property>
</Properties>
</file>