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E460F" w14:paraId="513B2DB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E460F" w14:paraId="6986880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E460F" w14:paraId="1E899A0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E460F" w:rsidRPr="00FE460F" w14:paraId="1C94E817" w14:textId="0CD8A04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E460F">
        <w:rPr>
          <w:rFonts w:ascii="宋体" w:eastAsia="宋体" w:hAnsi="宋体" w:hint="eastAsia"/>
          <w:b/>
          <w:sz w:val="60"/>
        </w:rPr>
        <w:t>航空维修项目可行性研究分析报告</w:t>
      </w:r>
    </w:p>
    <w:p w:rsidR="00FE460F" w:rsidP="00FE460F" w14:paraId="59298B3F" w14:textId="6B865C6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E460F">
        <w:rPr>
          <w:rFonts w:ascii="仿宋" w:eastAsia="仿宋" w:hAnsi="仿宋" w:hint="eastAsia"/>
          <w:b/>
          <w:sz w:val="40"/>
        </w:rPr>
        <w:t>目录</w:t>
      </w:r>
    </w:p>
    <w:p w:rsidR="00FE460F" w14:paraId="2557590D" w14:textId="0007259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_Toc155740690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E460F" w14:paraId="23001B1F" w14:textId="6C3F46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_Toc155740691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E460F" w14:paraId="561D2E1B" w14:textId="63AB24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(一)、航空维修项目产品的市场定位和目标客户分析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_Toc155740692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E460F" w14:paraId="387EA457" w14:textId="5ADCF0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_Toc155740693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E460F" w14:paraId="6D7371F9" w14:textId="2BAA70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_Toc155740694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E460F" w14:paraId="00E84B88" w14:textId="45D41B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二、航空维修行业未来技术发展趋势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_Toc155740695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E460F" w14:paraId="6AA64D70" w14:textId="6A6173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三、航空维修项目组织机构与人力资源配置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_Toc155740696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E460F" w14:paraId="08F5A1E6" w14:textId="45181C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(一)、航空维修项目组织机构设置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_Toc155740697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E460F" w14:paraId="5250BC2F" w14:textId="7A0B97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_Toc155740698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E460F" w14:paraId="7E5049C9" w14:textId="247D3E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_Toc155740699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E460F" w14:paraId="692BA7BE" w14:textId="2C7449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_Toc155740700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E460F" w14:paraId="4ACF0A73" w14:textId="0BDCB8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(一)、航空维修项目与文化内涵的结合方式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_Toc155740701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E460F" w14:paraId="03D0C33C" w14:textId="313E37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(二)、航空维修项目产品的艺术价值分析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_Toc155740702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E460F" w14:paraId="7ADE8606" w14:textId="75C485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_Toc155740703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E460F" w14:paraId="45C87AFB" w14:textId="65139C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_Toc155740704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E460F" w14:paraId="3722D11E" w14:textId="0B6B32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_Toc155740705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E460F" w14:paraId="4DBD2EE2" w14:textId="26FA8B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_Toc155740706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E460F" w14:paraId="6DBC7CC6" w14:textId="4FDAFD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_Toc155740707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E460F" w14:paraId="730BAE9D" w14:textId="460D41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六、社会责任和可持续发展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_Toc155740708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E460F" w14:paraId="2236B273" w14:textId="033C14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(一)、航空维修项目对社会责任的承担和履行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_Toc155740709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E460F" w14:paraId="2768B188" w14:textId="561F50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(二)、可持续发展的目标和实施方案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_Toc155740710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https://d.book118.com/276101040213010034</w:t>
        </w:r>
      </w:hyperlink>
    </w:p>
    <w:p w:rsidR="00FE460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60F" w:rsidP="006C37D7" w14:paraId="2D893F7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460F" w14:paraId="0F1D339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60F" w:rsidP="006C37D7" w14:paraId="05545B3A" w14:textId="7929BF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E460F" w14:paraId="54A3F47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60F" w14:paraId="3680E0F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60F" w:rsidP="006C37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E460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60F" w:rsidP="006C37D7" w14:textId="7929BF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E460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60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60F" w14:paraId="782EA99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60F" w:rsidRPr="00FE460F" w:rsidP="00FE460F" w14:paraId="02B1F4E8" w14:textId="21F7C5DB">
    <w:pPr>
      <w:pStyle w:val="Header"/>
      <w:rPr>
        <w:rFonts w:ascii="仿宋" w:eastAsia="仿宋" w:hAnsi="仿宋"/>
      </w:rPr>
    </w:pPr>
    <w:r w:rsidRPr="00FE460F">
      <w:rPr>
        <w:rFonts w:ascii="仿宋" w:eastAsia="仿宋" w:hAnsi="仿宋" w:hint="eastAsia"/>
      </w:rPr>
      <w:t>航空维修可行性报告</w:t>
    </w:r>
    <w:r w:rsidRPr="00FE460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60F" w14:paraId="03DEAC0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60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60F" w:rsidRPr="00FE460F" w:rsidP="00FE460F" w14:textId="21F7C5DB">
    <w:pPr>
      <w:pStyle w:val="Header"/>
      <w:rPr>
        <w:rFonts w:ascii="仿宋" w:eastAsia="仿宋" w:hAnsi="仿宋"/>
      </w:rPr>
    </w:pPr>
    <w:r w:rsidRPr="00FE460F">
      <w:rPr>
        <w:rFonts w:ascii="仿宋" w:eastAsia="仿宋" w:hAnsi="仿宋" w:hint="eastAsia"/>
      </w:rPr>
      <w:t>航空维修可行性报告</w:t>
    </w:r>
    <w:r w:rsidRPr="00FE460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60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0F"/>
    <w:rsid w:val="006C37D7"/>
    <w:rsid w:val="00FE460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712509"/>
  <w15:chartTrackingRefBased/>
  <w15:docId w15:val="{7C3FDD6B-6581-4F9D-833B-C929DE9C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E4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E460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E460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E460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E46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E460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E46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E460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E460F"/>
  </w:style>
  <w:style w:type="paragraph" w:styleId="TOC1">
    <w:name w:val="toc 1"/>
    <w:basedOn w:val="Normal"/>
    <w:next w:val="Normal"/>
    <w:autoRedefine/>
    <w:uiPriority w:val="39"/>
    <w:unhideWhenUsed/>
    <w:rsid w:val="00FE460F"/>
  </w:style>
  <w:style w:type="paragraph" w:styleId="TOC2">
    <w:name w:val="toc 2"/>
    <w:basedOn w:val="Normal"/>
    <w:next w:val="Normal"/>
    <w:autoRedefine/>
    <w:uiPriority w:val="39"/>
    <w:unhideWhenUsed/>
    <w:rsid w:val="00FE460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6101040213010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3819</Words>
  <Characters>21774</Characters>
  <Application>Microsoft Office Word</Application>
  <DocSecurity>0</DocSecurity>
  <Lines>181</Lines>
  <Paragraphs>51</Paragraphs>
  <ScaleCrop>false</ScaleCrop>
  <Company/>
  <LinksUpToDate>false</LinksUpToDate>
  <CharactersWithSpaces>25542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2024-01-09T16:57:00Z</dcterms:created>
  <dcterms:modified xsi:type="dcterms:W3CDTF">2024-01-09T16:57:00Z</dcterms:modified>
</cp:coreProperties>
</file>