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洗车工具项目构思建设方案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 w:history="1">
        <w:r>
          <w:rPr>
            <w:rFonts w:ascii="仿宋" w:eastAsia="仿宋" w:hAnsi="仿宋" w:cs="仿宋" w:hint="eastAsia"/>
            <w:lang w:eastAsia="zh-CN"/>
          </w:rPr>
          <w:t>序言</w:t>
        </w:r>
        <w:r>
          <w:tab/>
        </w:r>
        <w:r>
          <w:fldChar w:fldCharType="begin"/>
        </w:r>
        <w:r>
          <w:instrText xml:space="preserve"> PAGEREF _Toc2975 \h </w:instrText>
        </w:r>
        <w:r>
          <w:fldChar w:fldCharType="separate"/>
        </w:r>
        <w:r>
          <w:t>3</w:t>
        </w:r>
        <w:r>
          <w:fldChar w:fldCharType="end"/>
        </w:r>
      </w:hyperlink>
    </w:p>
    <w:p>
      <w:pPr>
        <w:pStyle w:val="TOC1"/>
        <w:tabs>
          <w:tab w:val="right" w:leader="dot" w:pos="8306"/>
        </w:tabs>
      </w:pPr>
      <w:hyperlink w:anchor="_Toc2767" w:history="1">
        <w:r>
          <w:rPr>
            <w:rFonts w:ascii="仿宋" w:eastAsia="仿宋" w:hAnsi="仿宋" w:cs="仿宋" w:hint="eastAsia"/>
            <w:lang w:eastAsia="zh-CN"/>
          </w:rPr>
          <w:t>一、社会影响分析</w:t>
        </w:r>
        <w:r>
          <w:tab/>
        </w:r>
        <w:r>
          <w:fldChar w:fldCharType="begin"/>
        </w:r>
        <w:r>
          <w:instrText xml:space="preserve"> PAGEREF _Toc2767 \h </w:instrText>
        </w:r>
        <w:r>
          <w:fldChar w:fldCharType="separate"/>
        </w:r>
        <w:r>
          <w:t>3</w:t>
        </w:r>
        <w:r>
          <w:fldChar w:fldCharType="end"/>
        </w:r>
      </w:hyperlink>
    </w:p>
    <w:p>
      <w:pPr>
        <w:pStyle w:val="TOC2"/>
        <w:tabs>
          <w:tab w:val="right" w:leader="dot" w:pos="8306"/>
        </w:tabs>
      </w:pPr>
      <w:hyperlink w:anchor="_Toc4194" w:history="1">
        <w:r>
          <w:rPr>
            <w:rFonts w:ascii="仿宋" w:eastAsia="仿宋" w:hAnsi="仿宋" w:cs="仿宋" w:hint="eastAsia"/>
            <w:lang w:eastAsia="zh-CN"/>
          </w:rPr>
          <w:t>(一)、社会影响效果分析</w:t>
        </w:r>
        <w:r>
          <w:tab/>
        </w:r>
        <w:r>
          <w:fldChar w:fldCharType="begin"/>
        </w:r>
        <w:r>
          <w:instrText xml:space="preserve"> PAGEREF _Toc4194 \h </w:instrText>
        </w:r>
        <w:r>
          <w:fldChar w:fldCharType="separate"/>
        </w:r>
        <w:r>
          <w:t>3</w:t>
        </w:r>
        <w:r>
          <w:fldChar w:fldCharType="end"/>
        </w:r>
      </w:hyperlink>
    </w:p>
    <w:p>
      <w:pPr>
        <w:pStyle w:val="TOC2"/>
        <w:tabs>
          <w:tab w:val="right" w:leader="dot" w:pos="8306"/>
        </w:tabs>
      </w:pPr>
      <w:hyperlink w:anchor="_Toc13617" w:history="1">
        <w:r>
          <w:rPr>
            <w:rFonts w:ascii="仿宋" w:eastAsia="仿宋" w:hAnsi="仿宋" w:cs="仿宋" w:hint="eastAsia"/>
            <w:lang w:eastAsia="zh-CN"/>
          </w:rPr>
          <w:t>(二)、社会适应性分析</w:t>
        </w:r>
        <w:r>
          <w:tab/>
        </w:r>
        <w:r>
          <w:fldChar w:fldCharType="begin"/>
        </w:r>
        <w:r>
          <w:instrText xml:space="preserve"> PAGEREF _Toc13617 \h </w:instrText>
        </w:r>
        <w:r>
          <w:fldChar w:fldCharType="separate"/>
        </w:r>
        <w:r>
          <w:t>5</w:t>
        </w:r>
        <w:r>
          <w:fldChar w:fldCharType="end"/>
        </w:r>
      </w:hyperlink>
    </w:p>
    <w:p>
      <w:pPr>
        <w:pStyle w:val="TOC2"/>
        <w:tabs>
          <w:tab w:val="right" w:leader="dot" w:pos="8306"/>
        </w:tabs>
      </w:pPr>
      <w:hyperlink w:anchor="_Toc10591" w:history="1">
        <w:r>
          <w:rPr>
            <w:rFonts w:ascii="仿宋" w:eastAsia="仿宋" w:hAnsi="仿宋" w:cs="仿宋" w:hint="eastAsia"/>
            <w:lang w:eastAsia="zh-CN"/>
          </w:rPr>
          <w:t>(三)、社会风险及对策分析</w:t>
        </w:r>
        <w:r>
          <w:tab/>
        </w:r>
        <w:r>
          <w:fldChar w:fldCharType="begin"/>
        </w:r>
        <w:r>
          <w:instrText xml:space="preserve"> PAGEREF _Toc10591 \h </w:instrText>
        </w:r>
        <w:r>
          <w:fldChar w:fldCharType="separate"/>
        </w:r>
        <w:r>
          <w:t>7</w:t>
        </w:r>
        <w:r>
          <w:fldChar w:fldCharType="end"/>
        </w:r>
      </w:hyperlink>
    </w:p>
    <w:p>
      <w:pPr>
        <w:pStyle w:val="TOC1"/>
        <w:tabs>
          <w:tab w:val="right" w:leader="dot" w:pos="8306"/>
        </w:tabs>
      </w:pPr>
      <w:hyperlink w:anchor="_Toc23411" w:history="1">
        <w:r>
          <w:rPr>
            <w:rFonts w:ascii="仿宋" w:eastAsia="仿宋" w:hAnsi="仿宋" w:cs="仿宋" w:hint="eastAsia"/>
            <w:lang w:eastAsia="zh-CN"/>
          </w:rPr>
          <w:t>二、资源开发及综合利用分析</w:t>
        </w:r>
        <w:r>
          <w:tab/>
        </w:r>
        <w:r>
          <w:fldChar w:fldCharType="begin"/>
        </w:r>
        <w:r>
          <w:instrText xml:space="preserve"> PAGEREF _Toc23411 \h </w:instrText>
        </w:r>
        <w:r>
          <w:fldChar w:fldCharType="separate"/>
        </w:r>
        <w:r>
          <w:t>10</w:t>
        </w:r>
        <w:r>
          <w:fldChar w:fldCharType="end"/>
        </w:r>
      </w:hyperlink>
    </w:p>
    <w:p>
      <w:pPr>
        <w:pStyle w:val="TOC2"/>
        <w:tabs>
          <w:tab w:val="right" w:leader="dot" w:pos="8306"/>
        </w:tabs>
      </w:pPr>
      <w:hyperlink w:anchor="_Toc13833" w:history="1">
        <w:r>
          <w:rPr>
            <w:rFonts w:ascii="仿宋" w:eastAsia="仿宋" w:hAnsi="仿宋" w:cs="仿宋" w:hint="eastAsia"/>
            <w:lang w:eastAsia="zh-CN"/>
          </w:rPr>
          <w:t>(一)、资源开发方案</w:t>
        </w:r>
        <w:r>
          <w:tab/>
        </w:r>
        <w:r>
          <w:fldChar w:fldCharType="begin"/>
        </w:r>
        <w:r>
          <w:instrText xml:space="preserve"> PAGEREF _Toc13833 \h </w:instrText>
        </w:r>
        <w:r>
          <w:fldChar w:fldCharType="separate"/>
        </w:r>
        <w:r>
          <w:t>10</w:t>
        </w:r>
        <w:r>
          <w:fldChar w:fldCharType="end"/>
        </w:r>
      </w:hyperlink>
    </w:p>
    <w:p>
      <w:pPr>
        <w:pStyle w:val="TOC2"/>
        <w:tabs>
          <w:tab w:val="right" w:leader="dot" w:pos="8306"/>
        </w:tabs>
      </w:pPr>
      <w:hyperlink w:anchor="_Toc15812" w:history="1">
        <w:r>
          <w:rPr>
            <w:rFonts w:ascii="仿宋" w:eastAsia="仿宋" w:hAnsi="仿宋" w:cs="仿宋" w:hint="eastAsia"/>
            <w:lang w:eastAsia="zh-CN"/>
          </w:rPr>
          <w:t>(二)、资源利用方案</w:t>
        </w:r>
        <w:r>
          <w:tab/>
        </w:r>
        <w:r>
          <w:fldChar w:fldCharType="begin"/>
        </w:r>
        <w:r>
          <w:instrText xml:space="preserve"> PAGEREF _Toc15812 \h </w:instrText>
        </w:r>
        <w:r>
          <w:fldChar w:fldCharType="separate"/>
        </w:r>
        <w:r>
          <w:t>11</w:t>
        </w:r>
        <w:r>
          <w:fldChar w:fldCharType="end"/>
        </w:r>
      </w:hyperlink>
    </w:p>
    <w:p>
      <w:pPr>
        <w:pStyle w:val="TOC2"/>
        <w:tabs>
          <w:tab w:val="right" w:leader="dot" w:pos="8306"/>
        </w:tabs>
      </w:pPr>
      <w:hyperlink w:anchor="_Toc25170" w:history="1">
        <w:r>
          <w:rPr>
            <w:rFonts w:ascii="仿宋" w:eastAsia="仿宋" w:hAnsi="仿宋" w:cs="仿宋" w:hint="eastAsia"/>
            <w:lang w:eastAsia="zh-CN"/>
          </w:rPr>
          <w:t>(三)、资源节约措施</w:t>
        </w:r>
        <w:r>
          <w:tab/>
        </w:r>
        <w:r>
          <w:fldChar w:fldCharType="begin"/>
        </w:r>
        <w:r>
          <w:instrText xml:space="preserve"> PAGEREF _Toc25170 \h </w:instrText>
        </w:r>
        <w:r>
          <w:fldChar w:fldCharType="separate"/>
        </w:r>
        <w:r>
          <w:t>13</w:t>
        </w:r>
        <w:r>
          <w:fldChar w:fldCharType="end"/>
        </w:r>
      </w:hyperlink>
    </w:p>
    <w:p>
      <w:pPr>
        <w:pStyle w:val="TOC1"/>
        <w:tabs>
          <w:tab w:val="right" w:leader="dot" w:pos="8306"/>
        </w:tabs>
      </w:pPr>
      <w:hyperlink w:anchor="_Toc31450" w:history="1">
        <w:r>
          <w:rPr>
            <w:rFonts w:ascii="仿宋" w:eastAsia="仿宋" w:hAnsi="仿宋" w:cs="仿宋" w:hint="eastAsia"/>
            <w:lang w:eastAsia="zh-CN"/>
          </w:rPr>
          <w:t>三、经济影响分析</w:t>
        </w:r>
        <w:r>
          <w:tab/>
        </w:r>
        <w:r>
          <w:fldChar w:fldCharType="begin"/>
        </w:r>
        <w:r>
          <w:instrText xml:space="preserve"> PAGEREF _Toc31450 \h </w:instrText>
        </w:r>
        <w:r>
          <w:fldChar w:fldCharType="separate"/>
        </w:r>
        <w:r>
          <w:t>14</w:t>
        </w:r>
        <w:r>
          <w:fldChar w:fldCharType="end"/>
        </w:r>
      </w:hyperlink>
    </w:p>
    <w:p>
      <w:pPr>
        <w:pStyle w:val="TOC2"/>
        <w:tabs>
          <w:tab w:val="right" w:leader="dot" w:pos="8306"/>
        </w:tabs>
      </w:pPr>
      <w:hyperlink w:anchor="_Toc12894" w:history="1">
        <w:r>
          <w:rPr>
            <w:rFonts w:ascii="仿宋" w:eastAsia="仿宋" w:hAnsi="仿宋" w:cs="仿宋" w:hint="eastAsia"/>
            <w:lang w:eastAsia="zh-CN"/>
          </w:rPr>
          <w:t>(一)、经济费用效益或费用效果分析</w:t>
        </w:r>
        <w:r>
          <w:tab/>
        </w:r>
        <w:r>
          <w:fldChar w:fldCharType="begin"/>
        </w:r>
        <w:r>
          <w:instrText xml:space="preserve"> PAGEREF _Toc12894 \h </w:instrText>
        </w:r>
        <w:r>
          <w:fldChar w:fldCharType="separate"/>
        </w:r>
        <w:r>
          <w:t>14</w:t>
        </w:r>
        <w:r>
          <w:fldChar w:fldCharType="end"/>
        </w:r>
      </w:hyperlink>
    </w:p>
    <w:p>
      <w:pPr>
        <w:pStyle w:val="TOC2"/>
        <w:tabs>
          <w:tab w:val="right" w:leader="dot" w:pos="8306"/>
        </w:tabs>
      </w:pPr>
      <w:hyperlink w:anchor="_Toc3437" w:history="1">
        <w:r>
          <w:rPr>
            <w:rFonts w:ascii="仿宋" w:eastAsia="仿宋" w:hAnsi="仿宋" w:cs="仿宋" w:hint="eastAsia"/>
            <w:lang w:eastAsia="zh-CN"/>
          </w:rPr>
          <w:t>(二)、行业影响分析</w:t>
        </w:r>
        <w:r>
          <w:tab/>
        </w:r>
        <w:r>
          <w:fldChar w:fldCharType="begin"/>
        </w:r>
        <w:r>
          <w:instrText xml:space="preserve"> PAGEREF _Toc3437 \h </w:instrText>
        </w:r>
        <w:r>
          <w:fldChar w:fldCharType="separate"/>
        </w:r>
        <w:r>
          <w:t>16</w:t>
        </w:r>
        <w:r>
          <w:fldChar w:fldCharType="end"/>
        </w:r>
      </w:hyperlink>
    </w:p>
    <w:p>
      <w:pPr>
        <w:pStyle w:val="TOC2"/>
        <w:tabs>
          <w:tab w:val="right" w:leader="dot" w:pos="8306"/>
        </w:tabs>
      </w:pPr>
      <w:hyperlink w:anchor="_Toc10399" w:history="1">
        <w:r>
          <w:rPr>
            <w:rFonts w:ascii="仿宋" w:eastAsia="仿宋" w:hAnsi="仿宋" w:cs="仿宋" w:hint="eastAsia"/>
            <w:lang w:eastAsia="zh-CN"/>
          </w:rPr>
          <w:t>(三)、区域经济影响分析</w:t>
        </w:r>
        <w:r>
          <w:tab/>
        </w:r>
        <w:r>
          <w:fldChar w:fldCharType="begin"/>
        </w:r>
        <w:r>
          <w:instrText xml:space="preserve"> PAGEREF _Toc10399 \h </w:instrText>
        </w:r>
        <w:r>
          <w:fldChar w:fldCharType="separate"/>
        </w:r>
        <w:r>
          <w:t>18</w:t>
        </w:r>
        <w:r>
          <w:fldChar w:fldCharType="end"/>
        </w:r>
      </w:hyperlink>
    </w:p>
    <w:p>
      <w:pPr>
        <w:pStyle w:val="TOC2"/>
        <w:tabs>
          <w:tab w:val="right" w:leader="dot" w:pos="8306"/>
        </w:tabs>
      </w:pPr>
      <w:hyperlink w:anchor="_Toc32344" w:history="1">
        <w:r>
          <w:rPr>
            <w:rFonts w:ascii="仿宋" w:eastAsia="仿宋" w:hAnsi="仿宋" w:cs="仿宋" w:hint="eastAsia"/>
            <w:lang w:eastAsia="zh-CN"/>
          </w:rPr>
          <w:t>(四)、宏观经济影响分析</w:t>
        </w:r>
        <w:r>
          <w:tab/>
        </w:r>
        <w:r>
          <w:fldChar w:fldCharType="begin"/>
        </w:r>
        <w:r>
          <w:instrText xml:space="preserve"> PAGEREF _Toc32344 \h </w:instrText>
        </w:r>
        <w:r>
          <w:fldChar w:fldCharType="separate"/>
        </w:r>
        <w:r>
          <w:t>19</w:t>
        </w:r>
        <w:r>
          <w:fldChar w:fldCharType="end"/>
        </w:r>
      </w:hyperlink>
    </w:p>
    <w:p>
      <w:pPr>
        <w:pStyle w:val="TOC1"/>
        <w:tabs>
          <w:tab w:val="right" w:leader="dot" w:pos="8306"/>
        </w:tabs>
      </w:pPr>
      <w:hyperlink w:anchor="_Toc16879" w:history="1">
        <w:r>
          <w:rPr>
            <w:rFonts w:ascii="仿宋" w:eastAsia="仿宋" w:hAnsi="仿宋" w:cs="仿宋" w:hint="eastAsia"/>
            <w:lang w:eastAsia="zh-CN"/>
          </w:rPr>
          <w:t>四、背景、必要性分析</w:t>
        </w:r>
        <w:r>
          <w:tab/>
        </w:r>
        <w:r>
          <w:fldChar w:fldCharType="begin"/>
        </w:r>
        <w:r>
          <w:instrText xml:space="preserve"> PAGEREF _Toc16879 \h </w:instrText>
        </w:r>
        <w:r>
          <w:fldChar w:fldCharType="separate"/>
        </w:r>
        <w:r>
          <w:t>20</w:t>
        </w:r>
        <w:r>
          <w:fldChar w:fldCharType="end"/>
        </w:r>
      </w:hyperlink>
    </w:p>
    <w:p>
      <w:pPr>
        <w:pStyle w:val="TOC2"/>
        <w:tabs>
          <w:tab w:val="right" w:leader="dot" w:pos="8306"/>
        </w:tabs>
      </w:pPr>
      <w:hyperlink w:anchor="_Toc14545" w:history="1">
        <w:r>
          <w:rPr>
            <w:rFonts w:ascii="仿宋" w:eastAsia="仿宋" w:hAnsi="仿宋" w:cs="仿宋" w:hint="eastAsia"/>
            <w:lang w:eastAsia="zh-CN"/>
          </w:rPr>
          <w:t>(一)、项目建设背景</w:t>
        </w:r>
        <w:r>
          <w:tab/>
        </w:r>
        <w:r>
          <w:fldChar w:fldCharType="begin"/>
        </w:r>
        <w:r>
          <w:instrText xml:space="preserve"> PAGEREF _Toc14545 \h </w:instrText>
        </w:r>
        <w:r>
          <w:fldChar w:fldCharType="separate"/>
        </w:r>
        <w:r>
          <w:t>20</w:t>
        </w:r>
        <w:r>
          <w:fldChar w:fldCharType="end"/>
        </w:r>
      </w:hyperlink>
    </w:p>
    <w:p>
      <w:pPr>
        <w:pStyle w:val="TOC2"/>
        <w:tabs>
          <w:tab w:val="right" w:leader="dot" w:pos="8306"/>
        </w:tabs>
      </w:pPr>
      <w:hyperlink w:anchor="_Toc8040" w:history="1">
        <w:r>
          <w:rPr>
            <w:rFonts w:ascii="仿宋" w:eastAsia="仿宋" w:hAnsi="仿宋" w:cs="仿宋" w:hint="eastAsia"/>
            <w:lang w:eastAsia="zh-CN"/>
          </w:rPr>
          <w:t>(二)、必要性分析</w:t>
        </w:r>
        <w:r>
          <w:tab/>
        </w:r>
        <w:r>
          <w:fldChar w:fldCharType="begin"/>
        </w:r>
        <w:r>
          <w:instrText xml:space="preserve"> PAGEREF _Toc8040 \h </w:instrText>
        </w:r>
        <w:r>
          <w:fldChar w:fldCharType="separate"/>
        </w:r>
        <w:r>
          <w:t>21</w:t>
        </w:r>
        <w:r>
          <w:fldChar w:fldCharType="end"/>
        </w:r>
      </w:hyperlink>
    </w:p>
    <w:p>
      <w:pPr>
        <w:pStyle w:val="TOC2"/>
        <w:tabs>
          <w:tab w:val="right" w:leader="dot" w:pos="8306"/>
        </w:tabs>
      </w:pPr>
      <w:hyperlink w:anchor="_Toc6492" w:history="1">
        <w:r>
          <w:rPr>
            <w:rFonts w:ascii="仿宋" w:eastAsia="仿宋" w:hAnsi="仿宋" w:cs="仿宋" w:hint="eastAsia"/>
            <w:lang w:eastAsia="zh-CN"/>
          </w:rPr>
          <w:t>(三)、项目建设有利条件</w:t>
        </w:r>
        <w:r>
          <w:tab/>
        </w:r>
        <w:r>
          <w:fldChar w:fldCharType="begin"/>
        </w:r>
        <w:r>
          <w:instrText xml:space="preserve"> PAGEREF _Toc6492 \h </w:instrText>
        </w:r>
        <w:r>
          <w:fldChar w:fldCharType="separate"/>
        </w:r>
        <w:r>
          <w:t>23</w:t>
        </w:r>
        <w:r>
          <w:fldChar w:fldCharType="end"/>
        </w:r>
      </w:hyperlink>
    </w:p>
    <w:p>
      <w:pPr>
        <w:pStyle w:val="TOC1"/>
        <w:tabs>
          <w:tab w:val="right" w:leader="dot" w:pos="8306"/>
        </w:tabs>
      </w:pPr>
      <w:hyperlink w:anchor="_Toc13318" w:history="1">
        <w:r>
          <w:rPr>
            <w:rFonts w:ascii="仿宋" w:eastAsia="仿宋" w:hAnsi="仿宋" w:cs="仿宋" w:hint="eastAsia"/>
            <w:lang w:eastAsia="zh-CN"/>
          </w:rPr>
          <w:t>五、洗车工具项目概论</w:t>
        </w:r>
        <w:r>
          <w:tab/>
        </w:r>
        <w:r>
          <w:fldChar w:fldCharType="begin"/>
        </w:r>
        <w:r>
          <w:instrText xml:space="preserve"> PAGEREF _Toc13318 \h </w:instrText>
        </w:r>
        <w:r>
          <w:fldChar w:fldCharType="separate"/>
        </w:r>
        <w:r>
          <w:t>24</w:t>
        </w:r>
        <w:r>
          <w:fldChar w:fldCharType="end"/>
        </w:r>
      </w:hyperlink>
    </w:p>
    <w:p>
      <w:pPr>
        <w:pStyle w:val="TOC2"/>
        <w:tabs>
          <w:tab w:val="right" w:leader="dot" w:pos="8306"/>
        </w:tabs>
      </w:pPr>
      <w:hyperlink w:anchor="_Toc21863" w:history="1">
        <w:r>
          <w:rPr>
            <w:rFonts w:ascii="仿宋" w:eastAsia="仿宋" w:hAnsi="仿宋" w:cs="仿宋" w:hint="eastAsia"/>
            <w:lang w:eastAsia="zh-CN"/>
          </w:rPr>
          <w:t>(一)、项目申报单位概况</w:t>
        </w:r>
        <w:r>
          <w:tab/>
        </w:r>
        <w:r>
          <w:fldChar w:fldCharType="begin"/>
        </w:r>
        <w:r>
          <w:instrText xml:space="preserve"> PAGEREF _Toc21863 \h </w:instrText>
        </w:r>
        <w:r>
          <w:fldChar w:fldCharType="separate"/>
        </w:r>
        <w:r>
          <w:t>24</w:t>
        </w:r>
        <w:r>
          <w:fldChar w:fldCharType="end"/>
        </w:r>
      </w:hyperlink>
    </w:p>
    <w:p>
      <w:pPr>
        <w:pStyle w:val="TOC2"/>
        <w:tabs>
          <w:tab w:val="right" w:leader="dot" w:pos="8306"/>
        </w:tabs>
      </w:pPr>
      <w:hyperlink w:anchor="_Toc15450" w:history="1">
        <w:r>
          <w:rPr>
            <w:rFonts w:ascii="仿宋" w:eastAsia="仿宋" w:hAnsi="仿宋" w:cs="仿宋" w:hint="eastAsia"/>
            <w:lang w:eastAsia="zh-CN"/>
          </w:rPr>
          <w:t>(二)、项目概况</w:t>
        </w:r>
        <w:r>
          <w:tab/>
        </w:r>
        <w:r>
          <w:fldChar w:fldCharType="begin"/>
        </w:r>
        <w:r>
          <w:instrText xml:space="preserve"> PAGEREF _Toc15450 \h </w:instrText>
        </w:r>
        <w:r>
          <w:fldChar w:fldCharType="separate"/>
        </w:r>
        <w:r>
          <w:t>25</w:t>
        </w:r>
        <w:r>
          <w:fldChar w:fldCharType="end"/>
        </w:r>
      </w:hyperlink>
    </w:p>
    <w:p>
      <w:pPr>
        <w:pStyle w:val="TOC1"/>
        <w:tabs>
          <w:tab w:val="right" w:leader="dot" w:pos="8306"/>
        </w:tabs>
      </w:pPr>
      <w:hyperlink w:anchor="_Toc2222" w:history="1">
        <w:r>
          <w:rPr>
            <w:rFonts w:ascii="仿宋" w:eastAsia="仿宋" w:hAnsi="仿宋" w:cs="仿宋" w:hint="eastAsia"/>
            <w:lang w:eastAsia="zh-CN"/>
          </w:rPr>
          <w:t>六、财务管理与成本控制</w:t>
        </w:r>
        <w:r>
          <w:tab/>
        </w:r>
        <w:r>
          <w:fldChar w:fldCharType="begin"/>
        </w:r>
        <w:r>
          <w:instrText xml:space="preserve"> PAGEREF _Toc2222 \h </w:instrText>
        </w:r>
        <w:r>
          <w:fldChar w:fldCharType="separate"/>
        </w:r>
        <w:r>
          <w:t>28</w:t>
        </w:r>
        <w:r>
          <w:fldChar w:fldCharType="end"/>
        </w:r>
      </w:hyperlink>
    </w:p>
    <w:p>
      <w:pPr>
        <w:pStyle w:val="TOC2"/>
        <w:tabs>
          <w:tab w:val="right" w:leader="dot" w:pos="8306"/>
        </w:tabs>
      </w:pPr>
      <w:hyperlink w:anchor="_Toc14553" w:history="1">
        <w:r>
          <w:rPr>
            <w:rFonts w:ascii="仿宋" w:eastAsia="仿宋" w:hAnsi="仿宋" w:cs="仿宋" w:hint="eastAsia"/>
            <w:lang w:eastAsia="zh-CN"/>
          </w:rPr>
          <w:t>(一)、财务管理体系建设</w:t>
        </w:r>
        <w:r>
          <w:tab/>
        </w:r>
        <w:r>
          <w:fldChar w:fldCharType="begin"/>
        </w:r>
        <w:r>
          <w:instrText xml:space="preserve"> PAGEREF _Toc14553 \h </w:instrText>
        </w:r>
        <w:r>
          <w:fldChar w:fldCharType="separate"/>
        </w:r>
        <w:r>
          <w:t>28</w:t>
        </w:r>
        <w:r>
          <w:fldChar w:fldCharType="end"/>
        </w:r>
      </w:hyperlink>
    </w:p>
    <w:p>
      <w:pPr>
        <w:pStyle w:val="TOC2"/>
        <w:tabs>
          <w:tab w:val="right" w:leader="dot" w:pos="8306"/>
        </w:tabs>
      </w:pPr>
      <w:hyperlink w:anchor="_Toc24281" w:history="1">
        <w:r>
          <w:rPr>
            <w:rFonts w:ascii="仿宋" w:eastAsia="仿宋" w:hAnsi="仿宋" w:cs="仿宋" w:hint="eastAsia"/>
            <w:lang w:eastAsia="zh-CN"/>
          </w:rPr>
          <w:t>(二)、成本控制措施</w:t>
        </w:r>
        <w:r>
          <w:tab/>
        </w:r>
        <w:r>
          <w:fldChar w:fldCharType="begin"/>
        </w:r>
        <w:r>
          <w:instrText xml:space="preserve"> PAGEREF _Toc24281 \h </w:instrText>
        </w:r>
        <w:r>
          <w:fldChar w:fldCharType="separate"/>
        </w:r>
        <w:r>
          <w:t>29</w:t>
        </w:r>
        <w:r>
          <w:fldChar w:fldCharType="end"/>
        </w:r>
      </w:hyperlink>
    </w:p>
    <w:p>
      <w:pPr>
        <w:pStyle w:val="TOC1"/>
        <w:tabs>
          <w:tab w:val="right" w:leader="dot" w:pos="8306"/>
        </w:tabs>
      </w:pPr>
      <w:hyperlink w:anchor="_Toc10115" w:history="1">
        <w:r>
          <w:rPr>
            <w:rFonts w:ascii="仿宋" w:eastAsia="仿宋" w:hAnsi="仿宋" w:cs="仿宋" w:hint="eastAsia"/>
            <w:lang w:eastAsia="zh-CN"/>
          </w:rPr>
          <w:t>七、客户关系管理与市场拓展</w:t>
        </w:r>
        <w:r>
          <w:tab/>
        </w:r>
        <w:r>
          <w:fldChar w:fldCharType="begin"/>
        </w:r>
        <w:r>
          <w:instrText xml:space="preserve"> PAGEREF _Toc10115 \h </w:instrText>
        </w:r>
        <w:r>
          <w:fldChar w:fldCharType="separate"/>
        </w:r>
        <w:r>
          <w:t>31</w:t>
        </w:r>
        <w:r>
          <w:fldChar w:fldCharType="end"/>
        </w:r>
      </w:hyperlink>
    </w:p>
    <w:p>
      <w:pPr>
        <w:pStyle w:val="TOC2"/>
        <w:tabs>
          <w:tab w:val="right" w:leader="dot" w:pos="8306"/>
        </w:tabs>
      </w:pPr>
      <w:hyperlink w:anchor="_Toc17140" w:history="1">
        <w:r>
          <w:rPr>
            <w:rFonts w:ascii="仿宋" w:eastAsia="仿宋" w:hAnsi="仿宋" w:cs="仿宋" w:hint="eastAsia"/>
            <w:lang w:eastAsia="zh-CN"/>
          </w:rPr>
          <w:t>(一)、客户关系管理策略</w:t>
        </w:r>
        <w:r>
          <w:tab/>
        </w:r>
        <w:r>
          <w:fldChar w:fldCharType="begin"/>
        </w:r>
        <w:r>
          <w:instrText xml:space="preserve"> PAGEREF _Toc17140 \h </w:instrText>
        </w:r>
        <w:r>
          <w:fldChar w:fldCharType="separate"/>
        </w:r>
        <w:r>
          <w:t>31</w:t>
        </w:r>
        <w:r>
          <w:fldChar w:fldCharType="end"/>
        </w:r>
      </w:hyperlink>
    </w:p>
    <w:p>
      <w:pPr>
        <w:pStyle w:val="TOC2"/>
        <w:tabs>
          <w:tab w:val="right" w:leader="dot" w:pos="8306"/>
        </w:tabs>
      </w:pPr>
      <w:hyperlink w:anchor="_Toc24577" w:history="1">
        <w:r>
          <w:rPr>
            <w:rFonts w:ascii="仿宋" w:eastAsia="仿宋" w:hAnsi="仿宋" w:cs="仿宋" w:hint="eastAsia"/>
            <w:lang w:eastAsia="zh-CN"/>
          </w:rPr>
          <w:t>(二)、市场拓展方案</w:t>
        </w:r>
        <w:r>
          <w:tab/>
        </w:r>
        <w:r>
          <w:fldChar w:fldCharType="begin"/>
        </w:r>
        <w:r>
          <w:instrText xml:space="preserve"> PAGEREF _Toc24577 \h </w:instrText>
        </w:r>
        <w:r>
          <w:fldChar w:fldCharType="separate"/>
        </w:r>
        <w:r>
          <w:t>32</w:t>
        </w:r>
        <w:r>
          <w:fldChar w:fldCharType="end"/>
        </w:r>
      </w:hyperlink>
    </w:p>
    <w:p>
      <w:pPr>
        <w:pStyle w:val="TOC1"/>
        <w:tabs>
          <w:tab w:val="right" w:leader="dot" w:pos="8306"/>
        </w:tabs>
      </w:pPr>
      <w:hyperlink w:anchor="_Toc2989" w:history="1">
        <w:r>
          <w:rPr>
            <w:rFonts w:ascii="仿宋" w:eastAsia="仿宋" w:hAnsi="仿宋" w:cs="仿宋" w:hint="eastAsia"/>
            <w:lang w:eastAsia="zh-CN"/>
          </w:rPr>
          <w:t>八、项目变更管理</w:t>
        </w:r>
        <w:r>
          <w:tab/>
        </w:r>
        <w:r>
          <w:fldChar w:fldCharType="begin"/>
        </w:r>
        <w:r>
          <w:instrText xml:space="preserve"> PAGEREF _Toc2989 \h </w:instrText>
        </w:r>
        <w:r>
          <w:fldChar w:fldCharType="separate"/>
        </w:r>
        <w:r>
          <w:t>33</w:t>
        </w:r>
        <w:r>
          <w:fldChar w:fldCharType="end"/>
        </w:r>
      </w:hyperlink>
    </w:p>
    <w:p>
      <w:pPr>
        <w:pStyle w:val="TOC2"/>
        <w:tabs>
          <w:tab w:val="right" w:leader="dot" w:pos="8306"/>
        </w:tabs>
      </w:pPr>
      <w:hyperlink w:anchor="_Toc19812" w:history="1">
        <w:r>
          <w:rPr>
            <w:rFonts w:ascii="仿宋" w:eastAsia="仿宋" w:hAnsi="仿宋" w:cs="仿宋" w:hint="eastAsia"/>
            <w:lang w:eastAsia="zh-CN"/>
          </w:rPr>
          <w:t>(一)、变更控制流程</w:t>
        </w:r>
        <w:r>
          <w:tab/>
        </w:r>
        <w:r>
          <w:fldChar w:fldCharType="begin"/>
        </w:r>
        <w:r>
          <w:instrText xml:space="preserve"> PAGEREF _Toc19812 \h </w:instrText>
        </w:r>
        <w:r>
          <w:fldChar w:fldCharType="separate"/>
        </w:r>
        <w:r>
          <w:t>33</w:t>
        </w:r>
        <w:r>
          <w:fldChar w:fldCharType="end"/>
        </w:r>
      </w:hyperlink>
    </w:p>
    <w:p>
      <w:pPr>
        <w:pStyle w:val="TOC2"/>
        <w:tabs>
          <w:tab w:val="right" w:leader="dot" w:pos="8306"/>
        </w:tabs>
      </w:pPr>
      <w:hyperlink w:anchor="_Toc4731" w:history="1">
        <w:r>
          <w:rPr>
            <w:rFonts w:ascii="仿宋" w:eastAsia="仿宋" w:hAnsi="仿宋" w:cs="仿宋" w:hint="eastAsia"/>
            <w:lang w:eastAsia="zh-CN"/>
          </w:rPr>
          <w:t>(二)、影响评估与处理</w:t>
        </w:r>
        <w:r>
          <w:tab/>
        </w:r>
        <w:r>
          <w:fldChar w:fldCharType="begin"/>
        </w:r>
        <w:r>
          <w:instrText xml:space="preserve"> PAGEREF _Toc4731 \h </w:instrText>
        </w:r>
        <w:r>
          <w:fldChar w:fldCharType="separate"/>
        </w:r>
        <w:r>
          <w:t>34</w:t>
        </w:r>
        <w:r>
          <w:fldChar w:fldCharType="end"/>
        </w:r>
      </w:hyperlink>
    </w:p>
    <w:p>
      <w:pPr>
        <w:pStyle w:val="TOC2"/>
        <w:tabs>
          <w:tab w:val="right" w:leader="dot" w:pos="8306"/>
        </w:tabs>
      </w:pPr>
      <w:hyperlink w:anchor="_Toc23341" w:history="1">
        <w:r>
          <w:rPr>
            <w:rFonts w:ascii="仿宋" w:eastAsia="仿宋" w:hAnsi="仿宋" w:cs="仿宋" w:hint="eastAsia"/>
            <w:lang w:eastAsia="zh-CN"/>
          </w:rPr>
          <w:t>(三)、变更记录与追踪</w:t>
        </w:r>
        <w:r>
          <w:tab/>
        </w:r>
        <w:r>
          <w:fldChar w:fldCharType="begin"/>
        </w:r>
        <w:r>
          <w:instrText xml:space="preserve"> PAGEREF _Toc23341 \h </w:instrText>
        </w:r>
        <w:r>
          <w:fldChar w:fldCharType="separate"/>
        </w:r>
        <w:r>
          <w:t>35</w:t>
        </w:r>
        <w:r>
          <w:fldChar w:fldCharType="end"/>
        </w:r>
      </w:hyperlink>
    </w:p>
    <w:p>
      <w:pPr>
        <w:pStyle w:val="TOC2"/>
        <w:tabs>
          <w:tab w:val="right" w:leader="dot" w:pos="8306"/>
        </w:tabs>
      </w:pPr>
      <w:hyperlink w:anchor="_Toc21796" w:history="1">
        <w:r>
          <w:rPr>
            <w:rFonts w:ascii="仿宋" w:eastAsia="仿宋" w:hAnsi="仿宋" w:cs="仿宋" w:hint="eastAsia"/>
            <w:lang w:eastAsia="zh-CN"/>
          </w:rPr>
          <w:t>(四)、变更管理策略</w:t>
        </w:r>
        <w:r>
          <w:tab/>
        </w:r>
        <w:r>
          <w:fldChar w:fldCharType="begin"/>
        </w:r>
        <w:r>
          <w:instrText xml:space="preserve"> PAGEREF _Toc21796 \h </w:instrText>
        </w:r>
        <w:r>
          <w:fldChar w:fldCharType="separate"/>
        </w:r>
        <w:r>
          <w:t>37</w:t>
        </w:r>
        <w:r>
          <w:fldChar w:fldCharType="end"/>
        </w:r>
      </w:hyperlink>
    </w:p>
    <w:p>
      <w:pPr>
        <w:pStyle w:val="TOC1"/>
        <w:tabs>
          <w:tab w:val="right" w:leader="dot" w:pos="8306"/>
        </w:tabs>
      </w:pPr>
      <w:hyperlink w:anchor="_Toc22344" w:history="1">
        <w:r>
          <w:rPr>
            <w:rFonts w:ascii="仿宋" w:eastAsia="仿宋" w:hAnsi="仿宋" w:cs="仿宋" w:hint="eastAsia"/>
            <w:lang w:eastAsia="zh-CN"/>
          </w:rPr>
          <w:t>九、土地利用与规划方案</w:t>
        </w:r>
        <w:r>
          <w:tab/>
        </w:r>
        <w:r>
          <w:fldChar w:fldCharType="begin"/>
        </w:r>
        <w:r>
          <w:instrText xml:space="preserve"> PAGEREF _Toc22344 \h </w:instrText>
        </w:r>
        <w:r>
          <w:fldChar w:fldCharType="separate"/>
        </w:r>
        <w:r>
          <w:t>39</w:t>
        </w:r>
        <w:r>
          <w:fldChar w:fldCharType="end"/>
        </w:r>
      </w:hyperlink>
    </w:p>
    <w:p>
      <w:pPr>
        <w:pStyle w:val="TOC2"/>
        <w:tabs>
          <w:tab w:val="right" w:leader="dot" w:pos="8306"/>
        </w:tabs>
      </w:pPr>
      <w:hyperlink w:anchor="_Toc31796" w:history="1">
        <w:r>
          <w:rPr>
            <w:rFonts w:ascii="仿宋" w:eastAsia="仿宋" w:hAnsi="仿宋" w:cs="仿宋" w:hint="eastAsia"/>
            <w:lang w:eastAsia="zh-CN"/>
          </w:rPr>
          <w:t>(一)、项目用地情况分析</w:t>
        </w:r>
        <w:r>
          <w:tab/>
        </w:r>
        <w:r>
          <w:fldChar w:fldCharType="begin"/>
        </w:r>
        <w:r>
          <w:instrText xml:space="preserve"> PAGEREF _Toc31796 \h </w:instrText>
        </w:r>
        <w:r>
          <w:fldChar w:fldCharType="separate"/>
        </w:r>
        <w:r>
          <w:t>39</w:t>
        </w:r>
        <w:r>
          <w:fldChar w:fldCharType="end"/>
        </w:r>
      </w:hyperlink>
    </w:p>
    <w:p>
      <w:pPr>
        <w:pStyle w:val="TOC2"/>
        <w:tabs>
          <w:tab w:val="right" w:leader="dot" w:pos="8306"/>
        </w:tabs>
      </w:pPr>
      <w:hyperlink w:anchor="_Toc22808" w:history="1">
        <w:r>
          <w:rPr>
            <w:rFonts w:ascii="仿宋" w:eastAsia="仿宋" w:hAnsi="仿宋" w:cs="仿宋" w:hint="eastAsia"/>
            <w:lang w:eastAsia="zh-CN"/>
          </w:rPr>
          <w:t>(二)、土地利用规划方案</w:t>
        </w:r>
        <w:r>
          <w:tab/>
        </w:r>
        <w:r>
          <w:fldChar w:fldCharType="begin"/>
        </w:r>
        <w:r>
          <w:instrText xml:space="preserve"> PAGEREF _Toc22808 \h </w:instrText>
        </w:r>
        <w:r>
          <w:fldChar w:fldCharType="separate"/>
        </w:r>
        <w:r>
          <w:t>40</w:t>
        </w:r>
        <w:r>
          <w:fldChar w:fldCharType="end"/>
        </w:r>
      </w:hyperlink>
    </w:p>
    <w:p>
      <w:pPr>
        <w:pStyle w:val="TOC1"/>
        <w:tabs>
          <w:tab w:val="right" w:leader="dot" w:pos="8306"/>
        </w:tabs>
      </w:pPr>
      <w:hyperlink w:anchor="_Toc13922" w:history="1">
        <w:r>
          <w:rPr>
            <w:rFonts w:ascii="仿宋" w:eastAsia="仿宋" w:hAnsi="仿宋" w:cs="仿宋" w:hint="eastAsia"/>
            <w:lang w:eastAsia="zh-CN"/>
          </w:rPr>
          <w:t>十、环境保护与治理方案</w:t>
        </w:r>
        <w:r>
          <w:tab/>
        </w:r>
        <w:r>
          <w:fldChar w:fldCharType="begin"/>
        </w:r>
        <w:r>
          <w:instrText xml:space="preserve"> PAGEREF _Toc13922 \h </w:instrText>
        </w:r>
        <w:r>
          <w:fldChar w:fldCharType="separate"/>
        </w:r>
        <w:r>
          <w:t>41</w:t>
        </w:r>
        <w:r>
          <w:fldChar w:fldCharType="end"/>
        </w:r>
      </w:hyperlink>
    </w:p>
    <w:p>
      <w:pPr>
        <w:pStyle w:val="TOC2"/>
        <w:tabs>
          <w:tab w:val="right" w:leader="dot" w:pos="8306"/>
        </w:tabs>
      </w:pPr>
      <w:hyperlink w:anchor="_Toc32212" w:history="1">
        <w:r>
          <w:rPr>
            <w:rFonts w:ascii="仿宋" w:eastAsia="仿宋" w:hAnsi="仿宋" w:cs="仿宋" w:hint="eastAsia"/>
            <w:lang w:eastAsia="zh-CN"/>
          </w:rPr>
          <w:t>(一)、项目环境影响评估</w:t>
        </w:r>
        <w:r>
          <w:tab/>
        </w:r>
        <w:r>
          <w:fldChar w:fldCharType="begin"/>
        </w:r>
        <w:r>
          <w:instrText xml:space="preserve"> PAGEREF _Toc32212 \h </w:instrText>
        </w:r>
        <w:r>
          <w:fldChar w:fldCharType="separate"/>
        </w:r>
        <w:r>
          <w:t>41</w:t>
        </w:r>
        <w:r>
          <w:fldChar w:fldCharType="end"/>
        </w:r>
      </w:hyperlink>
    </w:p>
    <w:p>
      <w:pPr>
        <w:pStyle w:val="TOC2"/>
        <w:tabs>
          <w:tab w:val="right" w:leader="dot" w:pos="8306"/>
        </w:tabs>
      </w:pPr>
      <w:hyperlink w:anchor="_Toc6141" w:history="1">
        <w:r>
          <w:rPr>
            <w:rFonts w:ascii="仿宋" w:eastAsia="仿宋" w:hAnsi="仿宋" w:cs="仿宋" w:hint="eastAsia"/>
            <w:lang w:eastAsia="zh-CN"/>
          </w:rPr>
          <w:t>(二)、环境保护措施与治理方案</w:t>
        </w:r>
        <w:r>
          <w:tab/>
        </w:r>
        <w:r>
          <w:fldChar w:fldCharType="begin"/>
        </w:r>
        <w:r>
          <w:instrText xml:space="preserve"> PAGEREF _Toc6141 \h </w:instrText>
        </w:r>
        <w:r>
          <w:fldChar w:fldCharType="separate"/>
        </w:r>
        <w:r>
          <w:t>41</w:t>
        </w:r>
        <w:r>
          <w:fldChar w:fldCharType="end"/>
        </w:r>
      </w:hyperlink>
    </w:p>
    <w:p>
      <w:pPr>
        <w:pStyle w:val="TOC1"/>
        <w:tabs>
          <w:tab w:val="right" w:leader="dot" w:pos="8306"/>
        </w:tabs>
      </w:pPr>
      <w:hyperlink w:anchor="_Toc3256" w:history="1">
        <w:r>
          <w:rPr>
            <w:rFonts w:ascii="仿宋" w:eastAsia="仿宋" w:hAnsi="仿宋" w:cs="仿宋" w:hint="eastAsia"/>
            <w:lang w:eastAsia="zh-CN"/>
          </w:rPr>
          <w:t>十一、环境保护与绿色发展</w:t>
        </w:r>
        <w:r>
          <w:tab/>
        </w:r>
        <w:r>
          <w:fldChar w:fldCharType="begin"/>
        </w:r>
        <w:r>
          <w:instrText xml:space="preserve"> PAGEREF _Toc3256 \h </w:instrText>
        </w:r>
        <w:r>
          <w:fldChar w:fldCharType="separate"/>
        </w:r>
        <w:r>
          <w:t>42</w:t>
        </w:r>
        <w:r>
          <w:fldChar w:fldCharType="end"/>
        </w:r>
      </w:hyperlink>
    </w:p>
    <w:p>
      <w:pPr>
        <w:pStyle w:val="TOC2"/>
        <w:tabs>
          <w:tab w:val="right" w:leader="dot" w:pos="8306"/>
        </w:tabs>
      </w:pPr>
      <w:hyperlink w:anchor="_Toc26320" w:history="1">
        <w:r>
          <w:rPr>
            <w:rFonts w:ascii="仿宋" w:eastAsia="仿宋" w:hAnsi="仿宋" w:cs="仿宋" w:hint="eastAsia"/>
            <w:lang w:eastAsia="zh-CN"/>
          </w:rPr>
          <w:t>(一)、环境保护措施</w:t>
        </w:r>
        <w:r>
          <w:tab/>
        </w:r>
        <w:r>
          <w:fldChar w:fldCharType="begin"/>
        </w:r>
        <w:r>
          <w:instrText xml:space="preserve"> PAGEREF _Toc26320 \h </w:instrText>
        </w:r>
        <w:r>
          <w:fldChar w:fldCharType="separate"/>
        </w:r>
        <w:r>
          <w:t>42</w:t>
        </w:r>
        <w:r>
          <w:fldChar w:fldCharType="end"/>
        </w:r>
      </w:hyperlink>
    </w:p>
    <w:p>
      <w:pPr>
        <w:pStyle w:val="TOC2"/>
        <w:tabs>
          <w:tab w:val="right" w:leader="dot" w:pos="8306"/>
        </w:tabs>
      </w:pPr>
      <w:hyperlink w:anchor="_Toc27102" w:history="1">
        <w:r>
          <w:rPr>
            <w:rFonts w:ascii="仿宋" w:eastAsia="仿宋" w:hAnsi="仿宋" w:cs="仿宋" w:hint="eastAsia"/>
            <w:lang w:eastAsia="zh-CN"/>
          </w:rPr>
          <w:t>(二)、绿色发展与可持续发展策略</w:t>
        </w:r>
        <w:r>
          <w:tab/>
        </w:r>
        <w:r>
          <w:fldChar w:fldCharType="begin"/>
        </w:r>
        <w:r>
          <w:instrText xml:space="preserve"> PAGEREF _Toc27102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6" w:history="1">
        <w:r>
          <w:rPr>
            <w:rFonts w:ascii="仿宋" w:eastAsia="仿宋" w:hAnsi="仿宋" w:cs="仿宋" w:hint="eastAsia"/>
            <w:lang w:eastAsia="zh-CN"/>
          </w:rPr>
          <w:t>十二、经济效益与社会效益优化</w:t>
        </w:r>
        <w:r>
          <w:tab/>
        </w:r>
        <w:r>
          <w:fldChar w:fldCharType="begin"/>
        </w:r>
        <w:r>
          <w:instrText xml:space="preserve"> PAGEREF _Toc15906 \h </w:instrText>
        </w:r>
        <w:r>
          <w:fldChar w:fldCharType="separate"/>
        </w:r>
        <w:r>
          <w:t>45</w:t>
        </w:r>
        <w:r>
          <w:fldChar w:fldCharType="end"/>
        </w:r>
      </w:hyperlink>
    </w:p>
    <w:p>
      <w:pPr>
        <w:pStyle w:val="TOC2"/>
        <w:tabs>
          <w:tab w:val="right" w:leader="dot" w:pos="8306"/>
        </w:tabs>
      </w:pPr>
      <w:hyperlink w:anchor="_Toc13497" w:history="1">
        <w:r>
          <w:rPr>
            <w:rFonts w:ascii="仿宋" w:eastAsia="仿宋" w:hAnsi="仿宋" w:cs="仿宋" w:hint="eastAsia"/>
            <w:lang w:eastAsia="zh-CN"/>
          </w:rPr>
          <w:t>(一)、经济效益提升策略</w:t>
        </w:r>
        <w:r>
          <w:tab/>
        </w:r>
        <w:r>
          <w:fldChar w:fldCharType="begin"/>
        </w:r>
        <w:r>
          <w:instrText xml:space="preserve"> PAGEREF _Toc13497 \h </w:instrText>
        </w:r>
        <w:r>
          <w:fldChar w:fldCharType="separate"/>
        </w:r>
        <w:r>
          <w:t>45</w:t>
        </w:r>
        <w:r>
          <w:fldChar w:fldCharType="end"/>
        </w:r>
      </w:hyperlink>
    </w:p>
    <w:p>
      <w:pPr>
        <w:pStyle w:val="TOC2"/>
        <w:tabs>
          <w:tab w:val="right" w:leader="dot" w:pos="8306"/>
        </w:tabs>
      </w:pPr>
      <w:hyperlink w:anchor="_Toc5055" w:history="1">
        <w:r>
          <w:rPr>
            <w:rFonts w:ascii="仿宋" w:eastAsia="仿宋" w:hAnsi="仿宋" w:cs="仿宋" w:hint="eastAsia"/>
            <w:lang w:eastAsia="zh-CN"/>
          </w:rPr>
          <w:t>(二)、社会效益增强方案</w:t>
        </w:r>
        <w:r>
          <w:tab/>
        </w:r>
        <w:r>
          <w:fldChar w:fldCharType="begin"/>
        </w:r>
        <w:r>
          <w:instrText xml:space="preserve"> PAGEREF _Toc5055 \h </w:instrText>
        </w:r>
        <w:r>
          <w:fldChar w:fldCharType="separate"/>
        </w:r>
        <w:r>
          <w:t>46</w:t>
        </w:r>
        <w:r>
          <w:fldChar w:fldCharType="end"/>
        </w:r>
      </w:hyperlink>
    </w:p>
    <w:p>
      <w:pPr>
        <w:pStyle w:val="TOC1"/>
        <w:tabs>
          <w:tab w:val="right" w:leader="dot" w:pos="8306"/>
        </w:tabs>
      </w:pPr>
      <w:hyperlink w:anchor="_Toc6019" w:history="1">
        <w:r>
          <w:rPr>
            <w:rFonts w:ascii="仿宋" w:eastAsia="仿宋" w:hAnsi="仿宋" w:cs="仿宋" w:hint="eastAsia"/>
            <w:lang w:eastAsia="zh-CN"/>
          </w:rPr>
          <w:t>十三、质量管理与控制</w:t>
        </w:r>
        <w:r>
          <w:tab/>
        </w:r>
        <w:r>
          <w:fldChar w:fldCharType="begin"/>
        </w:r>
        <w:r>
          <w:instrText xml:space="preserve"> PAGEREF _Toc6019 \h </w:instrText>
        </w:r>
        <w:r>
          <w:fldChar w:fldCharType="separate"/>
        </w:r>
        <w:r>
          <w:t>47</w:t>
        </w:r>
        <w:r>
          <w:fldChar w:fldCharType="end"/>
        </w:r>
      </w:hyperlink>
    </w:p>
    <w:p>
      <w:pPr>
        <w:pStyle w:val="TOC2"/>
        <w:tabs>
          <w:tab w:val="right" w:leader="dot" w:pos="8306"/>
        </w:tabs>
      </w:pPr>
      <w:hyperlink w:anchor="_Toc11812" w:history="1">
        <w:r>
          <w:rPr>
            <w:rFonts w:ascii="仿宋" w:eastAsia="仿宋" w:hAnsi="仿宋" w:cs="仿宋" w:hint="eastAsia"/>
            <w:lang w:eastAsia="zh-CN"/>
          </w:rPr>
          <w:t>(一)、质量管理体系建设</w:t>
        </w:r>
        <w:r>
          <w:tab/>
        </w:r>
        <w:r>
          <w:fldChar w:fldCharType="begin"/>
        </w:r>
        <w:r>
          <w:instrText xml:space="preserve"> PAGEREF _Toc11812 \h </w:instrText>
        </w:r>
        <w:r>
          <w:fldChar w:fldCharType="separate"/>
        </w:r>
        <w:r>
          <w:t>47</w:t>
        </w:r>
        <w:r>
          <w:fldChar w:fldCharType="end"/>
        </w:r>
      </w:hyperlink>
    </w:p>
    <w:p>
      <w:pPr>
        <w:pStyle w:val="TOC2"/>
        <w:tabs>
          <w:tab w:val="right" w:leader="dot" w:pos="8306"/>
        </w:tabs>
      </w:pPr>
      <w:hyperlink w:anchor="_Toc14121" w:history="1">
        <w:r>
          <w:rPr>
            <w:rFonts w:ascii="仿宋" w:eastAsia="仿宋" w:hAnsi="仿宋" w:cs="仿宋" w:hint="eastAsia"/>
            <w:lang w:eastAsia="zh-CN"/>
          </w:rPr>
          <w:t>(二)、质量控制措施</w:t>
        </w:r>
        <w:r>
          <w:tab/>
        </w:r>
        <w:r>
          <w:fldChar w:fldCharType="begin"/>
        </w:r>
        <w:r>
          <w:instrText xml:space="preserve"> PAGEREF _Toc14121 \h </w:instrText>
        </w:r>
        <w:r>
          <w:fldChar w:fldCharType="separate"/>
        </w:r>
        <w:r>
          <w:t>49</w:t>
        </w:r>
        <w:r>
          <w:fldChar w:fldCharType="end"/>
        </w:r>
      </w:hyperlink>
    </w:p>
    <w:p>
      <w:pPr>
        <w:pStyle w:val="TOC1"/>
        <w:tabs>
          <w:tab w:val="right" w:leader="dot" w:pos="8306"/>
        </w:tabs>
      </w:pPr>
      <w:hyperlink w:anchor="_Toc23886" w:history="1">
        <w:r>
          <w:rPr>
            <w:rFonts w:ascii="仿宋" w:eastAsia="仿宋" w:hAnsi="仿宋" w:cs="仿宋" w:hint="eastAsia"/>
            <w:lang w:eastAsia="zh-CN"/>
          </w:rPr>
          <w:t>十四、产业协同与集群发展</w:t>
        </w:r>
        <w:r>
          <w:tab/>
        </w:r>
        <w:r>
          <w:fldChar w:fldCharType="begin"/>
        </w:r>
        <w:r>
          <w:instrText xml:space="preserve"> PAGEREF _Toc23886 \h </w:instrText>
        </w:r>
        <w:r>
          <w:fldChar w:fldCharType="separate"/>
        </w:r>
        <w:r>
          <w:t>50</w:t>
        </w:r>
        <w:r>
          <w:fldChar w:fldCharType="end"/>
        </w:r>
      </w:hyperlink>
    </w:p>
    <w:p>
      <w:pPr>
        <w:pStyle w:val="TOC2"/>
        <w:tabs>
          <w:tab w:val="right" w:leader="dot" w:pos="8306"/>
        </w:tabs>
      </w:pPr>
      <w:hyperlink w:anchor="_Toc28531" w:history="1">
        <w:r>
          <w:rPr>
            <w:rFonts w:ascii="仿宋" w:eastAsia="仿宋" w:hAnsi="仿宋" w:cs="仿宋" w:hint="eastAsia"/>
            <w:lang w:eastAsia="zh-CN"/>
          </w:rPr>
          <w:t>(一)、产业协同机制建设</w:t>
        </w:r>
        <w:r>
          <w:tab/>
        </w:r>
        <w:r>
          <w:fldChar w:fldCharType="begin"/>
        </w:r>
        <w:r>
          <w:instrText xml:space="preserve"> PAGEREF _Toc28531 \h </w:instrText>
        </w:r>
        <w:r>
          <w:fldChar w:fldCharType="separate"/>
        </w:r>
        <w:r>
          <w:t>50</w:t>
        </w:r>
        <w:r>
          <w:fldChar w:fldCharType="end"/>
        </w:r>
      </w:hyperlink>
    </w:p>
    <w:p>
      <w:pPr>
        <w:pStyle w:val="TOC2"/>
        <w:tabs>
          <w:tab w:val="right" w:leader="dot" w:pos="8306"/>
        </w:tabs>
      </w:pPr>
      <w:hyperlink w:anchor="_Toc4793" w:history="1">
        <w:r>
          <w:rPr>
            <w:rFonts w:ascii="仿宋" w:eastAsia="仿宋" w:hAnsi="仿宋" w:cs="仿宋" w:hint="eastAsia"/>
            <w:lang w:eastAsia="zh-CN"/>
          </w:rPr>
          <w:t>(二)、产业集群培育与发展</w:t>
        </w:r>
        <w:r>
          <w:tab/>
        </w:r>
        <w:r>
          <w:fldChar w:fldCharType="begin"/>
        </w:r>
        <w:r>
          <w:instrText xml:space="preserve"> PAGEREF _Toc4793 \h </w:instrText>
        </w:r>
        <w:r>
          <w:fldChar w:fldCharType="separate"/>
        </w:r>
        <w:r>
          <w:t>51</w:t>
        </w:r>
        <w:r>
          <w:fldChar w:fldCharType="end"/>
        </w:r>
      </w:hyperlink>
    </w:p>
    <w:p>
      <w:pPr>
        <w:pStyle w:val="TOC1"/>
        <w:tabs>
          <w:tab w:val="right" w:leader="dot" w:pos="8306"/>
        </w:tabs>
      </w:pPr>
      <w:hyperlink w:anchor="_Toc9589" w:history="1">
        <w:r>
          <w:rPr>
            <w:rFonts w:ascii="仿宋" w:eastAsia="仿宋" w:hAnsi="仿宋" w:cs="仿宋" w:hint="eastAsia"/>
            <w:lang w:eastAsia="zh-CN"/>
          </w:rPr>
          <w:t>十五、成果转化与推广应用</w:t>
        </w:r>
        <w:r>
          <w:tab/>
        </w:r>
        <w:r>
          <w:fldChar w:fldCharType="begin"/>
        </w:r>
        <w:r>
          <w:instrText xml:space="preserve"> PAGEREF _Toc9589 \h </w:instrText>
        </w:r>
        <w:r>
          <w:fldChar w:fldCharType="separate"/>
        </w:r>
        <w:r>
          <w:t>52</w:t>
        </w:r>
        <w:r>
          <w:fldChar w:fldCharType="end"/>
        </w:r>
      </w:hyperlink>
    </w:p>
    <w:p>
      <w:pPr>
        <w:pStyle w:val="TOC2"/>
        <w:tabs>
          <w:tab w:val="right" w:leader="dot" w:pos="8306"/>
        </w:tabs>
      </w:pPr>
      <w:hyperlink w:anchor="_Toc6797" w:history="1">
        <w:r>
          <w:rPr>
            <w:rFonts w:ascii="仿宋" w:eastAsia="仿宋" w:hAnsi="仿宋" w:cs="仿宋" w:hint="eastAsia"/>
            <w:lang w:eastAsia="zh-CN"/>
          </w:rPr>
          <w:t>(一)、成果转化策略制定</w:t>
        </w:r>
        <w:r>
          <w:tab/>
        </w:r>
        <w:r>
          <w:fldChar w:fldCharType="begin"/>
        </w:r>
        <w:r>
          <w:instrText xml:space="preserve"> PAGEREF _Toc6797 \h </w:instrText>
        </w:r>
        <w:r>
          <w:fldChar w:fldCharType="separate"/>
        </w:r>
        <w:r>
          <w:t>52</w:t>
        </w:r>
        <w:r>
          <w:fldChar w:fldCharType="end"/>
        </w:r>
      </w:hyperlink>
    </w:p>
    <w:p>
      <w:pPr>
        <w:pStyle w:val="TOC2"/>
        <w:tabs>
          <w:tab w:val="right" w:leader="dot" w:pos="8306"/>
        </w:tabs>
      </w:pPr>
      <w:hyperlink w:anchor="_Toc2704" w:history="1">
        <w:r>
          <w:rPr>
            <w:rFonts w:ascii="仿宋" w:eastAsia="仿宋" w:hAnsi="仿宋" w:cs="仿宋" w:hint="eastAsia"/>
            <w:lang w:eastAsia="zh-CN"/>
          </w:rPr>
          <w:t>(二)、成果推广应用方案</w:t>
        </w:r>
        <w:r>
          <w:tab/>
        </w:r>
        <w:r>
          <w:fldChar w:fldCharType="begin"/>
        </w:r>
        <w:r>
          <w:instrText xml:space="preserve"> PAGEREF _Toc2704 \h </w:instrText>
        </w:r>
        <w:r>
          <w:fldChar w:fldCharType="separate"/>
        </w:r>
        <w:r>
          <w:t>53</w:t>
        </w:r>
        <w:r>
          <w:fldChar w:fldCharType="end"/>
        </w:r>
      </w:hyperlink>
    </w:p>
    <w:p>
      <w:pPr>
        <w:pStyle w:val="TOC1"/>
        <w:tabs>
          <w:tab w:val="right" w:leader="dot" w:pos="8306"/>
        </w:tabs>
      </w:pPr>
      <w:hyperlink w:anchor="_Toc1811" w:history="1">
        <w:r>
          <w:rPr>
            <w:rFonts w:ascii="仿宋" w:eastAsia="仿宋" w:hAnsi="仿宋" w:cs="仿宋" w:hint="eastAsia"/>
            <w:lang w:eastAsia="zh-CN"/>
          </w:rPr>
          <w:t>十六、知识产权管理与保护</w:t>
        </w:r>
        <w:r>
          <w:tab/>
        </w:r>
        <w:r>
          <w:fldChar w:fldCharType="begin"/>
        </w:r>
        <w:r>
          <w:instrText xml:space="preserve"> PAGEREF _Toc1811 \h </w:instrText>
        </w:r>
        <w:r>
          <w:fldChar w:fldCharType="separate"/>
        </w:r>
        <w:r>
          <w:t>55</w:t>
        </w:r>
        <w:r>
          <w:fldChar w:fldCharType="end"/>
        </w:r>
      </w:hyperlink>
    </w:p>
    <w:p>
      <w:pPr>
        <w:pStyle w:val="TOC2"/>
        <w:tabs>
          <w:tab w:val="right" w:leader="dot" w:pos="8306"/>
        </w:tabs>
      </w:pPr>
      <w:hyperlink w:anchor="_Toc15508" w:history="1">
        <w:r>
          <w:rPr>
            <w:rFonts w:ascii="仿宋" w:eastAsia="仿宋" w:hAnsi="仿宋" w:cs="仿宋" w:hint="eastAsia"/>
            <w:lang w:eastAsia="zh-CN"/>
          </w:rPr>
          <w:t>(一)、知识产权管理体系建设</w:t>
        </w:r>
        <w:r>
          <w:tab/>
        </w:r>
        <w:r>
          <w:fldChar w:fldCharType="begin"/>
        </w:r>
        <w:r>
          <w:instrText xml:space="preserve"> PAGEREF _Toc15508 \h </w:instrText>
        </w:r>
        <w:r>
          <w:fldChar w:fldCharType="separate"/>
        </w:r>
        <w:r>
          <w:t>55</w:t>
        </w:r>
        <w:r>
          <w:fldChar w:fldCharType="end"/>
        </w:r>
      </w:hyperlink>
    </w:p>
    <w:p>
      <w:pPr>
        <w:pStyle w:val="TOC2"/>
        <w:tabs>
          <w:tab w:val="right" w:leader="dot" w:pos="8306"/>
        </w:tabs>
      </w:pPr>
      <w:hyperlink w:anchor="_Toc10466" w:history="1">
        <w:r>
          <w:rPr>
            <w:rFonts w:ascii="仿宋" w:eastAsia="仿宋" w:hAnsi="仿宋" w:cs="仿宋" w:hint="eastAsia"/>
            <w:lang w:eastAsia="zh-CN"/>
          </w:rPr>
          <w:t>(二)、知识产权保护措施</w:t>
        </w:r>
        <w:r>
          <w:tab/>
        </w:r>
        <w:r>
          <w:fldChar w:fldCharType="begin"/>
        </w:r>
        <w:r>
          <w:instrText xml:space="preserve"> PAGEREF _Toc10466 \h </w:instrText>
        </w:r>
        <w:r>
          <w:fldChar w:fldCharType="separate"/>
        </w:r>
        <w:r>
          <w:t>55</w:t>
        </w:r>
        <w:r>
          <w:fldChar w:fldCharType="end"/>
        </w:r>
      </w:hyperlink>
    </w:p>
    <w:p>
      <w:pPr>
        <w:pStyle w:val="TOC1"/>
        <w:tabs>
          <w:tab w:val="right" w:leader="dot" w:pos="8306"/>
        </w:tabs>
      </w:pPr>
      <w:hyperlink w:anchor="_Toc21432" w:history="1">
        <w:r>
          <w:rPr>
            <w:rFonts w:ascii="仿宋" w:eastAsia="仿宋" w:hAnsi="仿宋" w:cs="仿宋" w:hint="eastAsia"/>
            <w:lang w:eastAsia="zh-CN"/>
          </w:rPr>
          <w:t>十七、法律法规与政策遵循</w:t>
        </w:r>
        <w:r>
          <w:tab/>
        </w:r>
        <w:r>
          <w:fldChar w:fldCharType="begin"/>
        </w:r>
        <w:r>
          <w:instrText xml:space="preserve"> PAGEREF _Toc21432 \h </w:instrText>
        </w:r>
        <w:r>
          <w:fldChar w:fldCharType="separate"/>
        </w:r>
        <w:r>
          <w:t>57</w:t>
        </w:r>
        <w:r>
          <w:fldChar w:fldCharType="end"/>
        </w:r>
      </w:hyperlink>
    </w:p>
    <w:p>
      <w:pPr>
        <w:pStyle w:val="TOC2"/>
        <w:tabs>
          <w:tab w:val="right" w:leader="dot" w:pos="8306"/>
        </w:tabs>
      </w:pPr>
      <w:hyperlink w:anchor="_Toc357" w:history="1">
        <w:r>
          <w:rPr>
            <w:rFonts w:ascii="仿宋" w:eastAsia="仿宋" w:hAnsi="仿宋" w:cs="仿宋" w:hint="eastAsia"/>
            <w:lang w:eastAsia="zh-CN"/>
          </w:rPr>
          <w:t>(一)、法律法规遵守</w:t>
        </w:r>
        <w:r>
          <w:tab/>
        </w:r>
        <w:r>
          <w:fldChar w:fldCharType="begin"/>
        </w:r>
        <w:r>
          <w:instrText xml:space="preserve"> PAGEREF _Toc357 \h </w:instrText>
        </w:r>
        <w:r>
          <w:fldChar w:fldCharType="separate"/>
        </w:r>
        <w:r>
          <w:t>57</w:t>
        </w:r>
        <w:r>
          <w:fldChar w:fldCharType="end"/>
        </w:r>
      </w:hyperlink>
    </w:p>
    <w:p>
      <w:pPr>
        <w:pStyle w:val="TOC2"/>
        <w:tabs>
          <w:tab w:val="right" w:leader="dot" w:pos="8306"/>
        </w:tabs>
      </w:pPr>
      <w:hyperlink w:anchor="_Toc13698" w:history="1">
        <w:r>
          <w:rPr>
            <w:rFonts w:ascii="仿宋" w:eastAsia="仿宋" w:hAnsi="仿宋" w:cs="仿宋" w:hint="eastAsia"/>
            <w:lang w:eastAsia="zh-CN"/>
          </w:rPr>
          <w:t>(二)、政策导向与利用</w:t>
        </w:r>
        <w:r>
          <w:tab/>
        </w:r>
        <w:r>
          <w:fldChar w:fldCharType="begin"/>
        </w:r>
        <w:r>
          <w:instrText xml:space="preserve"> PAGEREF _Toc13698 \h </w:instrText>
        </w:r>
        <w:r>
          <w:fldChar w:fldCharType="separate"/>
        </w:r>
        <w:r>
          <w:t>58</w:t>
        </w:r>
        <w:r>
          <w:fldChar w:fldCharType="end"/>
        </w:r>
      </w:hyperlink>
    </w:p>
    <w:p>
      <w:pPr>
        <w:pStyle w:val="TOC1"/>
        <w:tabs>
          <w:tab w:val="right" w:leader="dot" w:pos="8306"/>
        </w:tabs>
      </w:pPr>
      <w:hyperlink w:anchor="_Toc19116" w:history="1">
        <w:r>
          <w:rPr>
            <w:rFonts w:ascii="仿宋" w:eastAsia="仿宋" w:hAnsi="仿宋" w:cs="仿宋" w:hint="eastAsia"/>
            <w:lang w:eastAsia="zh-CN"/>
          </w:rPr>
          <w:t>十八、设施与设备管理</w:t>
        </w:r>
        <w:r>
          <w:tab/>
        </w:r>
        <w:r>
          <w:fldChar w:fldCharType="begin"/>
        </w:r>
        <w:r>
          <w:instrText xml:space="preserve"> PAGEREF _Toc19116 \h </w:instrText>
        </w:r>
        <w:r>
          <w:fldChar w:fldCharType="separate"/>
        </w:r>
        <w:r>
          <w:t>59</w:t>
        </w:r>
        <w:r>
          <w:fldChar w:fldCharType="end"/>
        </w:r>
      </w:hyperlink>
    </w:p>
    <w:p>
      <w:pPr>
        <w:pStyle w:val="TOC2"/>
        <w:tabs>
          <w:tab w:val="right" w:leader="dot" w:pos="8306"/>
        </w:tabs>
      </w:pPr>
      <w:hyperlink w:anchor="_Toc31710" w:history="1">
        <w:r>
          <w:rPr>
            <w:rFonts w:ascii="仿宋" w:eastAsia="仿宋" w:hAnsi="仿宋" w:cs="仿宋" w:hint="eastAsia"/>
            <w:lang w:eastAsia="zh-CN"/>
          </w:rPr>
          <w:t>(一)、设施规划与配置</w:t>
        </w:r>
        <w:r>
          <w:tab/>
        </w:r>
        <w:r>
          <w:fldChar w:fldCharType="begin"/>
        </w:r>
        <w:r>
          <w:instrText xml:space="preserve"> PAGEREF _Toc31710 \h </w:instrText>
        </w:r>
        <w:r>
          <w:fldChar w:fldCharType="separate"/>
        </w:r>
        <w:r>
          <w:t>59</w:t>
        </w:r>
        <w:r>
          <w:fldChar w:fldCharType="end"/>
        </w:r>
      </w:hyperlink>
    </w:p>
    <w:p>
      <w:pPr>
        <w:pStyle w:val="TOC2"/>
        <w:tabs>
          <w:tab w:val="right" w:leader="dot" w:pos="8306"/>
        </w:tabs>
      </w:pPr>
      <w:hyperlink w:anchor="_Toc18084" w:history="1">
        <w:r>
          <w:rPr>
            <w:rFonts w:ascii="仿宋" w:eastAsia="仿宋" w:hAnsi="仿宋" w:cs="仿宋" w:hint="eastAsia"/>
            <w:lang w:eastAsia="zh-CN"/>
          </w:rPr>
          <w:t>(二)、设备采购与维护管理</w:t>
        </w:r>
        <w:r>
          <w:tab/>
        </w:r>
        <w:r>
          <w:fldChar w:fldCharType="begin"/>
        </w:r>
        <w:r>
          <w:instrText xml:space="preserve"> PAGEREF _Toc18084 \h </w:instrText>
        </w:r>
        <w:r>
          <w:fldChar w:fldCharType="separate"/>
        </w:r>
        <w:r>
          <w:t>60</w:t>
        </w:r>
        <w:r>
          <w:fldChar w:fldCharType="end"/>
        </w:r>
      </w:hyperlink>
    </w:p>
    <w:p>
      <w:pPr>
        <w:pStyle w:val="TOC2"/>
        <w:tabs>
          <w:tab w:val="right" w:leader="dot" w:pos="8306"/>
        </w:tabs>
      </w:pPr>
      <w:hyperlink w:anchor="_Toc31216" w:history="1">
        <w:r>
          <w:rPr>
            <w:rFonts w:ascii="仿宋" w:eastAsia="仿宋" w:hAnsi="仿宋" w:cs="仿宋" w:hint="eastAsia"/>
            <w:lang w:eastAsia="zh-CN"/>
          </w:rPr>
          <w:t>(三)、设施设备升级策略</w:t>
        </w:r>
        <w:r>
          <w:tab/>
        </w:r>
        <w:r>
          <w:fldChar w:fldCharType="begin"/>
        </w:r>
        <w:r>
          <w:instrText xml:space="preserve"> PAGEREF _Toc31216 \h </w:instrText>
        </w:r>
        <w:r>
          <w:fldChar w:fldCharType="separate"/>
        </w:r>
        <w:r>
          <w:t>60</w:t>
        </w:r>
        <w:r>
          <w:fldChar w:fldCharType="end"/>
        </w:r>
      </w:hyperlink>
    </w:p>
    <w:p>
      <w:pPr>
        <w:pStyle w:val="TOC1"/>
        <w:tabs>
          <w:tab w:val="right" w:leader="dot" w:pos="8306"/>
        </w:tabs>
      </w:pPr>
      <w:hyperlink w:anchor="_Toc22823" w:history="1">
        <w:r>
          <w:rPr>
            <w:rFonts w:ascii="仿宋" w:eastAsia="仿宋" w:hAnsi="仿宋" w:cs="仿宋" w:hint="eastAsia"/>
            <w:lang w:eastAsia="zh-CN"/>
          </w:rPr>
          <w:t>十九、创新驱动与持续发展</w:t>
        </w:r>
        <w:r>
          <w:tab/>
        </w:r>
        <w:r>
          <w:fldChar w:fldCharType="begin"/>
        </w:r>
        <w:r>
          <w:instrText xml:space="preserve"> PAGEREF _Toc22823 \h </w:instrText>
        </w:r>
        <w:r>
          <w:fldChar w:fldCharType="separate"/>
        </w:r>
        <w:r>
          <w:t>61</w:t>
        </w:r>
        <w:r>
          <w:fldChar w:fldCharType="end"/>
        </w:r>
      </w:hyperlink>
    </w:p>
    <w:p>
      <w:pPr>
        <w:pStyle w:val="TOC2"/>
        <w:tabs>
          <w:tab w:val="right" w:leader="dot" w:pos="8306"/>
        </w:tabs>
      </w:pPr>
      <w:hyperlink w:anchor="_Toc29792" w:history="1">
        <w:r>
          <w:rPr>
            <w:rFonts w:ascii="仿宋" w:eastAsia="仿宋" w:hAnsi="仿宋" w:cs="仿宋" w:hint="eastAsia"/>
            <w:lang w:eastAsia="zh-CN"/>
          </w:rPr>
          <w:t>(一)、创新驱动战略实施</w:t>
        </w:r>
        <w:r>
          <w:tab/>
        </w:r>
        <w:r>
          <w:fldChar w:fldCharType="begin"/>
        </w:r>
        <w:r>
          <w:instrText xml:space="preserve"> PAGEREF _Toc29792 \h </w:instrText>
        </w:r>
        <w:r>
          <w:fldChar w:fldCharType="separate"/>
        </w:r>
        <w:r>
          <w:t>61</w:t>
        </w:r>
        <w:r>
          <w:fldChar w:fldCharType="end"/>
        </w:r>
      </w:hyperlink>
    </w:p>
    <w:p>
      <w:pPr>
        <w:pStyle w:val="TOC2"/>
        <w:tabs>
          <w:tab w:val="right" w:leader="dot" w:pos="8306"/>
        </w:tabs>
      </w:pPr>
      <w:hyperlink w:anchor="_Toc19339" w:history="1">
        <w:r>
          <w:rPr>
            <w:rFonts w:ascii="仿宋" w:eastAsia="仿宋" w:hAnsi="仿宋" w:cs="仿宋" w:hint="eastAsia"/>
            <w:lang w:eastAsia="zh-CN"/>
          </w:rPr>
          <w:t>(二)、持续发展路径探索</w:t>
        </w:r>
        <w:r>
          <w:tab/>
        </w:r>
        <w:r>
          <w:fldChar w:fldCharType="begin"/>
        </w:r>
        <w:r>
          <w:instrText xml:space="preserve"> PAGEREF _Toc19339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19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车工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车工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车工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车工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车工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洗车工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为了融入当地社区，洗车工具项目需深入理解当地的文化特色和社会习俗。例如，项目在设计广告和市场推广活动时，应考虑使用当地语言和符合地方文化的表达方式。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9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为了确保洗车工具项目的成功并最大限度地减轻潜在的社会风险，详细的风险分析和具体的应对策略至关重要。以下是针对项目可能面临的具体社会风险及相应对策的分析：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风险描述：洗车工具项目可能会增加对公共资源和基础设施的需求，给当地带来额外压力，例如在水资源、能源供应和交通系统方面。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风险描述：洗车工具项目可能会引起当地社会结构和动态的变化，例如改变社区的人口组成和社交模式。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风险描述：在洗车工具项目运营过程中，可能涉及大量个人和商业敏感信息，存在信息安全和隐私保护的风险。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4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8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一、洗车工具项目的技术资源开发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车工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二、洗车工具项目的人力资源管理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车工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三、洗车工具项目的资金资源筹措与优化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车工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8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https://d.book118.com/276103203115010050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洗车工具项目构思建设方案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F5D82"/>
    <w:rsid w:val="26EF5D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0320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2024-02-02T06:34:00Z</dcterms:created>
  <dcterms:modified xsi:type="dcterms:W3CDTF">2024-02-02T06:35:14Z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4D375187B6C945CCA7159EAF0FE65BA7_11</vt:lpwstr>
  </property>
  <property fmtid="{D5CDD505-2E9C-101B-9397-08002B2CF9AE}" pid="3" name="KSOProductBuildVer">
    <vt:lpwstr>2052-12.1.0.16250</vt:lpwstr>
  </property>
</Properties>
</file>