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1、承重部分为钢筋混凝土梁柱体系，墙体只起围护和分隔作用的结构称为（   ）</w:t>
        <w:br/>
        <w:t>A.砌体结构</w:t>
        <w:br/>
        <w:t>B.框架结构</w:t>
        <w:br/>
        <w:t>C.混合结构</w:t>
        <w:br/>
        <w:t>D.空间结构</w:t>
        <w:br/>
        <w:br/>
        <w:t xml:space="preserve">【答案】：B </w:t>
      </w:r>
    </w:p>
    <w:p>
      <w:r>
        <w:t>2、负有安全生产监督管理职责的部门依照前款规定采取停止供电措施，除有危及生产安全的紧急情形外，应当提前（　　　）通知生产经营单位。</w:t>
        <w:br/>
        <w:t>A.12h</w:t>
        <w:br/>
        <w:t>B.8h</w:t>
        <w:br/>
        <w:t>C.24h</w:t>
        <w:br/>
        <w:t>D.48h</w:t>
        <w:br/>
        <w:br/>
        <w:t xml:space="preserve">【答案】：C </w:t>
      </w:r>
    </w:p>
    <w:p>
      <w:pPr>
        <w:sectPr w:rsidSect="00034616">
          <w:pgSz w:w="12240" w:h="15840"/>
          <w:pgMar w:top="1440" w:right="1800" w:bottom="1440" w:left="1800" w:header="720" w:footer="720" w:gutter="0"/>
          <w:cols w:space="720"/>
          <w:docGrid w:linePitch="360"/>
        </w:sectPr>
      </w:pPr>
      <w:r>
        <w:t>3、某现浇混凝土阳台，混凝土强度为C30，悬挑长度为1.5m，当混凝土强度至少达到（　　　）时方可拆除底模板。</w:t>
        <w:br/>
        <w:t>A.30N/mm2</w:t>
        <w:br/>
        <w:t>B.22.5N/mm2</w:t>
        <w:br/>
        <w:t>C.21N/mm2</w:t>
        <w:br/>
        <w:t>D.15N/mm2</w:t>
        <w:br/>
        <w:br/>
        <w:t xml:space="preserve">【答案】：A </w:t>
      </w:r>
    </w:p>
    <w:p>
      <w:r>
        <w:t>4、水泥砂浆及预拌砌筑砂浆的强度等级可分为（　　　）个强度等级。</w:t>
        <w:br/>
        <w:t>A.5</w:t>
        <w:br/>
        <w:t>B.6</w:t>
        <w:br/>
        <w:t>C.7</w:t>
        <w:br/>
        <w:t>D.8</w:t>
        <w:br/>
        <w:br/>
        <w:t xml:space="preserve">【答案】：C </w:t>
      </w:r>
    </w:p>
    <w:p>
      <w:r>
        <w:t>5、梁弯曲后梁中纵向弯曲时既不伸长，也不缩短的一层称为（　　　）。</w:t>
        <w:br/>
        <w:t>A.中性轴</w:t>
        <w:br/>
        <w:t>B.受拉层</w:t>
        <w:br/>
        <w:t>C.中性层</w:t>
        <w:br/>
        <w:t>D.轴线层</w:t>
        <w:br/>
        <w:br/>
        <w:t xml:space="preserve">【答案】：C </w:t>
      </w:r>
    </w:p>
    <w:p>
      <w:r>
        <w:t>6、Q235一A·F表示（　　　）。</w:t>
        <w:br/>
        <w:t>A.抗拉强度为235MPa的A级镇静钢</w:t>
        <w:br/>
        <w:t>B.屈服点为235MPa的B级镇静钢</w:t>
        <w:br/>
        <w:t>C.抗拉强度为235MPa的A级沸腾钢</w:t>
        <w:br/>
        <w:t>D.屈服点为235MPa的A级沸腾钢</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7、专用材料一般采用哪种供应方式（　　　）。</w:t>
        <w:br/>
        <w:t>A.限额供应</w:t>
        <w:br/>
        <w:t>B.中转供应</w:t>
        <w:br/>
        <w:t>C.直达供应</w:t>
        <w:br/>
        <w:t>D.甲方供应</w:t>
        <w:br/>
        <w:br/>
        <w:t>【答案】：C</w:t>
      </w:r>
      <w:r>
        <w:t xml:space="preserve"> </w:t>
      </w:r>
    </w:p>
    <w:p>
      <w:r>
        <w:t>8、砂按细度模数μf分为粗、中、细三级，下列不正确的是（　　　）。</w:t>
        <w:br/>
        <w:t>A.粗砂（μf=3.7～3.1）</w:t>
        <w:br/>
        <w:t>B.中砂（μf=3.0～2.3）</w:t>
        <w:br/>
        <w:t>C.细砂（μf=2.2～1.6）</w:t>
        <w:br/>
        <w:t>D.特细砂（μf=1.5～1.0）</w:t>
        <w:br/>
        <w:br/>
        <w:t xml:space="preserve">【答案】：D </w:t>
      </w:r>
    </w:p>
    <w:p>
      <w:r>
        <w:t>9、单层建筑物高度在（　　　）及以上者应计算全面积。</w:t>
        <w:br/>
        <w:t>A.1.50m</w:t>
        <w:br/>
        <w:t>B.1.80m</w:t>
        <w:br/>
        <w:t>C.2.00m</w:t>
        <w:br/>
        <w:t>D.2.20m</w:t>
        <w:br/>
        <w:br/>
        <w:t xml:space="preserve">【答案】：D </w:t>
      </w:r>
    </w:p>
    <w:p>
      <w:r>
        <w:t>10、《安全生产法》对安全事故等级的划分标准中重大事故是指（　　　）。</w:t>
        <w:br/>
        <w:t>A.造成30人及以上死亡</w:t>
        <w:br/>
        <w:t>B.造成10人及以上30人以下死亡</w:t>
        <w:br/>
        <w:t>C.造成3人及以上10人以下死亡</w:t>
        <w:br/>
        <w:t>D.造成3人以下死亡</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11、样本计量是（　　　）变量，随着抽到的样本单位不同取其值也会有所变化。</w:t>
        <w:br/>
        <w:t>A.正常</w:t>
        <w:br/>
        <w:t>B.要素</w:t>
        <w:br/>
        <w:t>C.随机</w:t>
        <w:br/>
        <w:t>D.整体</w:t>
        <w:br/>
        <w:br/>
        <w:t>【答案】：C</w:t>
      </w:r>
      <w:r>
        <w:t xml:space="preserve"> </w:t>
      </w:r>
    </w:p>
    <w:p>
      <w:r>
        <w:t>12、泥浆护壁成孔灌注桩施工中有以下步骤：①成孔②清孔③水下浇筑混凝土④埋设护筒⑤测定桩位⑥下钢筋笼⑦制备泥浆。其工艺流程顺序为（　　　）。</w:t>
        <w:br/>
        <w:t>A.⑤④⑦①②⑥③</w:t>
        <w:br/>
        <w:t>B.④⑤⑦①②⑥③</w:t>
        <w:br/>
        <w:t>C.⑦④⑤①②⑥③</w:t>
        <w:br/>
        <w:t>D.⑦⑤④①②⑥③</w:t>
        <w:br/>
        <w:br/>
        <w:t xml:space="preserve">【答案】：C </w:t>
      </w:r>
    </w:p>
    <w:p>
      <w:r>
        <w:t>13、《生产安全事故报告和调查处理条例》规定，较大事故由( )。（  ）</w:t>
        <w:br/>
        <w:t>A.国务院或国务院授权有关部门组织事故调查组进行调查</w:t>
        <w:br/>
        <w:t>B.事故发生地省级人民政府负责调查</w:t>
        <w:br/>
        <w:t>C.事故发生地设区的市级人民政府负责调查</w:t>
        <w:br/>
        <w:t>D.事故发生地县级人民政府负责调查</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r>
        <w:t>14、下列（　　　）方法不属于砖砌体的砌筑方法。</w:t>
        <w:br/>
        <w:t>A.“三一”砌筑法</w:t>
        <w:br/>
        <w:t>B.挤浆法</w:t>
        <w:br/>
        <w:t>C.三顺一丁法</w:t>
        <w:br/>
        <w:t>D.满口灰法</w:t>
        <w:br/>
        <w:br/>
        <w:t xml:space="preserve">【答案】：C </w:t>
      </w:r>
    </w:p>
    <w:p>
      <w:r>
        <w:t>15、圆轴扭转强度条件要求，截面边缘处的最大剪应力（　　　）许用切应力。</w:t>
        <w:br/>
        <w:t>A.相当于</w:t>
        <w:br/>
        <w:t>B.等于</w:t>
        <w:br/>
        <w:t>C.大于</w:t>
        <w:br/>
        <w:t>D.小于</w:t>
        <w:br/>
        <w:br/>
        <w:t xml:space="preserve">【答案】：D </w:t>
      </w:r>
    </w:p>
    <w:p>
      <w:r>
        <w:t>16、如下有关塑性材料许用应力的说法中，正确的是：（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 xml:space="preserve">【答案】：B </w:t>
      </w:r>
    </w:p>
    <w:p>
      <w:r>
        <w:t>17、当屋面坡度大于（　　　）或屋面受振动时，卷材应垂直于屋脊铺贴。</w:t>
        <w:br/>
        <w:t>A.3％</w:t>
        <w:br/>
        <w:t>B.9％</w:t>
        <w:br/>
        <w:t>C.12％</w:t>
        <w:br/>
        <w:t>D.15％</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p>
    <w:p>
      <w:r>
        <w:t>18、（　　　）消除了个体之间个别偶然的差异，显示出所有个体共性和数据一般水平的统计指标，是数据分布的中心，对数据的代表性好。</w:t>
        <w:br/>
        <w:t>A.极差</w:t>
        <w:br/>
        <w:t>B.算术平均值</w:t>
        <w:br/>
        <w:t>C.标准偏差</w:t>
        <w:br/>
        <w:t>D.变异系数</w:t>
        <w:br/>
        <w:br/>
        <w:t>【答案】：B</w:t>
      </w:r>
      <w:r>
        <w:t xml:space="preserve"> </w:t>
      </w:r>
    </w:p>
    <w:p>
      <w:r>
        <w:t>19、两端固定的压杆，其长度系数是端固定、一端自由的压杆的（　　　）倍。</w:t>
        <w:br/>
        <w:t>A.0.5</w:t>
        <w:br/>
        <w:t>B.2</w:t>
        <w:br/>
        <w:t>C.4</w:t>
        <w:br/>
        <w:t>D.5</w:t>
        <w:br/>
        <w:br/>
        <w:t xml:space="preserve">【答案】：C </w:t>
      </w:r>
    </w:p>
    <w:p>
      <w:r>
        <w:t>20、为了保证砂浆的质量，需将石灰预先充分“陈伏”熟化制成石灰膏，然后再掺人砂浆中搅拌均匀。磨细生石灰粉的熟化时间不得少于（　　　）。</w:t>
        <w:br/>
        <w:t>A.2d</w:t>
        <w:br/>
        <w:t>B.7d</w:t>
        <w:br/>
        <w:t>C.14d</w:t>
        <w:br/>
        <w:t>D.28d</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r>
        <w:t>21、砂浆强度等级是以边长为70.7mm×70.7mm×70.7mm的立方体试块，在温度为（20±2）℃，一定湿度条件下养护（　　　），测得的抗压强度来确定的。</w:t>
        <w:br/>
        <w:t>A.2d</w:t>
        <w:br/>
        <w:t>B.3d</w:t>
        <w:br/>
        <w:t>C.14d</w:t>
        <w:br/>
        <w:t>D.28d</w:t>
        <w:br/>
        <w:br/>
        <w:t xml:space="preserve">【答案】：D </w:t>
      </w:r>
    </w:p>
    <w:p>
      <w:r>
        <w:t>22、劳动者解除劳动合同，应当提前（　　　）以书面形式通知用人单位。</w:t>
        <w:br/>
        <w:t>A.十五日</w:t>
        <w:br/>
        <w:t>B.二十日</w:t>
        <w:br/>
        <w:t>C.一个月</w:t>
        <w:br/>
        <w:t>D.三个月</w:t>
        <w:br/>
        <w:br/>
        <w:t xml:space="preserve">【答案】：C </w:t>
      </w:r>
    </w:p>
    <w:p>
      <w:r>
        <w:t>23、静力学方程可求出支反力的梁为（　　　）。</w:t>
        <w:br/>
        <w:t>A.静定梁</w:t>
        <w:br/>
        <w:t>B.非静定梁</w:t>
        <w:br/>
        <w:t>C.超静定梁</w:t>
        <w:br/>
        <w:t>D.简支梁</w:t>
        <w:br/>
        <w:br/>
        <w:t xml:space="preserve">【答案】：A </w:t>
      </w:r>
    </w:p>
    <w:p>
      <w:r>
        <w:t>24、气候干燥的环境中，不宜使用（　　　）</w:t>
        <w:br/>
        <w:t>A.火山灰水泥</w:t>
        <w:br/>
        <w:t>B.矿渣水泥</w:t>
        <w:br/>
        <w:t>C.高铝水泥</w:t>
        <w:br/>
        <w:t>D.普通水泥</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25、负有安全生产监督管理职责的部门应当建立举报制度，公开举报电话、信箱或者电子邮件地址，受理有关（　　　）的举报。</w:t>
        <w:br/>
        <w:t>A.劳工纠纷</w:t>
        <w:br/>
        <w:t>B.质量生产</w:t>
        <w:br/>
        <w:t>C.合同纠纷</w:t>
        <w:br/>
        <w:t>D.安全生产</w:t>
        <w:br/>
        <w:br/>
        <w:t>【答案】：D</w:t>
      </w:r>
      <w:r>
        <w:t xml:space="preserve"> </w:t>
      </w:r>
    </w:p>
    <w:p>
      <w:r>
        <w:t>26、在城市市区内的建设工程，施工单位应当对施工现场实行（　　　）围挡。</w:t>
        <w:br/>
        <w:t>A.开放</w:t>
        <w:br/>
        <w:t>B.封闭</w:t>
        <w:br/>
        <w:t>C.局部</w:t>
        <w:br/>
        <w:t>D.局部封闭</w:t>
        <w:br/>
        <w:br/>
        <w:t xml:space="preserve">【答案】：B </w:t>
      </w:r>
    </w:p>
    <w:p>
      <w:r>
        <w:t>27、圆轴扭转时圆轴截面上任意一点的（　　　）与该点到圆心的半径成正比。</w:t>
        <w:br/>
        <w:t>A.切应力</w:t>
        <w:br/>
        <w:t>B.剪应力</w:t>
        <w:br/>
        <w:t>C.正应力</w:t>
        <w:br/>
        <w:t>D.拉应力</w:t>
        <w:br/>
        <w:br/>
        <w:t xml:space="preserve">【答案】：A </w:t>
      </w:r>
    </w:p>
    <w:p>
      <w:r>
        <w:t>28、用以标注建筑物定位轴线之间的距离的尺寸称为（　　　）。</w:t>
        <w:br/>
        <w:t>A.轴线尺寸</w:t>
        <w:br/>
        <w:t>B.构造尺寸</w:t>
        <w:br/>
        <w:t>C.实际尺寸</w:t>
        <w:br/>
        <w:t>D.设计尺寸</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29、大中型工程项目的项目组成中，单项工程通常是由多个（　　　）构成的。</w:t>
        <w:br/>
        <w:t>A.单位工程</w:t>
        <w:br/>
        <w:t>B.单体工程</w:t>
        <w:br/>
        <w:t>C.单个工程</w:t>
        <w:br/>
        <w:t>D.单元工程</w:t>
        <w:br/>
        <w:br/>
        <w:t>【答案】：A</w:t>
      </w:r>
      <w:r>
        <w:t xml:space="preserve"> </w:t>
      </w:r>
    </w:p>
    <w:p>
      <w:r>
        <w:t>30、材料采购计划是(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r>
        <w:t>31、一个点和一个刚片用（　　　）相连，组成几何不变体系。</w:t>
        <w:br/>
        <w:t>A.两根共线的链杆</w:t>
        <w:br/>
        <w:t>B.两根不共线的链杆</w:t>
        <w:br/>
        <w:t>C.三根不共线的链杆</w:t>
        <w:br/>
        <w:t>D.三根共线的链杆</w:t>
        <w:br/>
        <w:br/>
        <w:t xml:space="preserve">【答案】：C </w:t>
      </w:r>
    </w:p>
    <w:p>
      <w:r>
        <w:t>32、工程设计的修改由（　　　）负责，建筑施工企业不得擅自修改工程设计。</w:t>
        <w:br/>
        <w:t>A.原设计单位</w:t>
        <w:br/>
        <w:t>B.建设单位</w:t>
        <w:br/>
        <w:t>C.监理单位</w:t>
        <w:br/>
        <w:t>D.施工单位</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33、浇筑大体积混凝土基础应选用（　　　）</w:t>
        <w:br/>
        <w:t>A.硅酸盐水泥</w:t>
        <w:br/>
        <w:t>B.硅酸盐膨胀水泥</w:t>
        <w:br/>
        <w:t>C.高铝水泥</w:t>
        <w:br/>
        <w:t>D.矿渣水泥</w:t>
        <w:br/>
        <w:br/>
        <w:t>【答案】：D</w:t>
      </w:r>
      <w:r>
        <w:t xml:space="preserve"> </w:t>
      </w:r>
    </w:p>
    <w:p>
      <w:r>
        <w:t>34、物资主要是指施工生产中的劳动手段和劳动对象，下列（　　　）不属于物资包括的内容。</w:t>
        <w:br/>
        <w:t>A.原材料、燃料</w:t>
        <w:br/>
        <w:t>B.生产工具、劳保用品</w:t>
        <w:br/>
        <w:t>C.机械、电工、动力设备和交通工具</w:t>
        <w:br/>
        <w:t>D.流动资金和生活用品</w:t>
        <w:br/>
        <w:br/>
        <w:t xml:space="preserve">【答案】：D </w:t>
      </w:r>
    </w:p>
    <w:p>
      <w:r>
        <w:t>35、属于进度纠偏的管理措施（　　　）。</w:t>
        <w:br/>
        <w:t>A.调整工作流程组织</w:t>
        <w:br/>
        <w:t>B.调整进度管理办法</w:t>
        <w:br/>
        <w:t>C.改变施工方法</w:t>
        <w:br/>
        <w:t>D.及时解决工程支付款</w:t>
        <w:br/>
        <w:br/>
        <w:t xml:space="preserve">【答案】：B </w:t>
      </w:r>
    </w:p>
    <w:p>
      <w:r>
        <w:t>36、该力系合力等于零是平面汇交力系平衡的（　　　）条件。</w:t>
        <w:br/>
        <w:t>A.充分条件</w:t>
        <w:br/>
        <w:t>B.必要条件</w:t>
        <w:br/>
        <w:t>C.充分必要条件</w:t>
        <w:br/>
        <w:t>D.既不充分也不必要条件</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37、根据不同（　　　）的用途，可分为基础工程机械、土方机械、钢筋混凝土施工机械、起重机械、装饰工程机械。</w:t>
        <w:br/>
        <w:t>A.机具的价值</w:t>
        <w:br/>
        <w:t>B.分部工程</w:t>
        <w:br/>
        <w:t>C.使用范围</w:t>
        <w:br/>
        <w:t>D.使用方式</w:t>
        <w:br/>
        <w:br/>
        <w:t>【答案】：B</w:t>
      </w:r>
      <w:r>
        <w:t xml:space="preserve"> </w:t>
      </w:r>
    </w:p>
    <w:p>
      <w:r>
        <w:t>38、为了保证砂浆的质量，需将石灰预先充分“陈伏\"熟化制成石灰膏，然后再掺人砂浆中搅拌均匀。生石灰熟化成石灰膏时，熟化时间不得少于（　　　）。</w:t>
        <w:br/>
        <w:t>A.2d</w:t>
        <w:br/>
        <w:t>B.7d</w:t>
        <w:br/>
        <w:t>C.14d</w:t>
        <w:br/>
        <w:t>D.28d</w:t>
        <w:br/>
        <w:br/>
        <w:t xml:space="preserve">【答案】：B </w:t>
      </w:r>
    </w:p>
    <w:p>
      <w:r>
        <w:t>39、工程项目管理的核心是（　　　）。</w:t>
        <w:br/>
        <w:t>A.合同管理</w:t>
        <w:br/>
        <w:t>B.目标管理</w:t>
        <w:br/>
        <w:t>C.质量管理</w:t>
        <w:br/>
        <w:t>D.费用管理</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r>
        <w:t>40、下列哪一项工程不属于措施项目（　　　）。</w:t>
        <w:br/>
        <w:t>A.脚手架工程</w:t>
        <w:br/>
        <w:t>B.安全文明施工</w:t>
        <w:br/>
        <w:t>C.模板工程</w:t>
        <w:br/>
        <w:t>D.强钢筋混凝土工程</w:t>
        <w:br/>
        <w:br/>
        <w:t xml:space="preserve">【答案】：D </w:t>
      </w:r>
    </w:p>
    <w:p>
      <w:r>
        <w:t>41、细长压杆其他条件不变，只将长度增加一倍，则压杆的临界应力为原来的（　　　）倍。</w:t>
        <w:br/>
        <w:t>A.0.25</w:t>
        <w:br/>
        <w:t>B.0.5</w:t>
        <w:br/>
        <w:t>C.2</w:t>
        <w:br/>
        <w:t>D.4</w:t>
        <w:br/>
        <w:br/>
        <w:t xml:space="preserve">【答案】：A </w:t>
      </w:r>
    </w:p>
    <w:p>
      <w:r>
        <w:t>42、（　　　）不可以提高企业管理水平、加强材料管理、降低材料消耗。</w:t>
        <w:br/>
        <w:t>A.加强基础管理是降低材料消耗的基本条件</w:t>
        <w:br/>
        <w:t>B.合理供料、一次就位、减少二次搬运和堆基损失</w:t>
        <w:br/>
        <w:t>C.开展文明施工，所谓“走进工地，脚踏钱币\"就是对施工现场浪费材料的形象鼓励</w:t>
        <w:br/>
        <w:t>D.回收利用、修旧利废</w:t>
        <w:br/>
        <w:br/>
        <w:t xml:space="preserve">【答案】：C </w:t>
      </w:r>
    </w:p>
    <w:p>
      <w:r>
        <w:t>43、桁架中的二杆节点，如无外力作用，如果二杆（　　　），则此二杆都是零杆。I.不共线Ⅱ.共线Ⅲ.互相垂直</w:t>
        <w:br/>
        <w:t>A.I</w:t>
        <w:br/>
        <w:t>B.Ⅱ</w:t>
        <w:br/>
        <w:t>C.Ⅲ</w:t>
        <w:br/>
        <w:t>D.Ⅱ、Ⅲ</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44、混凝土构件的施工缝的留设位置不正确的是（　　　）。</w:t>
        <w:br/>
        <w:t>A.柱应留置在基础顶面、梁或吊车梁牛腿的下面、无梁楼盖柱帽的下面</w:t>
        <w:br/>
        <w:t>B.双向受力板、拱、薄壳应按设计要求留设</w:t>
        <w:br/>
        <w:t>C.单向板留置在平行于板的长边任何位置</w:t>
        <w:br/>
        <w:t>D.有主次梁的楼板留置在次梁跨度的中间1/3范围内</w:t>
        <w:br/>
        <w:br/>
        <w:t>【答案】：C</w:t>
      </w:r>
      <w:r>
        <w:t xml:space="preserve"> </w:t>
      </w:r>
    </w:p>
    <w:p>
      <w:r>
        <w:t>45、平面内一个点有（　　　）个自由度。</w:t>
        <w:br/>
        <w:t>A.1</w:t>
        <w:br/>
        <w:t>B.2</w:t>
        <w:br/>
        <w:t>C.3</w:t>
        <w:br/>
        <w:t>D.4</w:t>
        <w:br/>
        <w:br/>
        <w:t xml:space="preserve">【答案】：B </w:t>
      </w:r>
    </w:p>
    <w:p>
      <w:r>
        <w:t>46、（　　　）是把施工对象划分成若干施工段，每个施工过程的专业队（组）依次连续地在每个施工段上进行作业，不同的施工过程，按照工程对象的施工工艺要求，先后相继投人施工，使各专业队（组）在不同的空间范围内可以互不干扰地同时进行不同的工作。</w:t>
        <w:br/>
        <w:t>A.平行施工</w:t>
        <w:br/>
        <w:t>B.流水施工</w:t>
        <w:br/>
        <w:t>C.依次施工</w:t>
        <w:br/>
        <w:t>D.重复施工</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r>
        <w:t>47、模板拆除顺序应按设计方案进行。当无规定时，应按按照（　　　）顺序拆除混凝土模板。</w:t>
        <w:br/>
        <w:t>A.先支后拆，后支先拆</w:t>
        <w:br/>
        <w:t>B.先支先拆，后支后拆</w:t>
        <w:br/>
        <w:t>C.先拆承重模板，后拆非承重模板</w:t>
        <w:br/>
        <w:t>D.先拆复杂部分，后拆简单部分</w:t>
        <w:br/>
        <w:br/>
        <w:t xml:space="preserve">【答案】：A </w:t>
      </w:r>
    </w:p>
    <w:p>
      <w:r>
        <w:t>48、工程项目竣工成本综合分析是以（　　　）为成本核算对象进行的。</w:t>
        <w:br/>
        <w:t>A.工程项目</w:t>
        <w:br/>
        <w:t>B.单项工程</w:t>
        <w:br/>
        <w:t>C.单位工程</w:t>
        <w:br/>
        <w:t>D.分部工程</w:t>
        <w:br/>
        <w:br/>
        <w:t xml:space="preserve">【答案】：C </w:t>
      </w:r>
    </w:p>
    <w:p>
      <w:r>
        <w:t>49、硅酸盐水泥和普通硅酸盐水泥的印刷采用（　　　）；矿渣硅酸盐水泥的印刷采用（　　　）。</w:t>
        <w:br/>
        <w:t>A.红色、绿色</w:t>
        <w:br/>
        <w:t>B.蓝色、绿色</w:t>
        <w:br/>
        <w:t>C.黑色、绿色</w:t>
        <w:br/>
        <w:t>D.红色、蓝色</w:t>
        <w:br/>
        <w:br/>
        <w:t xml:space="preserve">【答案】：A </w:t>
      </w:r>
    </w:p>
    <w:p>
      <w:r>
        <w:t>50、下列不属于机具管理的主要任务是（　　　）。</w:t>
        <w:br/>
        <w:t>A.及时、齐备地向施工班组提供优良、适用的机具，积极推广和采用先进机具，保证施工生产，提高劳动效率</w:t>
        <w:br/>
        <w:t>B.采取有效的管理办法，加速机具的周转，延长使用寿命，最大限度地发挥机具效能</w:t>
        <w:br/>
        <w:t>C.做好机具的收、发、保管和维护、维修工作</w:t>
        <w:br/>
        <w:t>D.工具管理主要包括储存管理、发放管理和使用管理等</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51、以下水泥熟料矿物中早期强度及后期强度都比较高的是（　　　）作用。</w:t>
        <w:br/>
        <w:t>A.C3S</w:t>
        <w:br/>
        <w:t>B.C2S</w:t>
        <w:br/>
        <w:t>C.C3A</w:t>
        <w:br/>
        <w:t>D.C4AF</w:t>
        <w:br/>
        <w:br/>
        <w:t>【答案】：A</w:t>
      </w:r>
      <w:r>
        <w:t xml:space="preserve"> </w:t>
      </w:r>
    </w:p>
    <w:p>
      <w:r>
        <w:t>52、根据物资对工程质量和成本的影响程度材料可分为ABC三类，其中A类指（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C.指辅助材料，也就是占工程成本较小的物资</w:t>
        <w:br/>
        <w:t>D.以上都不是</w:t>
        <w:br/>
        <w:br/>
        <w:t xml:space="preserve">【答案】：A </w:t>
      </w:r>
    </w:p>
    <w:p>
      <w:r>
        <w:t>53、纯弯曲段梁的弯矩为（　　　）。</w:t>
        <w:br/>
        <w:t>A.零</w:t>
        <w:br/>
        <w:t>B.常数</w:t>
        <w:br/>
        <w:t>C.正值</w:t>
        <w:br/>
        <w:t>D.负值</w:t>
        <w:br/>
        <w:br/>
        <w:t xml:space="preserve">【答案】：B </w:t>
      </w:r>
    </w:p>
    <w:p>
      <w:r>
        <w:t>54、下列项目计算建筑面积的有（　　　）。</w:t>
        <w:br/>
        <w:t>A.飘窗</w:t>
        <w:br/>
        <w:t>B.建筑物内变形缝</w:t>
        <w:br/>
        <w:t>C.室外消防楼梯</w:t>
        <w:br/>
        <w:t>D.室外台阶</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55、物资供销形式相对比较灵活，下列表述不正确的是（　　　）</w:t>
        <w:br/>
        <w:t>A.对通用的、用户比较分散的物资，由物资部门负责供应和销售</w:t>
        <w:br/>
        <w:t>B.对通用的、用户比较分散的物资，由生产部门来组织供销</w:t>
        <w:br/>
        <w:t>C.专用的、精度要求高、技术性能强、需要技术维修服务的机电产品，由生产部门来组织供销</w:t>
        <w:br/>
        <w:t>D.对一些批量较大、变化不大的物资，签订长期供货合同，直达供应</w:t>
        <w:br/>
        <w:br/>
        <w:t>【答案】：B</w:t>
      </w:r>
      <w:r>
        <w:t xml:space="preserve"> </w:t>
      </w:r>
    </w:p>
    <w:p>
      <w:r>
        <w:t>56、下列说法错误的是（　　　）。</w:t>
        <w:br/>
        <w:t>A.梁的抗弯界面系数与横截面的形状和尺寸有关。</w:t>
        <w:br/>
        <w:t>B.危险截面为弯矩最大值所在截面。</w:t>
        <w:br/>
        <w:t>C.挠度是指横截面形心的竖向线位移</w:t>
        <w:br/>
        <w:t>D.梁的变形可采用叠加法</w:t>
        <w:br/>
        <w:br/>
        <w:t xml:space="preserve">【答案】：B </w:t>
      </w:r>
    </w:p>
    <w:p>
      <w:r>
        <w:t>57、水泥混合砂浆的强度等级可分为（　　　）个强度等级。</w:t>
        <w:br/>
        <w:t>A.4</w:t>
        <w:br/>
        <w:t>B.5</w:t>
        <w:br/>
        <w:t>C.6</w:t>
        <w:br/>
        <w:t>D.7</w:t>
        <w:br/>
        <w:br/>
        <w:t xml:space="preserve">【答案】：A </w:t>
      </w:r>
    </w:p>
    <w:p>
      <w:r>
        <w:t>58、分部分项工程清单项目矩形柱的计量单位是（　　　）。</w:t>
        <w:br/>
        <w:t>A.m2</w:t>
        <w:br/>
        <w:t>B.10m2</w:t>
        <w:br/>
        <w:t>C.m3</w:t>
        <w:br/>
        <w:t>D.10m3</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59、下列属于钢筋加工机械的是（　　　）</w:t>
        <w:br/>
        <w:t>A.钢筋冷拉机</w:t>
        <w:br/>
        <w:t>B.钢筋对焊机</w:t>
        <w:br/>
        <w:t>C.钢筋切断机</w:t>
        <w:br/>
        <w:t>D.钢筋套筒挤压机</w:t>
        <w:br/>
        <w:br/>
        <w:t>【答案】：C</w:t>
      </w:r>
      <w:r>
        <w:t xml:space="preserve"> </w:t>
      </w:r>
    </w:p>
    <w:p>
      <w:r>
        <w:t>60、工程量清单的项目编码应采用十二位阿拉伯数字表示，其中第五、六位数字的含义是（　　　）</w:t>
        <w:br/>
        <w:t>A.附录分类顺序码</w:t>
        <w:br/>
        <w:t>B.分部工程顺序码</w:t>
        <w:br/>
        <w:t>C.专业工程代码</w:t>
        <w:br/>
        <w:t>D.分项工程项目名称顺序码</w:t>
        <w:br/>
        <w:br/>
        <w:t xml:space="preserve">【答案】：B </w:t>
      </w:r>
    </w:p>
    <w:p>
      <w:r>
        <w:t>61、伸长率δ值越大，表明钢材（　　　）的越好。</w:t>
        <w:br/>
        <w:t>A.刚性</w:t>
        <w:br/>
        <w:t>B.弹性</w:t>
        <w:br/>
        <w:t>C.塑性</w:t>
        <w:br/>
        <w:t>D.柔性</w:t>
        <w:br/>
        <w:br/>
        <w:t xml:space="preserve">【答案】：C </w:t>
      </w:r>
    </w:p>
    <w:p>
      <w:r>
        <w:t>62、对砌筑砂浆的技术要求不包括（　　　）。</w:t>
        <w:br/>
        <w:t>A.坍落度</w:t>
        <w:br/>
        <w:t>B.强度</w:t>
        <w:br/>
        <w:t>C.粘结性</w:t>
        <w:br/>
        <w:t>D.保水性</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p>
    <w:p>
      <w:r>
        <w:t>63、施工单位应当对管理人员和作业人员（　　　）至少进行一次安全生产教育培训，其教育培训情况记人个人工作档案。</w:t>
        <w:br/>
        <w:t>A.每月</w:t>
        <w:br/>
        <w:t>B.每年</w:t>
        <w:br/>
        <w:t>C.每季度</w:t>
        <w:br/>
        <w:t>D.每两年</w:t>
        <w:br/>
        <w:br/>
        <w:t>【答案】：B</w:t>
      </w:r>
      <w:r>
        <w:t xml:space="preserve"> </w:t>
      </w:r>
    </w:p>
    <w:p>
      <w:r>
        <w:t>64、下列哪种砖不得用于长期受热200℃以上，受急冷急热和有机酸性介质侵蚀的建筑部位。（　　　）</w:t>
        <w:br/>
        <w:t>A.蒸压灰砂砖</w:t>
        <w:br/>
        <w:t>B.烧结空心砖</w:t>
        <w:br/>
        <w:t>C.烧结普通砖</w:t>
        <w:br/>
        <w:t>D.混凝土多孔砖</w:t>
        <w:br/>
        <w:br/>
        <w:t xml:space="preserve">【答案】：A </w:t>
      </w:r>
    </w:p>
    <w:p>
      <w:r>
        <w:t>65、下列属于一般事故的是（　　　）</w:t>
        <w:br/>
        <w:t>A.机械设备直接经济损失为50001元以上，或因损坏造成停工31天以上者。</w:t>
        <w:br/>
        <w:t>B.事前不可预料的自然灾害所造成的破坏行为</w:t>
        <w:br/>
        <w:t>C.机械设备直接经济损失为20001～50000元，或因损坏造成停工15～30天者。</w:t>
        <w:br/>
        <w:t>D.机械设备直接经济损失为2000～20000元，或因损坏造成停工7～14天者。</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p>
    <w:p>
      <w:r>
        <w:t>66、下列不计算建筑面积的是（　　　）</w:t>
        <w:br/>
        <w:t>A.屋顶有围护结构的水箱间</w:t>
        <w:br/>
        <w:t>B.凸出墙外的腰线</w:t>
        <w:br/>
        <w:t>C.室外有围护结构楼梯</w:t>
        <w:br/>
        <w:t>D.建筑物内变形缝</w:t>
        <w:br/>
        <w:br/>
        <w:t>【答案】：B</w:t>
      </w:r>
      <w:r>
        <w:t xml:space="preserve"> </w:t>
      </w:r>
    </w:p>
    <w:p>
      <w:r>
        <w:t>67、下列关于钢结构安装施工要点的说法中,正确的是( )。（  ）</w:t>
        <w:br/>
        <w:t>A.钢构件拼装前应检查清除飞边、毛刺、焊接飞溅物,摩擦面应保持干燥、整洁,采取相应防护措施后,可在雨中作业</w:t>
        <w:br/>
        <w:t>B.螺栓应能自由穿人孔内,不能自由穿人时,可采用气割扩孔</w:t>
        <w:br/>
        <w:t>C.起吊事先将钢构件吊离地面50cm左右,使钢构件中心对准安装位置中心</w:t>
        <w:br/>
        <w:t>D.高强度螺栓可兼作安装螺栓</w:t>
        <w:br/>
        <w:br/>
        <w:t xml:space="preserve">【答案】：C </w:t>
      </w:r>
    </w:p>
    <w:p>
      <w:r>
        <w:t>68、可简化成1个约束和2个自由度的支座为（　　　）。</w:t>
        <w:br/>
        <w:t>A.可动铰支座</w:t>
        <w:br/>
        <w:t>B.固定端支座</w:t>
        <w:br/>
        <w:t>C.固定铰支座</w:t>
        <w:br/>
        <w:t>D.自由端</w:t>
        <w:br/>
        <w:br/>
        <w:t xml:space="preserve">【答案】：A </w:t>
      </w:r>
    </w:p>
    <w:p>
      <w:r>
        <w:t>69、杆发生弯曲变形后，轴线和外力（　　　）的弯曲称为平面弯曲。</w:t>
        <w:br/>
        <w:t>A.不平行</w:t>
        <w:br/>
        <w:t>B.在同一平面内</w:t>
        <w:br/>
        <w:t>C.相垂直</w:t>
        <w:br/>
        <w:t>D.方向交错</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70、脚手架属于定额中的哪项材料（　　　）。</w:t>
        <w:br/>
        <w:t>A.主要材料</w:t>
        <w:br/>
        <w:t>B.辅助材料</w:t>
        <w:br/>
        <w:t>C.周转性材料</w:t>
        <w:br/>
        <w:t>D.其他材料</w:t>
        <w:br/>
        <w:br/>
        <w:t>【答案】：C</w:t>
      </w:r>
      <w:r>
        <w:t xml:space="preserve"> </w:t>
      </w:r>
    </w:p>
    <w:p>
      <w:r>
        <w:t>71、抹灰层中主要起保护墙体和找平作用的（　　　）抹灰。</w:t>
        <w:br/>
        <w:t>A.基层</w:t>
        <w:br/>
        <w:t>B.底层</w:t>
        <w:br/>
        <w:t>C.中层</w:t>
        <w:br/>
        <w:t>D.面层</w:t>
        <w:br/>
        <w:br/>
        <w:t xml:space="preserve">【答案】：C </w:t>
      </w:r>
    </w:p>
    <w:p>
      <w:r>
        <w:t>72、根据物资对工程质量和成本的影响程度材料可分为ABC三类，其中A类指（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w:t>
        <w:br/>
        <w:t xml:space="preserve">【答案】：A </w:t>
      </w:r>
    </w:p>
    <w:p>
      <w:r>
        <w:t>73、砖墙的灰缝厚度一般为（　　　）。</w:t>
        <w:br/>
        <w:t>A.6mm</w:t>
        <w:br/>
        <w:t>B.10mm</w:t>
        <w:br/>
        <w:t>C.15mm</w:t>
        <w:br/>
        <w:t>D.20mm</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74、例行保养是由机械操作工或（　　　）在上下班或交接时间进行的保养，重点是清洁、润滑检查，并做好记录。</w:t>
        <w:br/>
        <w:t>A.设备使用人员</w:t>
        <w:br/>
        <w:t>B.机械员</w:t>
        <w:br/>
        <w:t>C.材料员</w:t>
        <w:br/>
        <w:t>D.维修员</w:t>
        <w:br/>
        <w:br/>
        <w:t>【答案】：A</w:t>
      </w:r>
      <w:r>
        <w:t xml:space="preserve"> </w:t>
      </w:r>
    </w:p>
    <w:p>
      <w:r>
        <w:t>75、整体提升架工程量按所服务对象的垂直投影面积计算，包括（　　　）高的防护架体设施。</w:t>
        <w:br/>
        <w:t>A.1m</w:t>
        <w:br/>
        <w:t>B.1.5m</w:t>
        <w:br/>
        <w:t>C.2m</w:t>
        <w:br/>
        <w:t>D.2.5m</w:t>
        <w:br/>
        <w:br/>
        <w:t xml:space="preserve">【答案】：C </w:t>
      </w:r>
    </w:p>
    <w:p>
      <w:r>
        <w:t>76、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A.政府主管部门</w:t>
        <w:br/>
        <w:t>B.施工企业甲</w:t>
        <w:br/>
        <w:t>C.施工单位乙</w:t>
        <w:br/>
        <w:t>D.建设单位</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77、混凝土抗冻等级用F表示，如F100表示混凝土在强度损失不超过25%，质量损失不超过5%时，（　　　）。</w:t>
        <w:br/>
        <w:t>A.所能承受的最大冻融循环次数为10次</w:t>
        <w:br/>
        <w:t>B.所能抵抗的液体压力10MPa</w:t>
        <w:br/>
        <w:t>C.所能抵抗的液体压力1MPa</w:t>
        <w:br/>
        <w:t>D.所能承受的最大冻融循环次数为100次</w:t>
        <w:br/>
        <w:br/>
        <w:t>【答案】：D</w:t>
      </w:r>
      <w:r>
        <w:t xml:space="preserve"> </w:t>
      </w:r>
    </w:p>
    <w:p>
      <w:r>
        <w:t>78、材料表面包装破摸、变色属于哪一项材料质量检验的范畴。（　　　）</w:t>
        <w:br/>
        <w:t>A.材料数量检验</w:t>
        <w:br/>
        <w:t>B.外观质量检验</w:t>
        <w:br/>
        <w:t>C.内在质量检验</w:t>
        <w:br/>
        <w:t>D.不属于质量检验</w:t>
        <w:br/>
        <w:br/>
        <w:t xml:space="preserve">【答案】：B </w:t>
      </w:r>
    </w:p>
    <w:p>
      <w:r>
        <w:t>79、（　　　）是按照随机抽样的原则，从总体中抽取部分个体组成样本，根据对样品进行检测的结果，推断总体质量水平的方法。</w:t>
        <w:br/>
        <w:t>A.总体检验</w:t>
        <w:br/>
        <w:t>B.分层检验</w:t>
        <w:br/>
        <w:t>C.抽样检验</w:t>
        <w:br/>
        <w:t>D.全部检验</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r>
        <w:t>80、计算构件的名义切应力时，假定剪切面上的切应力（　　　）。</w:t>
        <w:br/>
        <w:t>A.斜线分布</w:t>
        <w:br/>
        <w:t>B.为零</w:t>
        <w:br/>
        <w:t>C.与连接件横截面成正比</w:t>
        <w:br/>
        <w:t>D.均匀分布</w:t>
        <w:br/>
        <w:br/>
        <w:t xml:space="preserve">【答案】：D </w:t>
      </w:r>
    </w:p>
    <w:p>
      <w:r>
        <w:t>81、以弯曲变形为主要变形的杆件称（　　　）。</w:t>
        <w:br/>
        <w:t>A.柱</w:t>
        <w:br/>
        <w:t>B.墙</w:t>
        <w:br/>
        <w:t>C.梁</w:t>
        <w:br/>
        <w:t>D.基础</w:t>
        <w:br/>
        <w:br/>
        <w:t xml:space="preserve">【答案】：C </w:t>
      </w:r>
    </w:p>
    <w:p>
      <w:r>
        <w:t>82、质量管理的核心是（　　　）。</w:t>
        <w:br/>
        <w:t>A.确定质量方针</w:t>
        <w:br/>
        <w:t>B.确定目标</w:t>
        <w:br/>
        <w:t>C.确定职责</w:t>
        <w:br/>
        <w:t>D.建立有效的质量管理体系</w:t>
        <w:br/>
        <w:br/>
        <w:t xml:space="preserve">【答案】：D </w:t>
      </w:r>
    </w:p>
    <w:p>
      <w:r>
        <w:t>83、已知某项目的费用偏差大于0，进度偏差小于0。那么已完工作实际费用（ACWP）,计划工作预算费用（BCWS）和已完工作预算费用（BCWP）三个参数的关系为（   ）。</w:t>
        <w:br/>
        <w:t>A.BCWP&gt;ACWP&gt;BCWS</w:t>
        <w:br/>
        <w:t>B.BCWS&gt;BCWP&gt;ACWP</w:t>
        <w:br/>
        <w:t>C.BCWS&gt;ACWP&gt;BCWP</w:t>
        <w:br/>
        <w:t>D.BCWP&gt;BCWS&gt;ACWP</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84、固定端约束通常有（　　　）个约束反力。</w:t>
        <w:br/>
        <w:t>A.一</w:t>
        <w:br/>
        <w:t>B.二</w:t>
        <w:br/>
        <w:t>C.三</w:t>
        <w:br/>
        <w:t>D.四</w:t>
        <w:br/>
        <w:br/>
        <w:t>【答案】：C</w:t>
      </w:r>
      <w:r>
        <w:t xml:space="preserve"> </w:t>
      </w:r>
    </w:p>
    <w:p>
      <w:r>
        <w:t>85、保水性是指（　　　）。</w:t>
        <w:br/>
        <w:t>A.混凝土拌和物在施工过程中具有一定的保持内部水分而抵抗泌水的能力</w:t>
        <w:br/>
        <w:t>B.混凝土组成材料间具有一定的黏聚力，在施工过程中混凝土能保持整体均匀的性能</w:t>
        <w:br/>
        <w:t>C.混凝土拌和物在自重或机械振动时能够产生流动的性质</w:t>
        <w:br/>
        <w:t>D.混凝土满足施工工艺要求的综合性质</w:t>
        <w:br/>
        <w:br/>
        <w:t xml:space="preserve">【答案】：A </w:t>
      </w:r>
    </w:p>
    <w:p>
      <w:r>
        <w:t>86、下列关于普通混凝土的主要技术性质的表述中,正确的是( )。（  ）</w:t>
        <w:br/>
        <w:t>A.混凝土拌合物的主要技术性质为和易性,硬化混凝土的主要技术性质包括强度、变形和耐久性等</w:t>
        <w:br/>
        <w:t>B.和易性是满足施工工艺要求的综合性质,包括流动性和保水性</w:t>
        <w:br/>
        <w:t>C.混凝土拌合物的和易性目前主要以测定流动性的大小来确定</w:t>
        <w:br/>
        <w:t>D.根据坍落度值的大小将混凝土进行分级时,坍落度160mm的混凝土为流动性混凝土</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r>
        <w:t>87、拱与梁的主要区别是：拱在竖向荷载作用下有（　　　）。</w:t>
        <w:br/>
        <w:t>A.水平推力</w:t>
        <w:br/>
        <w:t>B.弯矩</w:t>
        <w:br/>
        <w:t>C.支座反力</w:t>
        <w:br/>
        <w:t>D.较大位移</w:t>
        <w:br/>
        <w:br/>
        <w:t xml:space="preserve">【答案】：A </w:t>
      </w:r>
    </w:p>
    <w:p>
      <w:r>
        <w:t>88、划分材料采购环节与材料保管环节责任的分界线是（　　　）。</w:t>
        <w:br/>
        <w:t>A.验收准备</w:t>
        <w:br/>
        <w:t>B.验收入库</w:t>
        <w:br/>
        <w:t>C.检验实物</w:t>
        <w:br/>
        <w:t>D.办理入库手续</w:t>
        <w:br/>
        <w:br/>
        <w:t xml:space="preserve">【答案】：B </w:t>
      </w:r>
    </w:p>
    <w:p>
      <w:r>
        <w:t>89、用人单位濒临破产进行法定整顿期间或者生产经营状况发生严重困难，确需裁减人员的，应当提前（　　　）日向工会或者全体员工说明情况，听取工会或者职工的意见，经向劳动行政部门报告后，可以裁减人员。</w:t>
        <w:br/>
        <w:t>A.30</w:t>
        <w:br/>
        <w:t>B.15</w:t>
        <w:br/>
        <w:t>C.60</w:t>
        <w:br/>
        <w:t>D.45</w:t>
        <w:br/>
        <w:br/>
        <w:t xml:space="preserve">【答案】：A </w:t>
      </w:r>
    </w:p>
    <w:p>
      <w:r>
        <w:t>90、施工单位必须按照工程设计要求、施工技术标准和合同约定，对建筑材料、建筑构配件、设备和商品混凝土进行检验，检验应当有书面记录和专人签字；未经检验或者检验不合格的，（　　　）使用。</w:t>
        <w:br/>
        <w:t>A.不得</w:t>
        <w:br/>
        <w:t>B.可以</w:t>
        <w:br/>
        <w:t>C.选择性</w:t>
        <w:br/>
        <w:t>D.适量</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91、力偶可以在它的作用平面内（　　　），而不改变它对物体的作用。</w:t>
        <w:br/>
        <w:t>A.任意移动</w:t>
        <w:br/>
        <w:t>B.既不能移动也不能转动</w:t>
        <w:br/>
        <w:t>C.任意转动</w:t>
        <w:br/>
        <w:t>D.任意移动和转动</w:t>
        <w:br/>
        <w:br/>
        <w:t>【答案】：D</w:t>
      </w:r>
      <w:r>
        <w:t xml:space="preserve"> </w:t>
      </w:r>
    </w:p>
    <w:p>
      <w:r>
        <w:t>92、（　　　）属于物资范畴，是建筑安装施工过程中的劳动对象，是建筑产品的物质基础。</w:t>
        <w:br/>
        <w:t>A.流动资金</w:t>
        <w:br/>
        <w:t>B.建筑材料</w:t>
        <w:br/>
        <w:t>C.劳动力</w:t>
        <w:br/>
        <w:t>D.生活用品</w:t>
        <w:br/>
        <w:br/>
        <w:t xml:space="preserve">【答案】：B </w:t>
      </w:r>
    </w:p>
    <w:p>
      <w:r>
        <w:t>93、钢筋连接的接头设置要求，以下错误的是（　　　）。</w:t>
        <w:br/>
        <w:t>A.宜设在弯矩或剪力较大处</w:t>
        <w:br/>
        <w:t>B.同一纵向受力钢筋在同一根杆件里不宜设置两个接头</w:t>
        <w:br/>
        <w:t>C.同一纵向受力钢筋在同一根杆件里不宜设置两个以上接头</w:t>
        <w:br/>
        <w:t>D.钢筋接头末端至钢筋弯起点的距离不应小于钢筋直径的10倍</w:t>
        <w:br/>
        <w:br/>
        <w:t xml:space="preserve">【答案】：A </w:t>
      </w:r>
    </w:p>
    <w:p>
      <w:r>
        <w:t>94、下列哪一项不属于工程量计算的方法（　　　）。</w:t>
        <w:br/>
        <w:t>A.按逆时针方向计算工程量</w:t>
        <w:br/>
        <w:t>B.按先横后竖、先上后下、先左后右顺序计算工程量。</w:t>
        <w:br/>
        <w:t>C.按轴线编号顺序计算工程量</w:t>
        <w:br/>
        <w:t>D.按结构构件编号顺序计算工程量</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95、施工单位对因建设工程施工可能造成损害的毗邻建筑物、构筑物和地下管线等，应当采取（　　　）。</w:t>
        <w:br/>
        <w:t>A.专项防护措施</w:t>
        <w:br/>
        <w:t>B.B保护措施</w:t>
        <w:br/>
        <w:t>C.应急措施</w:t>
        <w:br/>
        <w:t>D.移除措施</w:t>
        <w:br/>
        <w:br/>
        <w:t>【答案】：A</w:t>
      </w:r>
      <w:r>
        <w:t xml:space="preserve"> </w:t>
      </w:r>
    </w:p>
    <w:p>
      <w:r>
        <w:t>96、样本也称（   ），是从总体中随机抽取出来的。</w:t>
        <w:br/>
        <w:t>A.母体</w:t>
        <w:br/>
        <w:t>B.全体</w:t>
        <w:br/>
        <w:t>C.子样</w:t>
        <w:br/>
        <w:t>D.个体</w:t>
        <w:br/>
        <w:br/>
        <w:t xml:space="preserve">【答案】：C </w:t>
      </w:r>
    </w:p>
    <w:p>
      <w:r>
        <w:t>97、砌筑中控制每皮砖和砖缝厚度，以及门窗洞口、过梁、楼板、预埋件等标高位置是在（　　　）控制的。</w:t>
        <w:br/>
        <w:t>A.抄平</w:t>
        <w:br/>
        <w:t>B.放线</w:t>
        <w:br/>
        <w:t>C.摆砖</w:t>
        <w:br/>
        <w:t>D.立皮数杆</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r>
        <w:t>98、下列属于消耗性机具的是（　　　）。</w:t>
        <w:br/>
        <w:t>A.锯片</w:t>
        <w:br/>
        <w:t>B.千斤顶</w:t>
        <w:br/>
        <w:t>C.安全网</w:t>
        <w:br/>
        <w:t>D.切断机</w:t>
        <w:br/>
        <w:br/>
        <w:t xml:space="preserve">【答案】：A </w:t>
      </w:r>
    </w:p>
    <w:p>
      <w:r>
        <w:t>99、下列关于建筑绝热材料的相关说法中，正确的的是（   ）。</w:t>
        <w:br/>
        <w:t>A.石棉、矿棉、玻璃棉、植物纤维复合板、膨胀蛭石均属于纤维状保温隔热材料</w:t>
        <w:br/>
        <w:t>B.膨胀蛭石及其制品被广泛用于围护结构，低温及超低温保冷设备，热工设备的隔热保温，以及制作吸声制品</w:t>
        <w:br/>
        <w:t>C.矿棉可用于工业与民用建筑工程、管道、锅炉等有保温、隔热、隔声要求的部位</w:t>
        <w:br/>
        <w:t>D.泡沫玻璃可用来砌筑墙体，也可用于冷藏设备的保温或用作漂浮、过滤材料</w:t>
        <w:br/>
        <w:br/>
        <w:t xml:space="preserve">【答案】：D </w:t>
      </w:r>
    </w:p>
    <w:p>
      <w:r>
        <w:t>100、关于合理砂率对混凝土拌合物特性的影响，说法不正确的是（　　　）。</w:t>
        <w:br/>
        <w:t>A.流动性最小</w:t>
        <w:br/>
        <w:t>B.黏聚性良好</w:t>
        <w:br/>
        <w:t>C.保水性良好</w:t>
        <w:br/>
        <w:t>D.水泥用量最小</w:t>
        <w:br/>
        <w:br/>
        <w:t xml:space="preserve">【答案】：A </w:t>
      </w:r>
    </w:p>
    <w:p>
      <w:r>
        <w:t>101、砌块按产品主规格的尺寸，可分为大型砌块、中型砌块和小型砌块。其中，中型砌块的高度（　　　）。</w:t>
        <w:br/>
        <w:t>A.大于980mm</w:t>
        <w:br/>
        <w:t>B.为380～980mm</w:t>
        <w:br/>
        <w:t>C.小于380mm</w:t>
        <w:br/>
        <w:t>D.大于115mm、小于380mm</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102、线弹性平面弯曲时，中性轴通过横截面（　　　）。</w:t>
        <w:br/>
        <w:t>A.重心</w:t>
        <w:br/>
        <w:t>B.质心</w:t>
        <w:br/>
        <w:t>C.弯心</w:t>
        <w:br/>
        <w:t>D.形心</w:t>
        <w:br/>
        <w:br/>
        <w:t>【答案】：D</w:t>
      </w:r>
      <w:r>
        <w:t xml:space="preserve"> </w:t>
      </w:r>
    </w:p>
    <w:p>
      <w:r>
        <w:t>103、下列关于砌块砌体施工工艺的基本规定中，正确的是（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 xml:space="preserve">【答案】：C </w:t>
      </w:r>
    </w:p>
    <w:p>
      <w:r>
        <w:t>104、对工期缩短给予奖励；对应急赶工给予优厚的赶工费；对拖延工期给予罚款、收赔偿金是进度控制措施中的（　　　）。</w:t>
        <w:br/>
        <w:t>A.组织措施</w:t>
        <w:br/>
        <w:t>B.技术措施</w:t>
        <w:br/>
        <w:t>C.经济措施</w:t>
        <w:br/>
        <w:t>D.合同措施</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105、在比例极限内线杆件应变与正应力（　　　）。</w:t>
        <w:br/>
        <w:t>A.为零</w:t>
        <w:br/>
        <w:t>B.不变</w:t>
        <w:br/>
        <w:t>C.成反比</w:t>
        <w:br/>
        <w:t>D.成正比</w:t>
        <w:br/>
        <w:br/>
        <w:t>【答案】：D</w:t>
      </w:r>
      <w:r>
        <w:t xml:space="preserve"> </w:t>
      </w:r>
    </w:p>
    <w:p>
      <w:r>
        <w:t>106、以下（　　　）不属于气硬性胶凝材料。</w:t>
        <w:br/>
        <w:t>A.石膏</w:t>
        <w:br/>
        <w:t>B.B石灰</w:t>
        <w:br/>
        <w:t>C.水泥</w:t>
        <w:br/>
        <w:t>D.水玻璃</w:t>
        <w:br/>
        <w:br/>
        <w:t xml:space="preserve">【答案】：C </w:t>
      </w:r>
    </w:p>
    <w:p>
      <w:r>
        <w:t>107、下列哪一项属于流动资产投资( )。（  ）</w:t>
        <w:br/>
        <w:t>A.经营项目铺底流动资金</w:t>
        <w:br/>
        <w:t>B.建设工程费</w:t>
        <w:br/>
        <w:t>C.预备费</w:t>
        <w:br/>
        <w:t>D.建设期贷款利息</w:t>
        <w:br/>
        <w:br/>
        <w:t xml:space="preserve">【答案】：A </w:t>
      </w:r>
    </w:p>
    <w:p>
      <w:r>
        <w:t>108、平面内一个刚片有（　　　）个自由度。</w:t>
        <w:br/>
        <w:t>A.1</w:t>
        <w:br/>
        <w:t>B.2</w:t>
        <w:br/>
        <w:t>C.3</w:t>
        <w:br/>
        <w:t>D.4</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109、下列哪项不属于施工单位在建筑材料采购管理的模式（　　　）。</w:t>
        <w:br/>
        <w:t>A.部分分散采购管理</w:t>
        <w:br/>
        <w:t>B.集中采购管理</w:t>
        <w:br/>
        <w:t>C.分散采购管理</w:t>
        <w:br/>
        <w:t>D.部分集中采购管理</w:t>
        <w:br/>
        <w:br/>
        <w:t>【答案】：A</w:t>
      </w:r>
      <w:r>
        <w:t xml:space="preserve"> </w:t>
      </w:r>
    </w:p>
    <w:p>
      <w:r>
        <w:t>110、扭矩正负号规定：采用（　　　）。</w:t>
        <w:br/>
        <w:t>A.直角坐标法则</w:t>
        <w:br/>
        <w:t>B.右手螺旋法则</w:t>
        <w:br/>
        <w:t>C.极坐标法则</w:t>
        <w:br/>
        <w:t>D.左手螺旋法则</w:t>
        <w:br/>
        <w:br/>
        <w:t xml:space="preserve">【答案】：B </w:t>
      </w:r>
    </w:p>
    <w:p>
      <w:r>
        <w:t>111、砖墙水平灰缝的砂浆饱满度应不低于（　　　）。</w:t>
        <w:br/>
        <w:t>A.50％</w:t>
        <w:br/>
        <w:t>B.70％</w:t>
        <w:br/>
        <w:t>C.80％</w:t>
        <w:br/>
        <w:t>D.95％</w:t>
        <w:br/>
        <w:br/>
        <w:t xml:space="preserve">【答案】：C </w:t>
      </w:r>
    </w:p>
    <w:p>
      <w:r>
        <w:t>112、提高混凝土拌合物的流动性，可采取的措施是（　　　）。</w:t>
        <w:br/>
        <w:t>A.增加单位用水量</w:t>
        <w:br/>
        <w:t>B.提高砂率</w:t>
        <w:br/>
        <w:t>C.增大水灰比</w:t>
        <w:br/>
        <w:t>D.在保持水灰比一定的条件下，同时增加水泥用量和用水量</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p>
    <w:p>
      <w:r>
        <w:t>113、劳动者在同一用人单位连续工作满（　　　）年以上，当事人双方同意续延劳动合同的，如果劳动者提出订立无固定限期的劳动合同，应当订立无固定限期的劳动合同。</w:t>
        <w:br/>
        <w:t>A.20</w:t>
        <w:br/>
        <w:t>B.15</w:t>
        <w:br/>
        <w:t>C.5</w:t>
        <w:br/>
        <w:t>D.10</w:t>
        <w:br/>
        <w:br/>
        <w:t>【答案】：D</w:t>
      </w:r>
      <w:r>
        <w:t xml:space="preserve"> </w:t>
      </w:r>
    </w:p>
    <w:p>
      <w:r>
        <w:t>114、建筑企业材料管理工作的应本着（　　　），把好供、管、用三个主要环节。</w:t>
        <w:br/>
        <w:t>A.“管物资必须全面管供、修旧利废\"的原则</w:t>
        <w:br/>
        <w:t>B.“管物资必须全面管供、管用、管节约和管回收、修旧利废\"的原则</w:t>
        <w:br/>
        <w:t>C.“管物资必须全面管供、管节约和管回收、修旧利废\"的原则</w:t>
        <w:br/>
        <w:t>D.“管物资必须全面管供、管用、修旧利废”的原则</w:t>
        <w:br/>
        <w:br/>
        <w:t xml:space="preserve">【答案】：B </w:t>
      </w:r>
    </w:p>
    <w:p>
      <w:r>
        <w:t>115、某建筑工程编制招标控制价。已知工程设备费为0，分部分项工程费400万元，单价措施项目费32万元，总价措施项目费18万元，暂列金额10万元，暂估材料15万元，专业工程暂估价20万元，总承包服务费2万元，计日工为0；根据背景资料，回答并计算下列问题：</w:t>
        <w:br/>
        <w:t>A.投标报价</w:t>
        <w:br/>
        <w:t>B.招标控制价</w:t>
        <w:br/>
        <w:t>C.设计概算</w:t>
        <w:br/>
        <w:t>D.合同价</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116、根据GB13544一2011烧结多孔砖和多孔砌块的规定，烧结多孔砖的孔洞率为（　　　）。</w:t>
        <w:br/>
        <w:t>A.≥25％</w:t>
        <w:br/>
        <w:t>B.≥28％</w:t>
        <w:br/>
        <w:t>C.≥30％</w:t>
        <w:br/>
        <w:t>D.≥33％</w:t>
        <w:br/>
        <w:br/>
        <w:t>【答案】：B</w:t>
      </w:r>
      <w:r>
        <w:t xml:space="preserve"> </w:t>
      </w:r>
    </w:p>
    <w:p>
      <w:r>
        <w:t>117、（　　　）不属于建筑企业材料管理工作的基本任务。</w:t>
        <w:br/>
        <w:t>A.严格经济核算，降低成本，提高效益</w:t>
        <w:br/>
        <w:t>B.加强施工现场材料管理，坚持定额供料</w:t>
        <w:br/>
        <w:t>C.全面管供、管用、管节约和管回收、修旧利废</w:t>
        <w:br/>
        <w:t>D.提高供应管理水平，保证工程进度</w:t>
        <w:br/>
        <w:br/>
        <w:t xml:space="preserve">【答案】：C </w:t>
      </w:r>
    </w:p>
    <w:p>
      <w:r>
        <w:t>118、线弹性平面弯曲时，中性轴（　　　）弯矩作用平面。</w:t>
        <w:br/>
        <w:t>A.倾斜于</w:t>
        <w:br/>
        <w:t>B.平行于</w:t>
        <w:br/>
        <w:t>C.垂直于</w:t>
        <w:br/>
        <w:t>D.对称于</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119、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A.施工单位乙</w:t>
        <w:br/>
        <w:t>B.政府主管部门</w:t>
        <w:br/>
        <w:t>C.建设单位</w:t>
        <w:br/>
        <w:t>D.施工单位甲</w:t>
        <w:br/>
        <w:br/>
        <w:t>【答案】：D</w:t>
      </w:r>
      <w:r>
        <w:t xml:space="preserve"> </w:t>
      </w:r>
    </w:p>
    <w:p>
      <w:r>
        <w:t>120、无效的劳动合同，从订立的时候起，就没有法律约束力。确认劳动合同部分无效的，如果不影响其余部分的效力，其余部分（　　　）。</w:t>
        <w:br/>
        <w:t>A.无效</w:t>
        <w:br/>
        <w:t>B.仍然有效</w:t>
        <w:br/>
        <w:t>C.由仲裁部门或法院决定是否有效</w:t>
        <w:br/>
        <w:t>D.由当事人决定是否有效</w:t>
        <w:br/>
        <w:br/>
        <w:t xml:space="preserve">【答案】：B </w:t>
      </w:r>
    </w:p>
    <w:p>
      <w:r>
        <w:t>121、石灰陈伏是为了消除（　　　）的危害。</w:t>
        <w:br/>
        <w:t>A.欠火石灰</w:t>
        <w:br/>
        <w:t>B.过火石灰</w:t>
        <w:br/>
        <w:t>C.生石灰</w:t>
        <w:br/>
        <w:t>D.消石灰</w:t>
        <w:br/>
        <w:br/>
        <w:t xml:space="preserve">【答案】：B </w:t>
      </w:r>
    </w:p>
    <w:p>
      <w:r>
        <w:t>122、在低碳钢拉伸试验中比例极限对应的阶段是（　　　）</w:t>
        <w:br/>
        <w:t>A.弹性阶段</w:t>
        <w:br/>
        <w:t>B.屈服阶段</w:t>
        <w:br/>
        <w:t>C.强化阶段</w:t>
        <w:br/>
        <w:t>D.颈缩阶段</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123、下列哪一项不属于按定额反映的生产要素分类的方式（　　　）。</w:t>
        <w:br/>
        <w:t>A.劳动定额</w:t>
        <w:br/>
        <w:t>B.材料消耗定额</w:t>
        <w:br/>
        <w:t>C.施工定额</w:t>
        <w:br/>
        <w:t>D.机械台班定额</w:t>
        <w:br/>
        <w:br/>
        <w:t>【答案】：C</w:t>
      </w:r>
      <w:r>
        <w:t xml:space="preserve"> </w:t>
      </w:r>
    </w:p>
    <w:p>
      <w:r>
        <w:t>124、砖围墙应以（　　　）为界，以下为基础，以上为墙身。</w:t>
        <w:br/>
        <w:t>A.设计室内地坪</w:t>
        <w:br/>
        <w:t>B.外墙防潮层</w:t>
        <w:br/>
        <w:t>C.设计室外地坪</w:t>
        <w:br/>
        <w:t>D.水平防潮层</w:t>
        <w:br/>
        <w:br/>
        <w:t xml:space="preserve">【答案】：C </w:t>
      </w:r>
    </w:p>
    <w:p>
      <w:r>
        <w:t>125、可以限制构件垂直于于销钉平面内任意方向的移动，而不能限制构件绕销钉的转动的支座是：（　　　）</w:t>
        <w:br/>
        <w:t>A.可动铰支座</w:t>
        <w:br/>
        <w:t>B.固定铰支座</w:t>
        <w:br/>
        <w:t>C.固定端支座</w:t>
        <w:br/>
        <w:t>D.滑动铰支座</w:t>
        <w:br/>
        <w:br/>
        <w:t xml:space="preserve">【答案】：B </w:t>
      </w:r>
    </w:p>
    <w:p>
      <w:r>
        <w:t>126、脚手架使用要求，当遇（   ）以上大风、大雪、大雨、大雾天气下应暂停在脚手架上作业。</w:t>
        <w:br/>
        <w:t>A.四级</w:t>
        <w:br/>
        <w:t>B.五级</w:t>
        <w:br/>
        <w:t>C.六级</w:t>
        <w:br/>
        <w:t>D.七级</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r>
        <w:t>127、下列哪一项不属于验收准备过程(</w:t>
      </w:r>
      <w:r>
        <w:t xml:space="preserve"> )。（ </w:t>
      </w:r>
    </w:p>
    <w:p>
      <w:r>
        <w:t xml:space="preserve"> ）</w:t>
        <w:br/>
        <w:t>A.验收工具准备</w:t>
        <w:br/>
        <w:t>B.材料实物检验</w:t>
        <w:br/>
        <w:t>C.码放地点防护用具的准备</w:t>
        <w:br/>
        <w:t>D.合同或协议的准备</w:t>
        <w:br/>
        <w:br/>
        <w:t>【答案】：B</w:t>
      </w:r>
      <w:r>
        <w:t xml:space="preserve"> </w:t>
      </w:r>
    </w:p>
    <w:p>
      <w:r>
        <w:t>128、能够限制物体角位移的约束是（　　　）。</w:t>
        <w:br/>
        <w:t>A.固定铰支座</w:t>
        <w:br/>
        <w:t>B.固定端支座</w:t>
        <w:br/>
        <w:t>C.简单铰支座</w:t>
        <w:br/>
        <w:t>D.滚动铰支座</w:t>
        <w:br/>
        <w:br/>
        <w:t xml:space="preserve">【答案】：B </w:t>
      </w:r>
    </w:p>
    <w:p>
      <w:r>
        <w:t>129、根据《清单工程量计算规范》规定，以\"㎡\"为单位，应保留小数点后二位数字。</w:t>
        <w:br/>
        <w:t>A.一位</w:t>
        <w:br/>
        <w:t>B.二位</w:t>
        <w:br/>
        <w:t>C.三位</w:t>
        <w:br/>
        <w:t>D.四位</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r>
        <w:t>130、下列关于钢筋混凝土扩展基础施工要点的基本规定，错误的是（　　　）。</w:t>
        <w:br/>
        <w:t>A.混凝土宜分段分层灌注，每层厚度不超过500mm</w:t>
        <w:br/>
        <w:t>B.混凝土自高处倾落时，如高度超过2m，应设料斗、漏斗、串筒、斜槽、溜管，以防止混凝土产生分层离析</w:t>
        <w:br/>
        <w:t>C.各层各段间应相互衔接，每段长2～3m，使逐段逐层呈阶梯形推进</w:t>
        <w:br/>
        <w:t>D.混凝土应连续浇灌，以保证结构良好的整体性</w:t>
        <w:br/>
        <w:br/>
        <w:t xml:space="preserve">【答案】：B </w:t>
      </w:r>
    </w:p>
    <w:p>
      <w:r>
        <w:t>131、下列不属于建筑材料的是：（　　　）</w:t>
        <w:br/>
        <w:t>A.结构材料</w:t>
        <w:br/>
        <w:t>B.装饰材料</w:t>
        <w:br/>
        <w:t>C.功能材料</w:t>
        <w:br/>
        <w:t>D.市政工程材料</w:t>
        <w:br/>
        <w:br/>
        <w:t xml:space="preserve">【答案】：D </w:t>
      </w:r>
    </w:p>
    <w:p>
      <w:r>
        <w:t>132、（　　　）不适用室外墙面装饰。</w:t>
        <w:br/>
        <w:t>A.微晶玻璃装饰板材</w:t>
        <w:br/>
        <w:t>B.天然花岗岩</w:t>
        <w:br/>
        <w:t>C.天然大理石</w:t>
        <w:br/>
        <w:t>D.建筑涂料</w:t>
        <w:br/>
        <w:br/>
        <w:t xml:space="preserve">【答案】：C </w:t>
      </w:r>
    </w:p>
    <w:p>
      <w:r>
        <w:t>133、《中华人民共和国安全生产法》主要对生产经营单位的安全生产保障、（　　　）、安全生产的监督管理、安全生产事故的应急救援与调查处理四个主要方面做出了规定。</w:t>
        <w:br/>
        <w:t>A.生产经营单位的法律责任</w:t>
        <w:br/>
        <w:t>B.安全生产的执行</w:t>
        <w:br/>
        <w:t>C.从业人员的权利和义务</w:t>
        <w:br/>
        <w:t>D.施工现场的安全</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p>
    <w:p>
      <w:r>
        <w:t>134、水暖电安装作业分包工程资质等级分为（　　　）。</w:t>
        <w:br/>
        <w:t>A.一、二、三级</w:t>
        <w:br/>
        <w:t>B.不分等级</w:t>
        <w:br/>
        <w:t>C.二、三级</w:t>
        <w:br/>
        <w:t>D.一、二级</w:t>
        <w:br/>
        <w:br/>
        <w:t>【答案】：B</w:t>
      </w:r>
      <w:r>
        <w:t xml:space="preserve"> </w:t>
      </w:r>
    </w:p>
    <w:p>
      <w:r>
        <w:t>135、建筑施工企业在向建设行政主管部门申请资质时，（　　　）不是其必备的条件。</w:t>
        <w:br/>
        <w:t>A.有符合规定的注册资本</w:t>
        <w:br/>
        <w:t>B.有符合规定的专业技术人员</w:t>
        <w:br/>
        <w:t>C.有符合规定的技术装备</w:t>
        <w:br/>
        <w:t>D.有符合规定的工程质量保证体系</w:t>
        <w:br/>
        <w:br/>
        <w:t xml:space="preserve">【答案】：D </w:t>
      </w:r>
    </w:p>
    <w:p>
      <w:r>
        <w:t>136、下列关于力偶的说法正确的是（　　　）</w:t>
        <w:br/>
        <w:t>A.力偶在任一轴上的投影恒为零，可以用一个合力来代替</w:t>
        <w:br/>
        <w:t>B.力偶可以和一个力平衡</w:t>
        <w:br/>
        <w:t>C.力偶不会使物体移动，只能转动</w:t>
        <w:br/>
        <w:t>D.力偶矩与矩心位置有关。</w:t>
        <w:br/>
        <w:br/>
        <w:t xml:space="preserve">【答案】：C </w:t>
      </w:r>
    </w:p>
    <w:p>
      <w:r>
        <w:t>137、材料管理的意义是对项目（　　　）的控制和建筑成品的质量有重要的作用。</w:t>
        <w:br/>
        <w:t>A.工程成本</w:t>
        <w:br/>
        <w:t>B.工程进度</w:t>
        <w:br/>
        <w:t>C.工程预算</w:t>
        <w:br/>
        <w:t>D.工程质量</w:t>
        <w:br/>
        <w:br/>
        <w:t xml:space="preserve">【答案】：A </w:t>
      </w:r>
    </w:p>
    <w:p>
      <w:pPr>
        <w:sectPr w:rsidSect="00034616">
          <w:type w:val="nextPage"/>
          <w:pgSz w:w="12240" w:h="15840"/>
          <w:pgMar w:top="1440" w:right="1800" w:bottom="1440" w:left="1800" w:header="720" w:footer="720" w:gutter="0"/>
          <w:pgNumType w:start="38"/>
          <w:cols w:space="720"/>
          <w:titlePg w:val="0"/>
          <w:docGrid w:linePitch="360"/>
        </w:sectPr>
      </w:pPr>
    </w:p>
    <w:p>
      <w:r>
        <w:t>138、建筑机械设备是现代建筑业的主要生产手段，是（　　　）的重要组成部分。</w:t>
        <w:br/>
        <w:t>A.建筑生产力</w:t>
        <w:br/>
        <w:t>B.建筑成本</w:t>
        <w:br/>
        <w:t>C.建筑质量</w:t>
        <w:br/>
        <w:t>D.建筑资源</w:t>
        <w:br/>
        <w:br/>
        <w:t>【答案】：A</w:t>
      </w:r>
      <w:r>
        <w:t xml:space="preserve"> </w:t>
      </w:r>
    </w:p>
    <w:p>
      <w:r>
        <w:t>139、下列措施中，不属于物力资源管理措施的是（　　　）。</w:t>
        <w:br/>
        <w:t>A.生产经营项目、场所的协调管理</w:t>
        <w:br/>
        <w:t>B.设备的日常管理</w:t>
        <w:br/>
        <w:t>C.对废弃危险物品的管理</w:t>
        <w:br/>
        <w:t>D.设备的淘汰制度</w:t>
        <w:br/>
        <w:br/>
        <w:t xml:space="preserve">【答案】：C </w:t>
      </w:r>
    </w:p>
    <w:p>
      <w:r>
        <w:t>140、下列关于不锈钢分类和特性的说法中正确的是( )。（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 xml:space="preserve">【答案】：B </w:t>
      </w:r>
    </w:p>
    <w:p>
      <w:r>
        <w:t>141、下列能直接涉及材料预算价格的波动的是（　　　）。</w:t>
        <w:br/>
        <w:t>A.市场供需变化</w:t>
        <w:br/>
        <w:t>B.材料生产成本的变动</w:t>
        <w:br/>
        <w:t>C.流通环节</w:t>
        <w:br/>
        <w:t>D.材料供应体制</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p>
    <w:p>
      <w:r>
        <w:t>142、砌筑砂浆应采用机械搅拌，搅拌时间自投料完起算应符合下列规定：水泥砂浆和水泥混合砂浆不得少于（　　　）。</w:t>
        <w:br/>
        <w:t>A.60S</w:t>
        <w:br/>
        <w:t>B.120S</w:t>
        <w:br/>
        <w:t>C.160S</w:t>
        <w:br/>
        <w:t>D.180s</w:t>
        <w:br/>
        <w:br/>
        <w:t>【答案】：B</w:t>
      </w:r>
      <w:r>
        <w:t xml:space="preserve"> </w:t>
      </w:r>
    </w:p>
    <w:p>
      <w:r>
        <w:t>143、下列关于沥青混合料的组成材料及其技术要求的说法中正确的是（　　　）。</w:t>
        <w:br/>
        <w:t>A.沥青是沥青混合料中唯一的连续相材料，而且还起着胶结的关键作用</w:t>
        <w:br/>
        <w:t>B.沥青混合料中所用的粗骨料是指粒径大于2.5mm的碎石、破碎砾石和矿渣等</w:t>
        <w:br/>
        <w:t>C.沥青混合料用细骨料是指粒径小于2.5mm的天然砂、人工砂及石屑等</w:t>
        <w:br/>
        <w:t>D.矿粉宜采用石灰岩或岩浆岩中的强基性岩石经磨细得到的矿粉，原石料中的泥土质量分数要小于5%，其他杂质应除净，并且要求矿粉干燥、洁净，级配合理</w:t>
        <w:br/>
        <w:br/>
        <w:t xml:space="preserve">【答案】：A </w:t>
      </w:r>
    </w:p>
    <w:p>
      <w:r>
        <w:t>144、石油沥青的针人度越大，则其黏滞性（　　　）。</w:t>
        <w:br/>
        <w:t>A.越大</w:t>
        <w:br/>
        <w:t>B.越小</w:t>
        <w:br/>
        <w:t>C.不变</w:t>
        <w:br/>
        <w:t>D.不能确定</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145、统计指搜集、整理和分析客观事物总体数量方面资料的工作过程，它是对数据进行（　　　）的理论与技术。</w:t>
        <w:br/>
        <w:t>A.归类处理</w:t>
        <w:br/>
        <w:t>B.定性处理</w:t>
        <w:br/>
        <w:t>C.重复处理</w:t>
        <w:br/>
        <w:t>D.定量处理</w:t>
        <w:br/>
        <w:br/>
        <w:t>【答案】：D</w:t>
      </w:r>
      <w:r>
        <w:t xml:space="preserve"> </w:t>
      </w:r>
    </w:p>
    <w:p>
      <w:r>
        <w:t>146、混凝土的抗拉强度很低，一般只有抗压强度的（　　　）。</w:t>
        <w:br/>
        <w:t>A.1/2、1/4</w:t>
        <w:br/>
        <w:t>B.1/10、1/20</w:t>
        <w:br/>
        <w:t>C.1/5、1/10</w:t>
        <w:br/>
        <w:t>D.1/15、1/25</w:t>
        <w:br/>
        <w:br/>
        <w:t xml:space="preserve">【答案】：B </w:t>
      </w:r>
    </w:p>
    <w:p>
      <w:r>
        <w:t>147、普通混凝土小型砌块按照孔洞设置状况分为空心砌块和实心砌块两种，其中实心砌块的空心率为（　　　）。</w:t>
        <w:br/>
        <w:t>A.＜35％</w:t>
        <w:br/>
        <w:t>B.＜30</w:t>
        <w:br/>
        <w:t>C.＜25％</w:t>
        <w:br/>
        <w:t>D.＜20％</w:t>
        <w:br/>
        <w:br/>
        <w:t xml:space="preserve">【答案】：C </w:t>
      </w:r>
    </w:p>
    <w:p>
      <w:r>
        <w:t>148、保证材料供应，促使施工顺利进行的先决条件是（　　　）。</w:t>
        <w:br/>
        <w:t>A.加强材料采购管理</w:t>
        <w:br/>
        <w:t>B.加强材料运输管理</w:t>
        <w:br/>
        <w:t>C.加强材料储备管理</w:t>
        <w:br/>
        <w:t>D.加强材料供应管理</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r>
        <w:t>149、甲、乙、丙三家公司组成联合体投标中标了一栋写字楼工程,施工过程中因甲的施工工程质量问题而出现赔偿责任,则建设单位(</w:t>
      </w:r>
      <w:r>
        <w:t xml:space="preserve"> )。（ </w:t>
      </w:r>
    </w:p>
    <w:p>
      <w:r>
        <w:t xml:space="preserve"> ）</w:t>
        <w:br/>
        <w:t>A.可向甲、乙、丙任何一方要求赔偿</w:t>
        <w:br/>
        <w:t>B.只能要求甲负责赔偿</w:t>
        <w:br/>
        <w:t>C.需与甲、乙、丙协商由谁赔偿</w:t>
        <w:br/>
        <w:t>D.如向乙要求赔偿,乙有权拒绝</w:t>
        <w:br/>
        <w:br/>
        <w:t>【答案】：A</w:t>
      </w:r>
      <w:r>
        <w:t xml:space="preserve"> </w:t>
      </w:r>
    </w:p>
    <w:p>
      <w:r>
        <w:t>150、2005年2月1日小李经过面试合格后并与某建筑公司签订了为期5年的用工合同,并约定了试用期,则试用期最迟至( )。（  ）</w:t>
        <w:br/>
        <w:t>A.2005年2月28日</w:t>
        <w:br/>
        <w:t>B.2005年5月31日</w:t>
        <w:br/>
        <w:t>C.2005年8月1日</w:t>
        <w:br/>
        <w:t>D.2006年2月1日</w:t>
        <w:br/>
        <w:br/>
        <w:t xml:space="preserve">【答案】：C </w:t>
      </w:r>
    </w:p>
    <w:p>
      <w:r>
        <w:t>151、需要知道某批钢筋的抗拉强度，则（　　　）属于数理统计中的个体。</w:t>
        <w:br/>
        <w:t>A.该批钢筋中的全体</w:t>
        <w:br/>
        <w:t>B.该品种钢筋</w:t>
        <w:br/>
        <w:t>C.所用建筑部位的全部钢筋</w:t>
        <w:br/>
        <w:t>D.该批钢筋的每根钢筋</w:t>
        <w:br/>
        <w:br/>
        <w:t xml:space="preserve">【答案】：D </w:t>
      </w:r>
    </w:p>
    <w:p>
      <w:r>
        <w:t>152、混凝土的徐变是指（　　　）。</w:t>
        <w:br/>
        <w:t>A.在冲击荷载作用下产生的塑性变形</w:t>
        <w:br/>
        <w:t>B.在振动荷载作用下产生的塑性变形</w:t>
        <w:br/>
        <w:t>C.在长期荷载作用下产生的塑性变形</w:t>
        <w:br/>
        <w:t>D.在瞬时荷载作用下产生的塑性变形</w:t>
        <w:br/>
        <w:br/>
        <w:t xml:space="preserve">【答案】：C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https://d.book118.com/276122220005010100</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76122220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