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1、沉降观测应采用（　　　）等水准测量方法，每隔适当距离选定一个基准点与起算基准点组成水准环线。</w:t>
        <w:br/>
        <w:t>A.五</w:t>
        <w:br/>
        <w:t>B.四</w:t>
        <w:br/>
        <w:t>C.三</w:t>
        <w:br/>
        <w:t>D.二</w:t>
        <w:br/>
        <w:br/>
        <w:t xml:space="preserve">【答案】：D </w:t>
      </w:r>
    </w:p>
    <w:p>
      <w:r>
        <w:t>2、电荷的多少和位置都不变化的电场称为（）。</w:t>
        <w:br/>
        <w:t>A.均匀电场</w:t>
        <w:br/>
        <w:t>B.有旋电场</w:t>
        <w:br/>
        <w:t>C.静电场</w:t>
        <w:br/>
        <w:t xml:space="preserve">【答案】：C </w:t>
      </w:r>
    </w:p>
    <w:p>
      <w:r>
        <w:t>3、关于交流电动机调速的说法，正确的是（　　　）。</w:t>
        <w:br/>
        <w:t>A.磁极对数越多，转速越高</w:t>
        <w:br/>
        <w:t>B.磁极对数越少，转速越低</w:t>
        <w:br/>
        <w:t>C.磁极对数越多，转速越低</w:t>
        <w:br/>
        <w:t>D.磁极对数越少，转速不变</w:t>
        <w:br/>
        <w:br/>
        <w:t xml:space="preserve">【答案】：C </w:t>
      </w:r>
    </w:p>
    <w:p>
      <w:pPr>
        <w:sectPr w:rsidSect="00034616">
          <w:pgSz w:w="12240" w:h="15840"/>
          <w:pgMar w:top="1440" w:right="1800" w:bottom="1440" w:left="1800" w:header="720" w:footer="720" w:gutter="0"/>
          <w:cols w:space="720"/>
          <w:docGrid w:linePitch="360"/>
        </w:sectPr>
      </w:pPr>
    </w:p>
    <w:p>
      <w:r>
        <w:t>4、毕托管是用来测量（　　　）。</w:t>
        <w:br/>
        <w:t>A.流量</w:t>
        <w:br/>
        <w:t>B.流速</w:t>
        <w:br/>
        <w:t>C.压力</w:t>
        <w:br/>
        <w:t>D.密度</w:t>
        <w:br/>
        <w:br/>
        <w:t>【答案】：B</w:t>
      </w:r>
      <w:r>
        <w:t xml:space="preserve"> </w:t>
      </w:r>
    </w:p>
    <w:p>
      <w:r>
        <w:t>5、全站仪根据测距标准差，即测距精度，按国家标准可分为三个等级。其中，I级仪器的测距精度应小于（　　　）mm。</w:t>
        <w:br/>
        <w:t>A.20</w:t>
        <w:br/>
        <w:t>B.16</w:t>
        <w:br/>
        <w:t>C.10</w:t>
        <w:br/>
        <w:t>D.5</w:t>
        <w:br/>
        <w:br/>
        <w:t xml:space="preserve">【答案】：D </w:t>
      </w:r>
    </w:p>
    <w:p>
      <w:r>
        <w:t>6、平面控制网的坐标系统，应满足测区内投影长度变形值不大于（　　　）cm/km。</w:t>
        <w:br/>
        <w:t>A.3.5</w:t>
        <w:br/>
        <w:t>B.2.5</w:t>
        <w:br/>
        <w:t>C.1.5</w:t>
        <w:br/>
        <w:t>D.0.5</w:t>
        <w:br/>
        <w:br/>
        <w:t xml:space="preserve">【答案】：B </w:t>
      </w:r>
    </w:p>
    <w:p>
      <w:r>
        <w:t>7、淋浴器按供水方式，可分为单管式和（　　　）。</w:t>
        <w:br/>
        <w:t>A.双管式</w:t>
        <w:br/>
        <w:t>B.多管式</w:t>
        <w:br/>
        <w:t>C.分管式</w:t>
        <w:br/>
        <w:t>D.排管式</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8、单位体积的流体所具有的重量称为流体的（　　　）。</w:t>
        <w:br/>
        <w:t>A.密度</w:t>
        <w:br/>
        <w:t>B.容重</w:t>
        <w:br/>
        <w:t>C.质量</w:t>
        <w:br/>
        <w:t>D.重量</w:t>
        <w:br/>
        <w:br/>
        <w:t>【答案】：B</w:t>
      </w:r>
      <w:r>
        <w:t xml:space="preserve"> </w:t>
      </w:r>
    </w:p>
    <w:p>
      <w:r>
        <w:t>9、电线导管连接时，可不用铜芯软线做跨接接地的连接方式是（　　　）。</w:t>
        <w:br/>
        <w:t>A.套丝连接</w:t>
        <w:br/>
        <w:t>B.压接式连接</w:t>
        <w:br/>
        <w:t>C.紧定式连接</w:t>
        <w:br/>
        <w:t>D.塑料专用套管连接</w:t>
        <w:br/>
        <w:br/>
        <w:t xml:space="preserve">【答案】：C </w:t>
      </w:r>
    </w:p>
    <w:p>
      <w:r>
        <w:t>10、直埋电缆应使用铠装电缆，铠装电缆的金属外皮两端要可靠接地，接地电阻不得大于100，埋深应不小于（　　　）。</w:t>
        <w:br/>
        <w:t>A.1.3</w:t>
        <w:br/>
        <w:t>B.1.1</w:t>
        <w:br/>
        <w:t>C.1.0</w:t>
        <w:br/>
        <w:t>D.0.7</w:t>
        <w:br/>
        <w:br/>
        <w:t xml:space="preserve">【答案】：D </w:t>
      </w:r>
    </w:p>
    <w:p>
      <w:r>
        <w:t>11、安防系统中主要设备的检测.应采用随机抽样法进行抽样；.抽样率不应低于20%且不应少于（　　　）台。</w:t>
        <w:br/>
        <w:t>A.5</w:t>
        <w:br/>
        <w:t>B.4</w:t>
        <w:br/>
        <w:t>C.3</w:t>
        <w:br/>
        <w:t>D.2</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12、某施工现场为及时了解新进一批DN50、长度为6m镀锌钢管的重量，随机抽检10次，数据如下（单位kg）：33.4，32.8，33.5，33.4，32.9，33.2，33.1，33.3，33.5，32.9，则样本方差为（　　　）。</w:t>
        <w:br/>
        <w:t>A.0.246</w:t>
        <w:br/>
        <w:t>B.0.247</w:t>
        <w:br/>
        <w:t>C.0.248</w:t>
        <w:br/>
        <w:t>D.0.249</w:t>
        <w:br/>
        <w:br/>
        <w:t>【答案】：D</w:t>
      </w:r>
      <w:r>
        <w:t xml:space="preserve"> </w:t>
      </w:r>
    </w:p>
    <w:p>
      <w:r>
        <w:t>13、Ⅱ类设备的防触电保护是采取（）措施。这种设备不采用保护接地的措施,也不依赖于安装条件。（）</w:t>
        <w:br/>
        <w:t>A.双重绝缘</w:t>
        <w:br/>
        <w:t>B.安全电压</w:t>
        <w:br/>
        <w:t>C.变压器油绝缘</w:t>
        <w:br/>
        <w:t xml:space="preserve">【答案】：A </w:t>
      </w:r>
    </w:p>
    <w:p>
      <w:r>
        <w:t>14、火灾自动报警系统的基本形式有。种：区域报警系统、集中报警系统和（　　　）。</w:t>
        <w:br/>
        <w:t>A.电气中心系统</w:t>
        <w:br/>
        <w:t>B.水电中心系统</w:t>
        <w:br/>
        <w:t>C.处置中心报警</w:t>
        <w:br/>
        <w:t>D.控制中心报警系统</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15、关于作用力与反作用力的叙述，错误的是（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r>
        <w:t>16、将三相负载分别接在三相电源的（　　　）和（　　　）之间的接法，称星形连接。</w:t>
        <w:br/>
        <w:t>A.相线中线</w:t>
        <w:br/>
        <w:t>B.相线相线</w:t>
        <w:br/>
        <w:t>C.中线中线</w:t>
        <w:br/>
        <w:t>D.相线零线</w:t>
        <w:br/>
        <w:br/>
        <w:t xml:space="preserve">【答案】：A </w:t>
      </w:r>
    </w:p>
    <w:p>
      <w:r>
        <w:t>17、流体静压强的方向必然是沿着作用面的（　　　）方向。</w:t>
        <w:br/>
        <w:t>A.法线</w:t>
        <w:br/>
        <w:t>B.内法线</w:t>
        <w:br/>
        <w:t>C.外法线</w:t>
        <w:br/>
        <w:t>D.切线</w:t>
        <w:br/>
        <w:br/>
        <w:t xml:space="preserve">【答案】：B </w:t>
      </w:r>
    </w:p>
    <w:p>
      <w:r>
        <w:t>18、关于建筑设备监控系统中主要输入设备的安装，以下错误的是（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19、下列权利不属于从业人员的基本权利的是（　　　）。</w:t>
        <w:br/>
        <w:t>A.知情权</w:t>
        <w:br/>
        <w:t>B.建议权</w:t>
        <w:br/>
        <w:t>C.拒绝权</w:t>
        <w:br/>
        <w:t>D.报告事故隐患的权利</w:t>
        <w:br/>
        <w:br/>
        <w:t>【答案】：D</w:t>
      </w:r>
      <w:r>
        <w:t xml:space="preserve"> </w:t>
      </w:r>
    </w:p>
    <w:p>
      <w:r>
        <w:t>20、空调机组（　　　）一机组的名义工况（又称额定工况）制冷量/整机功率消耗。</w:t>
        <w:br/>
        <w:t>A.能效比（EER）</w:t>
        <w:br/>
        <w:t>B.能量比</w:t>
        <w:br/>
        <w:t>C.工作能力</w:t>
        <w:br/>
        <w:t>D.工作参数</w:t>
        <w:br/>
        <w:br/>
        <w:t xml:space="preserve">【答案】：A </w:t>
      </w:r>
    </w:p>
    <w:p>
      <w:r>
        <w:t>21、电缆的导体,在建筑电气工程中均为（）导体。（）</w:t>
        <w:br/>
        <w:t>A.铁芯</w:t>
        <w:br/>
        <w:t>B.钢芯</w:t>
        <w:br/>
        <w:t>C.铝芯</w:t>
        <w:br/>
        <w:t>D.铜芯</w:t>
        <w:br/>
        <w:br/>
        <w:t xml:space="preserve">【答案】：D </w:t>
      </w:r>
    </w:p>
    <w:p>
      <w:r>
        <w:t>22、高程控制测量时，一个测区及其周围至少应有（　　　）个水准点。</w:t>
        <w:br/>
        <w:t>A.5</w:t>
        <w:br/>
        <w:t>B.4</w:t>
        <w:br/>
        <w:t>C.3</w:t>
        <w:br/>
        <w:t>D.2</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23、对单位负责人的处罚方式包括刑事责任、行政处分、个人经济罚款、处（　　　）日以下拘留等处罚方式。</w:t>
        <w:br/>
        <w:t>A.10</w:t>
        <w:br/>
        <w:t>B.15</w:t>
        <w:br/>
        <w:t>C.20</w:t>
        <w:br/>
        <w:t>D.25</w:t>
        <w:br/>
        <w:br/>
        <w:t>【答案】：B</w:t>
      </w:r>
      <w:r>
        <w:t xml:space="preserve"> </w:t>
      </w:r>
    </w:p>
    <w:p>
      <w:r>
        <w:t>24、交接箱主要由（　　　）、箱架结构和机箱组成。</w:t>
        <w:br/>
        <w:t>A.电源</w:t>
        <w:br/>
        <w:t>B.处理器</w:t>
        <w:br/>
        <w:t>C.接线模块</w:t>
        <w:br/>
        <w:t>D.中继器</w:t>
        <w:br/>
        <w:br/>
        <w:t xml:space="preserve">【答案】：C </w:t>
      </w:r>
    </w:p>
    <w:p>
      <w:r>
        <w:t>25、安装风口时，应注意风口与房间的顶线和腰线协调一致。风管暗装时，风口应服从房间的线条。吸顶安装的散流器应（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26、实行施工总承包的，由（　　　）统一组织编制建设工程生产安全事故应急救援预案。</w:t>
        <w:br/>
        <w:t>A.总承包单位</w:t>
        <w:br/>
        <w:t>B.建设单位</w:t>
        <w:br/>
        <w:t>C.分包单位</w:t>
        <w:br/>
        <w:t>D.监理单位</w:t>
        <w:br/>
        <w:br/>
        <w:t xml:space="preserve">【答案】：A </w:t>
      </w:r>
    </w:p>
    <w:p>
      <w:r>
        <w:t>27、根据《建设工程质量管理条例》关于质量保修制度的规定，电气管线、给水排水管道、设备安装和装修最低保修期为（　　　）年。</w:t>
        <w:br/>
        <w:t>A.1</w:t>
        <w:br/>
        <w:t>B.2</w:t>
        <w:br/>
        <w:t>C.3</w:t>
        <w:br/>
        <w:t>D.4</w:t>
        <w:br/>
        <w:br/>
        <w:t xml:space="preserve">【答案】：B </w:t>
      </w:r>
    </w:p>
    <w:p>
      <w:r>
        <w:t>28、某供暖系统试验压力为0.6MPa，相当于（　　　）kPa。</w:t>
        <w:br/>
        <w:t>A.0.6</w:t>
        <w:br/>
        <w:t>B.60</w:t>
        <w:br/>
        <w:t>C.600</w:t>
        <w:br/>
        <w:t>D.6000</w:t>
        <w:br/>
        <w:br/>
        <w:t xml:space="preserve">【答案】：C </w:t>
      </w:r>
    </w:p>
    <w:p>
      <w:r>
        <w:t>29、三相交流电动机，当转子转动切割磁力线时，会产生频率（　　　），幅值（　　　）的正弦电动势。</w:t>
        <w:br/>
        <w:t>A.不同不同</w:t>
        <w:br/>
        <w:t>B.不同相同</w:t>
        <w:br/>
        <w:t>C.相同相同</w:t>
        <w:br/>
        <w:t>D.相同不同</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30、稳压管的稳压性能是利用（　　　）实现的。</w:t>
        <w:br/>
        <w:t>A.PN结的单向导电性</w:t>
        <w:br/>
        <w:t>B.PN结的反向击穿特性</w:t>
        <w:br/>
        <w:t>C.PN结的正向导通特性</w:t>
        <w:br/>
        <w:t>D.PN工艺特性</w:t>
        <w:br/>
        <w:br/>
        <w:t>【答案】：B</w:t>
      </w:r>
      <w:r>
        <w:t xml:space="preserve"> </w:t>
      </w:r>
    </w:p>
    <w:p>
      <w:r>
        <w:t>31、单极开关指的是只分合一根导线的开关，即一次能控制的，（　　　）数。</w:t>
        <w:br/>
        <w:t>A.线路</w:t>
        <w:br/>
        <w:t>B.灯具</w:t>
        <w:br/>
        <w:t>C.房间</w:t>
        <w:br/>
        <w:t>D.电器</w:t>
        <w:br/>
        <w:br/>
        <w:t xml:space="preserve">【答案】：A </w:t>
      </w:r>
    </w:p>
    <w:p>
      <w:r>
        <w:t>32、光电测距是通过测量光波在待测距离上往返（　　　）次所经历的时间，来确定两点之间的距离。</w:t>
        <w:br/>
        <w:t>A.一</w:t>
        <w:br/>
        <w:t>B.两</w:t>
        <w:br/>
        <w:t>C.三</w:t>
        <w:br/>
        <w:t>D.四</w:t>
        <w:br/>
        <w:br/>
        <w:t xml:space="preserve">【答案】：A </w:t>
      </w:r>
    </w:p>
    <w:p>
      <w:r>
        <w:t>33、常用的应力单位是兆帕（MPa），1MPa=（　　　）。</w:t>
        <w:br/>
        <w:t>A.103N/㎡</w:t>
        <w:br/>
        <w:t>B.106N/㎡</w:t>
        <w:br/>
        <w:t>C.109N/㎡</w:t>
        <w:br/>
        <w:t>D.1012N/㎡</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34、经纬仪包含的水准器有（　　　）。</w:t>
        <w:br/>
        <w:t>A.管水准器</w:t>
        <w:br/>
        <w:t>B.圆水准器</w:t>
        <w:br/>
        <w:t>C.管水准器和圆水准器</w:t>
        <w:br/>
        <w:t>D.管水准器和圆水准器都没有</w:t>
        <w:br/>
        <w:br/>
        <w:t>【答案】：C</w:t>
      </w:r>
      <w:r>
        <w:t xml:space="preserve"> </w:t>
      </w:r>
    </w:p>
    <w:p>
      <w:r>
        <w:t>35、液体内部向任何方向都有压强，在同一深度处，沿各个方向的压强（　　　），随着水深的增加，压强也将（　　　）。</w:t>
        <w:br/>
        <w:t>A.相等减小</w:t>
        <w:br/>
        <w:t>B.相等增大</w:t>
        <w:br/>
        <w:t>C.不相等减小</w:t>
        <w:br/>
        <w:t>D.不相等增大</w:t>
        <w:br/>
        <w:br/>
        <w:t xml:space="preserve">【答案】：B </w:t>
      </w:r>
    </w:p>
    <w:p>
      <w:r>
        <w:t>36、设备的抄平主要通过平尺和水平仪按照施工规范和设备技术文件要求偏差进行，以下说法正确的是（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37、设计单位指定建筑材料供应商违法行为的，处罚方式是责令改正并处以10万元到（　　　）万元以下的罚款。</w:t>
        <w:br/>
        <w:t>A.20</w:t>
        <w:br/>
        <w:t>B.30</w:t>
        <w:br/>
        <w:t>C.35</w:t>
        <w:br/>
        <w:t>D.40</w:t>
        <w:br/>
        <w:br/>
        <w:t xml:space="preserve">【答案】：B </w:t>
      </w:r>
    </w:p>
    <w:p>
      <w:r>
        <w:t>38、（　　　）是流体在运动时，任意空间点在不同时刻通过的流体质点的流速、压强等运动要素均不变的流动。</w:t>
        <w:br/>
        <w:t>A.均匀流</w:t>
        <w:br/>
        <w:t>B.非均匀流</w:t>
        <w:br/>
        <w:t>C.稳定流</w:t>
        <w:br/>
        <w:t>D.非稳定流</w:t>
        <w:br/>
        <w:br/>
        <w:t xml:space="preserve">【答案】：C </w:t>
      </w:r>
    </w:p>
    <w:p>
      <w:r>
        <w:t>39、（　　　）钢是有代表性的低碳钢，它所表现出的力学性能也比较典型。</w:t>
        <w:br/>
        <w:t>A.Q200</w:t>
        <w:br/>
        <w:t>B.Q235</w:t>
        <w:br/>
        <w:t>C.Q250</w:t>
        <w:br/>
        <w:t>D.Q300</w:t>
        <w:br/>
        <w:br/>
        <w:t xml:space="preserve">【答案】：B </w:t>
      </w:r>
    </w:p>
    <w:p>
      <w:r>
        <w:t>40、用水准仪对A、B两点进行水准测量时，测得A点的后视读数a为1372mm，B点的前视读数b为1943mm，则两点高差hAB为（　　　）mm。</w:t>
        <w:br/>
        <w:t>A.571</w:t>
        <w:br/>
        <w:t>B.-571</w:t>
        <w:br/>
        <w:t>C.3315</w:t>
        <w:br/>
        <w:t>D.-3315</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41、研究流体在管道中不同位置断面上水流的速度、压强的分布规律等时，要用（　　　）的概念更合适。</w:t>
        <w:br/>
        <w:t>A.色线</w:t>
        <w:br/>
        <w:t>B.迹线</w:t>
        <w:br/>
        <w:t>C.流线</w:t>
        <w:br/>
        <w:t>D.脉线</w:t>
        <w:br/>
        <w:br/>
        <w:t>【答案】：C</w:t>
      </w:r>
      <w:r>
        <w:t xml:space="preserve"> </w:t>
      </w:r>
    </w:p>
    <w:p>
      <w:r>
        <w:t>42、铜和铜合金管分为拉制管和挤制管，连接方式一般有扩口、压紧和（　　　）。</w:t>
        <w:br/>
        <w:t>A.热熔</w:t>
        <w:br/>
        <w:t>B.承插</w:t>
        <w:br/>
        <w:t>C.粘接</w:t>
        <w:br/>
        <w:t>D.钎焊</w:t>
        <w:br/>
        <w:br/>
        <w:t xml:space="preserve">【答案】：D </w:t>
      </w:r>
    </w:p>
    <w:p>
      <w:r>
        <w:t>43、下列选项不属于违法分包的是（　　　）。</w:t>
        <w:br/>
        <w:t>A.分包单位在分包</w:t>
        <w:br/>
        <w:t>B.分给资质等级的不符合条件的单位</w:t>
        <w:br/>
        <w:t>C.未经建设单位认可的分包</w:t>
        <w:br/>
        <w:t>D.经建设单位认可的分包</w:t>
        <w:br/>
        <w:br/>
        <w:t xml:space="preserve">【答案】：D </w:t>
      </w:r>
    </w:p>
    <w:p>
      <w:r>
        <w:t>44、下列管道中，不宜用于饮用水输送的管道是（　　　）。</w:t>
        <w:br/>
        <w:t>A.聚丁烯（PB）管</w:t>
        <w:br/>
        <w:t>B.聚乙烯（PE）管</w:t>
        <w:br/>
        <w:t>C.硬质聚氯乙烯（UPVC）管</w:t>
        <w:br/>
        <w:t>D.三型聚丙烯（PP-R）管</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45、专业承包二级企业可承担投资额（　　　）万元及以下的一般工业和公用、民用建设项目的设备、线路、管道的安装。</w:t>
        <w:br/>
        <w:t>A.2000</w:t>
        <w:br/>
        <w:t>B.1500</w:t>
        <w:br/>
        <w:t>C.1000</w:t>
        <w:br/>
        <w:t>D.800</w:t>
        <w:br/>
        <w:br/>
        <w:t>【答案】：B</w:t>
      </w:r>
      <w:r>
        <w:t xml:space="preserve"> </w:t>
      </w:r>
    </w:p>
    <w:p>
      <w:r>
        <w:t>46、下列属于检验批的是（　　　）。</w:t>
        <w:br/>
        <w:t>A.同一厂家、同一型号的阀门强度性及严密性试验</w:t>
        <w:br/>
        <w:t>B.室内给水系统安装</w:t>
        <w:br/>
        <w:t>C.室内采暖系统调试验收</w:t>
        <w:br/>
        <w:t>D.管道的安装</w:t>
        <w:br/>
        <w:br/>
        <w:t xml:space="preserve">【答案】：A </w:t>
      </w:r>
    </w:p>
    <w:p>
      <w:r>
        <w:t>47、共面的三个力作用于刚体上，使刚体平衡的必要条件是这共面的三个力（　　　）。</w:t>
        <w:br/>
        <w:t>A.作用线汇交于一点</w:t>
        <w:br/>
        <w:t>B.所构成的力三角形自行闭合</w:t>
        <w:br/>
        <w:t>C.作用线共线</w:t>
        <w:br/>
        <w:t>D.作用线相交</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48、有一批灯泡共1000箱，每箱200个，现随机抽取20箱并检查这些箱中的全部灯泡，此种检验属于（　　　）。</w:t>
        <w:br/>
        <w:t>A.纯随机抽样</w:t>
        <w:br/>
        <w:t>B.类型抽样</w:t>
        <w:br/>
        <w:t>C.整群抽样</w:t>
        <w:br/>
        <w:t>D.等距抽样</w:t>
        <w:br/>
        <w:br/>
        <w:t xml:space="preserve">【答案】：C </w:t>
      </w:r>
    </w:p>
    <w:p>
      <w:r>
        <w:t>49、下列因素中，属于变压器油的作用是（　　　）。</w:t>
        <w:br/>
        <w:t>A.变压器冷却</w:t>
        <w:br/>
        <w:t>B.变压器消弧</w:t>
        <w:br/>
        <w:t>C.变压器润滑</w:t>
        <w:br/>
        <w:t>D.变压器填补</w:t>
        <w:br/>
        <w:br/>
        <w:t xml:space="preserve">【答案】：A </w:t>
      </w:r>
    </w:p>
    <w:p>
      <w:r>
        <w:t>50、根据安装测量的一般程序，“设置标高基准点”的下一个步骤是（　　　）。</w:t>
        <w:br/>
        <w:t>A.设置纵横中心线</w:t>
        <w:br/>
        <w:t>B.设置沉降观测点</w:t>
        <w:br/>
        <w:t>C.安装过程检测控制</w:t>
        <w:br/>
        <w:t>D.实测记录</w:t>
        <w:br/>
        <w:br/>
        <w:t xml:space="preserve">【答案】：B </w:t>
      </w:r>
    </w:p>
    <w:p>
      <w:r>
        <w:t>51、如果人所能承受的最大压强为1.274MPa（表压强），那么潜水员的极限潜水深度为（　　　）。</w:t>
        <w:br/>
        <w:t>A.100</w:t>
        <w:br/>
        <w:t>B.110</w:t>
        <w:br/>
        <w:t>C.120</w:t>
        <w:br/>
        <w:t>D.130</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52、高程测量的一般原则是（　　　）。</w:t>
        <w:br/>
        <w:t>A.从整体到局部</w:t>
        <w:br/>
        <w:t>B.从局部到整体</w:t>
        <w:br/>
        <w:t>C.从左侧到右侧</w:t>
        <w:br/>
        <w:t>D.从右侧到左侧</w:t>
        <w:br/>
        <w:br/>
        <w:t>【答案】：A</w:t>
      </w:r>
      <w:r>
        <w:t xml:space="preserve"> </w:t>
      </w:r>
    </w:p>
    <w:p>
      <w:r>
        <w:t>53、全站仪是一种可以进行（　　　）测量，（　　　）进行数据处理的仪器，由机械、光学、电子三种元件组成。</w:t>
        <w:br/>
        <w:t>A.角度能</w:t>
        <w:br/>
        <w:t>B.距离能</w:t>
        <w:br/>
        <w:t>C.角度和距离不能</w:t>
        <w:br/>
        <w:t>D.角度和距离能</w:t>
        <w:br/>
        <w:br/>
        <w:t xml:space="preserve">【答案】：D </w:t>
      </w:r>
    </w:p>
    <w:p>
      <w:r>
        <w:t>54、火灾探测器至墙壁、梁边的水平距离不应小于（　　　）。</w:t>
        <w:br/>
        <w:t>A.2</w:t>
        <w:br/>
        <w:t>B.1.5</w:t>
        <w:br/>
        <w:t>C.1</w:t>
        <w:br/>
        <w:t>D.0.5</w:t>
        <w:br/>
        <w:br/>
        <w:t xml:space="preserve">【答案】：D </w:t>
      </w:r>
    </w:p>
    <w:p>
      <w:r>
        <w:t>55、在下列建设法规体系中，（　　　）的法律地位和效力最高。</w:t>
        <w:br/>
        <w:t>A.建设法律</w:t>
        <w:br/>
        <w:t>B.建设行政</w:t>
        <w:br/>
        <w:t>C.建设部门规章</w:t>
        <w:br/>
        <w:t>D.地方性建设规章</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56、产品质量数据分布一般服从（　　　）。</w:t>
        <w:br/>
        <w:t>A.泊松分布</w:t>
        <w:br/>
        <w:t>B.几何分布</w:t>
        <w:br/>
        <w:t>C.指数分布</w:t>
        <w:br/>
        <w:t>D.正态分布</w:t>
        <w:br/>
        <w:br/>
        <w:t>【答案】：D</w:t>
      </w:r>
      <w:r>
        <w:t xml:space="preserve"> </w:t>
      </w:r>
    </w:p>
    <w:p>
      <w:r>
        <w:t>57、电子崩中由于电子的质量轻,运动速度快,绝大多数都集中在电子崩的（）。</w:t>
        <w:br/>
        <w:t>A.尾部</w:t>
        <w:br/>
        <w:t>B.头部</w:t>
        <w:br/>
        <w:t>C.中部</w:t>
        <w:br/>
        <w:t xml:space="preserve">【答案】：B </w:t>
      </w:r>
    </w:p>
    <w:p>
      <w:r>
        <w:t>58、三相异步电动机的最大转矩与（　　　）。</w:t>
        <w:br/>
        <w:t>A.电压成正比</w:t>
        <w:br/>
        <w:t>B.电压平方成正比</w:t>
        <w:br/>
        <w:t>C.电压成反比</w:t>
        <w:br/>
        <w:t>D.电压平方成反比</w:t>
        <w:br/>
        <w:br/>
        <w:t xml:space="preserve">【答案】：B </w:t>
      </w:r>
    </w:p>
    <w:p>
      <w:r>
        <w:t>59、在一个RL串联电路中，变压器、电动机等负载都可以看成是（　　　）和（　　　）串联的电路。</w:t>
        <w:br/>
        <w:t>A.电阻电容</w:t>
        <w:br/>
        <w:t>B.电阻电感</w:t>
        <w:br/>
        <w:t>C.电容电感</w:t>
        <w:br/>
        <w:t>D.电感电源</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60、已建立劳动关系，未同时订立书面劳动合同的，应当自用工之日起（　　　）订立书面劳动合同。</w:t>
        <w:br/>
        <w:t>A.10天内</w:t>
        <w:br/>
        <w:t>B.一个月</w:t>
        <w:br/>
        <w:t>C.三个月内</w:t>
        <w:br/>
        <w:t>D.六个月内</w:t>
        <w:br/>
        <w:br/>
        <w:t>【答案】：B</w:t>
      </w:r>
      <w:r>
        <w:t xml:space="preserve"> </w:t>
      </w:r>
    </w:p>
    <w:p>
      <w:r>
        <w:t>61、负责全国建筑业企业资质的统一监督管理的部门是（　　　）。</w:t>
        <w:br/>
        <w:t>A.建设行政主管部门</w:t>
        <w:br/>
        <w:t>B.交通行政主管部门</w:t>
        <w:br/>
        <w:t>C.人事行政主管部门</w:t>
        <w:br/>
        <w:t>D.发改委</w:t>
        <w:br/>
        <w:br/>
        <w:t xml:space="preserve">【答案】：A </w:t>
      </w:r>
    </w:p>
    <w:p>
      <w:r>
        <w:t>62、利用水准仪望远镜测量两点的水平距离公式中L=Kl中，K通常为（　　　）。</w:t>
        <w:br/>
        <w:t>A.50</w:t>
        <w:br/>
        <w:t>B.100</w:t>
        <w:br/>
        <w:t>C.150</w:t>
        <w:br/>
        <w:t>D.200</w:t>
        <w:br/>
        <w:br/>
        <w:t xml:space="preserve">【答案】：B </w:t>
      </w:r>
    </w:p>
    <w:p>
      <w:r>
        <w:t>63、根据（　　　）形式，自动喷水灭火系统可分为闭式和开式两大类自动喷水灭火系统。</w:t>
        <w:br/>
        <w:t>A.供水系统</w:t>
        <w:br/>
        <w:t>B.水泵工作</w:t>
        <w:br/>
        <w:t>C.喷头的开闭</w:t>
        <w:br/>
        <w:t>D.季节变换</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64、《安全生产法》规定，除出事矿山开采、建筑施工和危险物品的生产、经营、储存活动的生产经营单位外，从业人员超过（　　　）人的，应当设置安全生产管理机构或者配备专职安全和生产管理人员。</w:t>
        <w:br/>
        <w:t>A.200</w:t>
        <w:br/>
        <w:t>B.300</w:t>
        <w:br/>
        <w:t>C.400</w:t>
        <w:br/>
        <w:t>D.500</w:t>
        <w:br/>
        <w:br/>
        <w:t>【答案】：B</w:t>
      </w:r>
      <w:r>
        <w:t xml:space="preserve"> </w:t>
      </w:r>
    </w:p>
    <w:p>
      <w:r>
        <w:t>65、照明配电箱内每一单相分支回路的电流不宜超过16A，灯具数量不宜超过（　　　）个。</w:t>
        <w:br/>
        <w:t>A.60</w:t>
        <w:br/>
        <w:t>B.50</w:t>
        <w:br/>
        <w:t>C.35</w:t>
        <w:br/>
        <w:t>D.25</w:t>
        <w:br/>
        <w:br/>
        <w:t xml:space="preserve">【答案】：D </w:t>
      </w:r>
    </w:p>
    <w:p>
      <w:r>
        <w:t>66、工业建筑空调系统主风管风速低于（　　　）。</w:t>
        <w:br/>
        <w:t>A.10m/s</w:t>
        <w:br/>
        <w:t>B.12m/s</w:t>
        <w:br/>
        <w:t>C.15m/s</w:t>
        <w:br/>
        <w:t>D.20m/s</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67、常设置在公共建筑的厕所、盥洗室内，供洗涤拖把和倾倒污水之用的是（　　　）。</w:t>
        <w:br/>
        <w:t>A.洗脸盆</w:t>
        <w:br/>
        <w:t>B.洗涤盆</w:t>
        <w:br/>
        <w:t>C.污水盆</w:t>
        <w:br/>
        <w:t>D.化验盆</w:t>
        <w:br/>
        <w:br/>
        <w:t xml:space="preserve">【答案】：C </w:t>
      </w:r>
    </w:p>
    <w:p>
      <w:r>
        <w:t>68、量圆形断面的测点据管径大小将断面划分成若干个面积相同的同心环，每个圆环设（　　　）个测点。</w:t>
        <w:br/>
        <w:t>A.三</w:t>
        <w:br/>
        <w:t>B.四</w:t>
        <w:br/>
        <w:t>C.五</w:t>
        <w:br/>
        <w:t>D.六</w:t>
        <w:br/>
        <w:br/>
        <w:t xml:space="preserve">【答案】：B </w:t>
      </w:r>
    </w:p>
    <w:p>
      <w:r>
        <w:t>69、电气设备和器材在安装前的保管期限应为（　　　）及以下。</w:t>
        <w:br/>
        <w:t>A.1年</w:t>
        <w:br/>
        <w:t>B.2年</w:t>
        <w:br/>
        <w:t>C.半年</w:t>
        <w:br/>
        <w:t>D.5年</w:t>
        <w:br/>
        <w:br/>
        <w:t xml:space="preserve">【答案】：A </w:t>
      </w:r>
    </w:p>
    <w:p>
      <w:r>
        <w:t>70、气流稳定的断面选择在产生局部阻力的弯头三通等部件引起的涡流的部位后顺气流方向圆形风管（　　　）倍直径或矩形风管大边长度尺寸处。</w:t>
        <w:br/>
        <w:t>A.3～4</w:t>
        <w:br/>
        <w:t>B.4～6</w:t>
        <w:br/>
        <w:t>C.3～5</w:t>
        <w:br/>
        <w:t>D.4～5</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71、当阿门与管道连接时，要求阀门在关闭状态下安装的是（　　　）方式连接。</w:t>
        <w:br/>
        <w:t>A.电焊焊接</w:t>
        <w:br/>
        <w:t>B.气焊焊接</w:t>
        <w:br/>
        <w:t>C.法兰</w:t>
        <w:br/>
        <w:t>D.热熔</w:t>
        <w:br/>
        <w:br/>
        <w:t>【答案】：C</w:t>
      </w:r>
      <w:r>
        <w:t xml:space="preserve"> </w:t>
      </w:r>
    </w:p>
    <w:p>
      <w:r>
        <w:t>72、排水栓及地漏的安装应平正、牢固，地漏的水封高度不得小于（　　　）mm。</w:t>
        <w:br/>
        <w:t>A.100</w:t>
        <w:br/>
        <w:t>B.80</w:t>
        <w:br/>
        <w:t>C.50</w:t>
        <w:br/>
        <w:t>D.25</w:t>
        <w:br/>
        <w:br/>
        <w:t xml:space="preserve">【答案】：C </w:t>
      </w:r>
    </w:p>
    <w:p>
      <w:r>
        <w:t>73、在管径不变的直管中，沿程能量损失的大小与管线长度成（　　　）。</w:t>
        <w:br/>
        <w:t>A.反比</w:t>
        <w:br/>
        <w:t>B.正比</w:t>
        <w:br/>
        <w:t>C.二次方比</w:t>
        <w:br/>
        <w:t>D.三次方比</w:t>
        <w:br/>
        <w:br/>
        <w:t xml:space="preserve">【答案】：B </w:t>
      </w:r>
    </w:p>
    <w:p>
      <w:r>
        <w:t>74、塑性材料是指延伸率为（　　　）的材料。</w:t>
        <w:br/>
        <w:t>A.&lt;5%</w:t>
        <w:br/>
        <w:t>B.≥5%</w:t>
        <w:br/>
        <w:t>C.≥10%</w:t>
        <w:br/>
        <w:t>D.≥20%</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75、DS0.5表示每公里往、返测高差中数的偶然误差值不超过（　　　）mm。</w:t>
        <w:br/>
        <w:t>A.0.5</w:t>
        <w:br/>
        <w:t>B.2</w:t>
        <w:br/>
        <w:t>C.1</w:t>
        <w:br/>
        <w:t>D.10</w:t>
        <w:br/>
        <w:br/>
        <w:t>【答案】：A</w:t>
      </w:r>
      <w:r>
        <w:t xml:space="preserve"> </w:t>
      </w:r>
    </w:p>
    <w:p>
      <w:r>
        <w:t>76、虹吸式坐便器的特点，正确的是（　　　）。</w:t>
        <w:br/>
        <w:t>A.噪声大</w:t>
        <w:br/>
        <w:t>B.不卫生</w:t>
        <w:br/>
        <w:t>C.用水量较大</w:t>
        <w:br/>
        <w:t>D.适用于建筑标准较高的卫生间</w:t>
        <w:br/>
        <w:br/>
        <w:t xml:space="preserve">【答案】：C </w:t>
      </w:r>
    </w:p>
    <w:p>
      <w:r>
        <w:t>77、如原边绕组N1的线圈数多于副边绕组N2的线圈数，则为（　　　）变压器，反之则为（　　　）变压器。</w:t>
        <w:br/>
        <w:t>A.降压升压</w:t>
        <w:br/>
        <w:t>B.降压降压</w:t>
        <w:br/>
        <w:t>C.升压升压</w:t>
        <w:br/>
        <w:t>D.升压降压</w:t>
        <w:br/>
        <w:br/>
        <w:t xml:space="preserve">【答案】：A </w:t>
      </w:r>
    </w:p>
    <w:p>
      <w:r>
        <w:t>78、关于电压的说法，错误的是（　　　）。</w:t>
        <w:br/>
        <w:t>A.电压是电路中形成电流的原因</w:t>
        <w:br/>
        <w:t>B.只要电路两端有电压，电路中就一定有电流</w:t>
        <w:br/>
        <w:t>C.电路中有电流</w:t>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79、下列工程中，属于冶炼工程范围的是（　　　）。</w:t>
        <w:br/>
        <w:t>A.动力站安装工程</w:t>
        <w:br/>
        <w:t>B.化纤工程</w:t>
        <w:br/>
        <w:t>C.工业炉窑安装工程</w:t>
        <w:br/>
        <w:t>D.制氧工程</w:t>
        <w:br/>
        <w:br/>
        <w:t>【答案】：D</w:t>
      </w:r>
      <w:r>
        <w:t xml:space="preserve"> </w:t>
      </w:r>
    </w:p>
    <w:p>
      <w:r>
        <w:t>80、在良好的大气条件下，全站仪的最大测量距离是（　　　）km。</w:t>
        <w:br/>
        <w:t>A.1</w:t>
        <w:br/>
        <w:t>B.2</w:t>
        <w:br/>
        <w:t>C.2.6</w:t>
        <w:br/>
        <w:t>D.3.1</w:t>
        <w:br/>
        <w:br/>
        <w:t xml:space="preserve">【答案】：C </w:t>
      </w:r>
    </w:p>
    <w:p>
      <w:r>
        <w:t>81、经审查批准后的焊接工艺评定资料可在（　　　）内通用。</w:t>
        <w:br/>
        <w:t>A.集团公司或总公司</w:t>
        <w:br/>
        <w:t>B.评定单位</w:t>
        <w:br/>
        <w:t>C.特定产品范围</w:t>
        <w:br/>
        <w:t>D.同一质量管理体系</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82、混凝土排水管安装的工艺流程是（）。</w:t>
        <w:br/>
        <w:t>A.安装准备→测量放线→开挖沟槽→铺设基础→管道安装及连接→管道与检查井连接→灌水试验→回填土→通水试验</w:t>
        <w:br/>
        <w:t>B.安装准备→开挖沟槽→测量放线→铺设基础→管道安装及连接→管道与检查井连接→灌水试验→回填土→通水试验</w:t>
        <w:br/>
        <w:t>C.安装准备→测量放线→开挖沟槽→管道安装及连接→铺设基础→管道与检查井连接→灌水试验→回填土→通水试验</w:t>
        <w:br/>
        <w:t>D.安装准备→测量放线→开挖沟槽→铺设基础→管道与检查井连接→管道安装及连接→灌水试验→回填土→通水试验</w:t>
        <w:br/>
        <w:br/>
        <w:t xml:space="preserve">【答案】：A </w:t>
      </w:r>
    </w:p>
    <w:p>
      <w:r>
        <w:t>83、开关的“开路”（open）表示（　　　）。</w:t>
        <w:br/>
        <w:t>A.电子接点导通，允许电流流过</w:t>
        <w:br/>
        <w:t>B.电子接点不导通，允许电流流过</w:t>
        <w:br/>
        <w:t>C.电子接点导通，不允许电流流过</w:t>
        <w:br/>
        <w:t>D.电子接点不导通，不允许电流流过</w:t>
        <w:br/>
        <w:br/>
        <w:t xml:space="preserve">【答案】：D </w:t>
      </w:r>
    </w:p>
    <w:p>
      <w:r>
        <w:t>84、关于平面控制测量，以下说法错误的是（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r>
        <w:t>85、（　　　）是卸去外力后能完全消失的变形。</w:t>
        <w:br/>
        <w:t>A.弹性变形</w:t>
        <w:br/>
        <w:t>B.塑性变形</w:t>
        <w:br/>
        <w:t>C.综合变形</w:t>
        <w:br/>
        <w:t>D.刚性变形</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86、某设备上真空表的读数为13.3×103Pa，已知该地区大气压强为98.7×103Pa。设备内的绝对压强为（　　　）。</w:t>
        <w:br/>
        <w:t>A.85.4×103Pa</w:t>
        <w:br/>
        <w:t>B.-85.4×103Pa</w:t>
        <w:br/>
        <w:t>C.13.3×103Pa</w:t>
        <w:br/>
        <w:t>D.-13.3×103Pa</w:t>
        <w:br/>
        <w:br/>
        <w:t>【答案】：A</w:t>
      </w:r>
      <w:r>
        <w:t xml:space="preserve"> </w:t>
      </w:r>
    </w:p>
    <w:p>
      <w:r>
        <w:t>87、敷设导管，当线路明配时，电线保护管的弯曲半径不宜小于管外径的（　　　）倍。</w:t>
        <w:br/>
        <w:t>A.8</w:t>
        <w:br/>
        <w:t>B.6</w:t>
        <w:br/>
        <w:t>C.4</w:t>
        <w:br/>
        <w:t>D.3</w:t>
        <w:br/>
        <w:br/>
        <w:t xml:space="preserve">【答案】：B </w:t>
      </w:r>
    </w:p>
    <w:p>
      <w:r>
        <w:t>88、利用建筑物外立面混凝土柱内的主钢筋作防雷引下线时，应在离地（　　　）处做接地测试点。</w:t>
        <w:br/>
        <w:t>A.O.5m</w:t>
        <w:br/>
        <w:t>B.1.0m</w:t>
        <w:br/>
        <w:t>C.1.5m</w:t>
        <w:br/>
        <w:t>D.1.8m</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89、横截面积相等、材料不同的两等截面直杆，承受相同的轴向拉力，则两杆的（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90、力偶对物体产生的运动效应为（　　　）。</w:t>
        <w:br/>
        <w:t>A.只能使物体转动</w:t>
        <w:br/>
        <w:t>B.只能使物体移动</w:t>
        <w:br/>
        <w:t>C.既能使物体转动，又能使物体移动</w:t>
        <w:br/>
        <w:t>D.它与力对物体产生的运动效应有时相同，有时不同</w:t>
        <w:br/>
        <w:br/>
        <w:t xml:space="preserve">【答案】：A </w:t>
      </w:r>
    </w:p>
    <w:p>
      <w:r>
        <w:t>91、工频耐压试验时,采用球间隙进行测量,该球间隙称为（）。</w:t>
        <w:br/>
        <w:t>A.放电间隙</w:t>
        <w:br/>
        <w:t>B.测量间隙</w:t>
        <w:br/>
        <w:t>C.保护间隙</w:t>
        <w:br/>
        <w:t xml:space="preserve">【答案】：B </w:t>
      </w:r>
    </w:p>
    <w:p>
      <w:r>
        <w:t>92、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93、白炽灯额定工作电压为220V时，允许承受的最大电压是（　　　）。</w:t>
        <w:br/>
        <w:t>A.220V</w:t>
        <w:br/>
        <w:t>B.311v</w:t>
        <w:br/>
        <w:t>C.380v</w:t>
        <w:br/>
        <w:t>D.440v</w:t>
        <w:br/>
        <w:br/>
        <w:t>【答案】：B</w:t>
      </w:r>
      <w:r>
        <w:t xml:space="preserve"> </w:t>
      </w:r>
    </w:p>
    <w:p>
      <w:r>
        <w:t>94、室内给水与排水管道交叉铺设时，垂直净距不得小于（　　　）。</w:t>
        <w:br/>
        <w:t>A.2</w:t>
        <w:br/>
        <w:t>B.1</w:t>
        <w:br/>
        <w:t>C.0.5</w:t>
        <w:br/>
        <w:t>D.0.15</w:t>
        <w:br/>
        <w:br/>
        <w:t xml:space="preserve">【答案】：D </w:t>
      </w:r>
    </w:p>
    <w:p>
      <w:r>
        <w:t>95、（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r>
        <w:t>96、当XL＜XC时，总电压（　　　）电流，称为（　　　）电路。</w:t>
        <w:br/>
        <w:t>A.超前容性</w:t>
        <w:br/>
        <w:t>B.超前感性</w:t>
        <w:br/>
        <w:t>C.滞后容性</w:t>
        <w:br/>
        <w:t>D.滞后感性</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97、具有重量轻、不结垢、不腐蚀、外壁光滑、容易切割、便于安装、投资省和节能等优点，常用于室内连续排放污水温度不大于40℃、瞬时温度不大于80℃的生活污水管道的是（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【答案】：B</w:t>
      </w:r>
      <w:r>
        <w:t xml:space="preserve"> </w:t>
      </w:r>
    </w:p>
    <w:p>
      <w:r>
        <w:t>98、用水准仪对A、B两点进行水准测量时，已知A点的高程为2025mm，A、B两点间高差牖B为334mm，则B点高程为（　　　）mm。</w:t>
        <w:br/>
        <w:t>A.1691</w:t>
        <w:br/>
        <w:t>B.1908</w:t>
        <w:br/>
        <w:t>C.2192</w:t>
        <w:br/>
        <w:t>D.2359</w:t>
        <w:br/>
        <w:br/>
        <w:t xml:space="preserve">【答案】：D </w:t>
      </w:r>
    </w:p>
    <w:p>
      <w:r>
        <w:t>99、探测器宜水平安装，当必须倾斜安装时，倾斜角不应大于（　　　）。</w:t>
        <w:br/>
        <w:t>A.60°</w:t>
        <w:br/>
        <w:t>B.45°</w:t>
        <w:br/>
        <w:t>C.30°</w:t>
        <w:br/>
        <w:t>D.15°</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https://d.book118.com/276131110222010044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76131110222010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