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浮标式氧气吸入器项目建设方案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3" w:history="1">
        <w:r>
          <w:rPr>
            <w:rFonts w:ascii="仿宋" w:eastAsia="仿宋" w:hAnsi="仿宋" w:cs="仿宋" w:hint="eastAsia"/>
            <w:lang w:eastAsia="zh-CN"/>
          </w:rPr>
          <w:t>前言</w:t>
        </w:r>
        <w:r>
          <w:tab/>
        </w:r>
        <w:r>
          <w:fldChar w:fldCharType="begin"/>
        </w:r>
        <w:r>
          <w:instrText xml:space="preserve"> PAGEREF _Toc17613 \h </w:instrText>
        </w:r>
        <w:r>
          <w:fldChar w:fldCharType="separate"/>
        </w:r>
        <w:r>
          <w:t>3</w:t>
        </w:r>
        <w:r>
          <w:fldChar w:fldCharType="end"/>
        </w:r>
      </w:hyperlink>
    </w:p>
    <w:p>
      <w:pPr>
        <w:pStyle w:val="TOC1"/>
        <w:tabs>
          <w:tab w:val="right" w:leader="dot" w:pos="8306"/>
        </w:tabs>
      </w:pPr>
      <w:hyperlink w:anchor="_Toc30868" w:history="1">
        <w:r>
          <w:rPr>
            <w:rFonts w:ascii="仿宋" w:eastAsia="仿宋" w:hAnsi="仿宋" w:cs="仿宋" w:hint="eastAsia"/>
            <w:lang w:eastAsia="zh-CN"/>
          </w:rPr>
          <w:t>一、经济影响分析</w:t>
        </w:r>
        <w:r>
          <w:tab/>
        </w:r>
        <w:r>
          <w:fldChar w:fldCharType="begin"/>
        </w:r>
        <w:r>
          <w:instrText xml:space="preserve"> PAGEREF _Toc30868 \h </w:instrText>
        </w:r>
        <w:r>
          <w:fldChar w:fldCharType="separate"/>
        </w:r>
        <w:r>
          <w:t>3</w:t>
        </w:r>
        <w:r>
          <w:fldChar w:fldCharType="end"/>
        </w:r>
      </w:hyperlink>
    </w:p>
    <w:p>
      <w:pPr>
        <w:pStyle w:val="TOC2"/>
        <w:tabs>
          <w:tab w:val="right" w:leader="dot" w:pos="8306"/>
        </w:tabs>
      </w:pPr>
      <w:hyperlink w:anchor="_Toc10438" w:history="1">
        <w:r>
          <w:rPr>
            <w:rFonts w:ascii="仿宋" w:eastAsia="仿宋" w:hAnsi="仿宋" w:cs="仿宋" w:hint="eastAsia"/>
            <w:lang w:eastAsia="zh-CN"/>
          </w:rPr>
          <w:t>(一)、经济费用效益或费用效果分析</w:t>
        </w:r>
        <w:r>
          <w:tab/>
        </w:r>
        <w:r>
          <w:fldChar w:fldCharType="begin"/>
        </w:r>
        <w:r>
          <w:instrText xml:space="preserve"> PAGEREF _Toc10438 \h </w:instrText>
        </w:r>
        <w:r>
          <w:fldChar w:fldCharType="separate"/>
        </w:r>
        <w:r>
          <w:t>3</w:t>
        </w:r>
        <w:r>
          <w:fldChar w:fldCharType="end"/>
        </w:r>
      </w:hyperlink>
    </w:p>
    <w:p>
      <w:pPr>
        <w:pStyle w:val="TOC2"/>
        <w:tabs>
          <w:tab w:val="right" w:leader="dot" w:pos="8306"/>
        </w:tabs>
      </w:pPr>
      <w:hyperlink w:anchor="_Toc15882" w:history="1">
        <w:r>
          <w:rPr>
            <w:rFonts w:ascii="仿宋" w:eastAsia="仿宋" w:hAnsi="仿宋" w:cs="仿宋" w:hint="eastAsia"/>
            <w:lang w:eastAsia="zh-CN"/>
          </w:rPr>
          <w:t>(二)、行业影响分析</w:t>
        </w:r>
        <w:r>
          <w:tab/>
        </w:r>
        <w:r>
          <w:fldChar w:fldCharType="begin"/>
        </w:r>
        <w:r>
          <w:instrText xml:space="preserve"> PAGEREF _Toc15882 \h </w:instrText>
        </w:r>
        <w:r>
          <w:fldChar w:fldCharType="separate"/>
        </w:r>
        <w:r>
          <w:t>5</w:t>
        </w:r>
        <w:r>
          <w:fldChar w:fldCharType="end"/>
        </w:r>
      </w:hyperlink>
    </w:p>
    <w:p>
      <w:pPr>
        <w:pStyle w:val="TOC2"/>
        <w:tabs>
          <w:tab w:val="right" w:leader="dot" w:pos="8306"/>
        </w:tabs>
      </w:pPr>
      <w:hyperlink w:anchor="_Toc13152" w:history="1">
        <w:r>
          <w:rPr>
            <w:rFonts w:ascii="仿宋" w:eastAsia="仿宋" w:hAnsi="仿宋" w:cs="仿宋" w:hint="eastAsia"/>
            <w:lang w:eastAsia="zh-CN"/>
          </w:rPr>
          <w:t>(三)、区域经济影响分析</w:t>
        </w:r>
        <w:r>
          <w:tab/>
        </w:r>
        <w:r>
          <w:fldChar w:fldCharType="begin"/>
        </w:r>
        <w:r>
          <w:instrText xml:space="preserve"> PAGEREF _Toc13152 \h </w:instrText>
        </w:r>
        <w:r>
          <w:fldChar w:fldCharType="separate"/>
        </w:r>
        <w:r>
          <w:t>7</w:t>
        </w:r>
        <w:r>
          <w:fldChar w:fldCharType="end"/>
        </w:r>
      </w:hyperlink>
    </w:p>
    <w:p>
      <w:pPr>
        <w:pStyle w:val="TOC2"/>
        <w:tabs>
          <w:tab w:val="right" w:leader="dot" w:pos="8306"/>
        </w:tabs>
      </w:pPr>
      <w:hyperlink w:anchor="_Toc32743" w:history="1">
        <w:r>
          <w:rPr>
            <w:rFonts w:ascii="仿宋" w:eastAsia="仿宋" w:hAnsi="仿宋" w:cs="仿宋" w:hint="eastAsia"/>
            <w:lang w:eastAsia="zh-CN"/>
          </w:rPr>
          <w:t>(四)、宏观经济影响分析</w:t>
        </w:r>
        <w:r>
          <w:tab/>
        </w:r>
        <w:r>
          <w:fldChar w:fldCharType="begin"/>
        </w:r>
        <w:r>
          <w:instrText xml:space="preserve"> PAGEREF _Toc32743 \h </w:instrText>
        </w:r>
        <w:r>
          <w:fldChar w:fldCharType="separate"/>
        </w:r>
        <w:r>
          <w:t>8</w:t>
        </w:r>
        <w:r>
          <w:fldChar w:fldCharType="end"/>
        </w:r>
      </w:hyperlink>
    </w:p>
    <w:p>
      <w:pPr>
        <w:pStyle w:val="TOC1"/>
        <w:tabs>
          <w:tab w:val="right" w:leader="dot" w:pos="8306"/>
        </w:tabs>
      </w:pPr>
      <w:hyperlink w:anchor="_Toc28903" w:history="1">
        <w:r>
          <w:rPr>
            <w:rFonts w:ascii="仿宋" w:eastAsia="仿宋" w:hAnsi="仿宋" w:cs="仿宋" w:hint="eastAsia"/>
            <w:lang w:eastAsia="zh-CN"/>
          </w:rPr>
          <w:t>二、发展规划、产业政策和行业准入分析</w:t>
        </w:r>
        <w:r>
          <w:tab/>
        </w:r>
        <w:r>
          <w:fldChar w:fldCharType="begin"/>
        </w:r>
        <w:r>
          <w:instrText xml:space="preserve"> PAGEREF _Toc28903 \h </w:instrText>
        </w:r>
        <w:r>
          <w:fldChar w:fldCharType="separate"/>
        </w:r>
        <w:r>
          <w:t>9</w:t>
        </w:r>
        <w:r>
          <w:fldChar w:fldCharType="end"/>
        </w:r>
      </w:hyperlink>
    </w:p>
    <w:p>
      <w:pPr>
        <w:pStyle w:val="TOC2"/>
        <w:tabs>
          <w:tab w:val="right" w:leader="dot" w:pos="8306"/>
        </w:tabs>
      </w:pPr>
      <w:hyperlink w:anchor="_Toc17821" w:history="1">
        <w:r>
          <w:rPr>
            <w:rFonts w:ascii="仿宋" w:eastAsia="仿宋" w:hAnsi="仿宋" w:cs="仿宋" w:hint="eastAsia"/>
            <w:lang w:eastAsia="zh-CN"/>
          </w:rPr>
          <w:t>(一)、发展规划分析</w:t>
        </w:r>
        <w:r>
          <w:tab/>
        </w:r>
        <w:r>
          <w:fldChar w:fldCharType="begin"/>
        </w:r>
        <w:r>
          <w:instrText xml:space="preserve"> PAGEREF _Toc17821 \h </w:instrText>
        </w:r>
        <w:r>
          <w:fldChar w:fldCharType="separate"/>
        </w:r>
        <w:r>
          <w:t>9</w:t>
        </w:r>
        <w:r>
          <w:fldChar w:fldCharType="end"/>
        </w:r>
      </w:hyperlink>
    </w:p>
    <w:p>
      <w:pPr>
        <w:pStyle w:val="TOC2"/>
        <w:tabs>
          <w:tab w:val="right" w:leader="dot" w:pos="8306"/>
        </w:tabs>
      </w:pPr>
      <w:hyperlink w:anchor="_Toc3599" w:history="1">
        <w:r>
          <w:rPr>
            <w:rFonts w:ascii="仿宋" w:eastAsia="仿宋" w:hAnsi="仿宋" w:cs="仿宋" w:hint="eastAsia"/>
            <w:lang w:eastAsia="zh-CN"/>
          </w:rPr>
          <w:t>(二)、产业政策分析</w:t>
        </w:r>
        <w:r>
          <w:tab/>
        </w:r>
        <w:r>
          <w:fldChar w:fldCharType="begin"/>
        </w:r>
        <w:r>
          <w:instrText xml:space="preserve"> PAGEREF _Toc3599 \h </w:instrText>
        </w:r>
        <w:r>
          <w:fldChar w:fldCharType="separate"/>
        </w:r>
        <w:r>
          <w:t>11</w:t>
        </w:r>
        <w:r>
          <w:fldChar w:fldCharType="end"/>
        </w:r>
      </w:hyperlink>
    </w:p>
    <w:p>
      <w:pPr>
        <w:pStyle w:val="TOC2"/>
        <w:tabs>
          <w:tab w:val="right" w:leader="dot" w:pos="8306"/>
        </w:tabs>
      </w:pPr>
      <w:hyperlink w:anchor="_Toc26602" w:history="1">
        <w:r>
          <w:rPr>
            <w:rFonts w:ascii="仿宋" w:eastAsia="仿宋" w:hAnsi="仿宋" w:cs="仿宋" w:hint="eastAsia"/>
            <w:lang w:eastAsia="zh-CN"/>
          </w:rPr>
          <w:t>(三)、行业准入分析</w:t>
        </w:r>
        <w:r>
          <w:tab/>
        </w:r>
        <w:r>
          <w:fldChar w:fldCharType="begin"/>
        </w:r>
        <w:r>
          <w:instrText xml:space="preserve"> PAGEREF _Toc26602 \h </w:instrText>
        </w:r>
        <w:r>
          <w:fldChar w:fldCharType="separate"/>
        </w:r>
        <w:r>
          <w:t>13</w:t>
        </w:r>
        <w:r>
          <w:fldChar w:fldCharType="end"/>
        </w:r>
      </w:hyperlink>
    </w:p>
    <w:p>
      <w:pPr>
        <w:pStyle w:val="TOC1"/>
        <w:tabs>
          <w:tab w:val="right" w:leader="dot" w:pos="8306"/>
        </w:tabs>
      </w:pPr>
      <w:hyperlink w:anchor="_Toc27639" w:history="1">
        <w:r>
          <w:rPr>
            <w:rFonts w:ascii="仿宋" w:eastAsia="仿宋" w:hAnsi="仿宋" w:cs="仿宋" w:hint="eastAsia"/>
            <w:lang w:eastAsia="zh-CN"/>
          </w:rPr>
          <w:t>三、项目监理与质量保证</w:t>
        </w:r>
        <w:r>
          <w:tab/>
        </w:r>
        <w:r>
          <w:fldChar w:fldCharType="begin"/>
        </w:r>
        <w:r>
          <w:instrText xml:space="preserve"> PAGEREF _Toc27639 \h </w:instrText>
        </w:r>
        <w:r>
          <w:fldChar w:fldCharType="separate"/>
        </w:r>
        <w:r>
          <w:t>14</w:t>
        </w:r>
        <w:r>
          <w:fldChar w:fldCharType="end"/>
        </w:r>
      </w:hyperlink>
    </w:p>
    <w:p>
      <w:pPr>
        <w:pStyle w:val="TOC2"/>
        <w:tabs>
          <w:tab w:val="right" w:leader="dot" w:pos="8306"/>
        </w:tabs>
      </w:pPr>
      <w:hyperlink w:anchor="_Toc26985" w:history="1">
        <w:r>
          <w:rPr>
            <w:rFonts w:ascii="仿宋" w:eastAsia="仿宋" w:hAnsi="仿宋" w:cs="仿宋" w:hint="eastAsia"/>
            <w:lang w:eastAsia="zh-CN"/>
          </w:rPr>
          <w:t>(一)、监理体系构建</w:t>
        </w:r>
        <w:r>
          <w:tab/>
        </w:r>
        <w:r>
          <w:fldChar w:fldCharType="begin"/>
        </w:r>
        <w:r>
          <w:instrText xml:space="preserve"> PAGEREF _Toc26985 \h </w:instrText>
        </w:r>
        <w:r>
          <w:fldChar w:fldCharType="separate"/>
        </w:r>
        <w:r>
          <w:t>14</w:t>
        </w:r>
        <w:r>
          <w:fldChar w:fldCharType="end"/>
        </w:r>
      </w:hyperlink>
    </w:p>
    <w:p>
      <w:pPr>
        <w:pStyle w:val="TOC2"/>
        <w:tabs>
          <w:tab w:val="right" w:leader="dot" w:pos="8306"/>
        </w:tabs>
      </w:pPr>
      <w:hyperlink w:anchor="_Toc22773" w:history="1">
        <w:r>
          <w:rPr>
            <w:rFonts w:ascii="仿宋" w:eastAsia="仿宋" w:hAnsi="仿宋" w:cs="仿宋" w:hint="eastAsia"/>
            <w:lang w:eastAsia="zh-CN"/>
          </w:rPr>
          <w:t>(二)、质量保证体系实施</w:t>
        </w:r>
        <w:r>
          <w:tab/>
        </w:r>
        <w:r>
          <w:fldChar w:fldCharType="begin"/>
        </w:r>
        <w:r>
          <w:instrText xml:space="preserve"> PAGEREF _Toc22773 \h </w:instrText>
        </w:r>
        <w:r>
          <w:fldChar w:fldCharType="separate"/>
        </w:r>
        <w:r>
          <w:t>15</w:t>
        </w:r>
        <w:r>
          <w:fldChar w:fldCharType="end"/>
        </w:r>
      </w:hyperlink>
    </w:p>
    <w:p>
      <w:pPr>
        <w:pStyle w:val="TOC2"/>
        <w:tabs>
          <w:tab w:val="right" w:leader="dot" w:pos="8306"/>
        </w:tabs>
      </w:pPr>
      <w:hyperlink w:anchor="_Toc1175" w:history="1">
        <w:r>
          <w:rPr>
            <w:rFonts w:ascii="仿宋" w:eastAsia="仿宋" w:hAnsi="仿宋" w:cs="仿宋" w:hint="eastAsia"/>
            <w:lang w:eastAsia="zh-CN"/>
          </w:rPr>
          <w:t>(三)、监理与质量控制流程</w:t>
        </w:r>
        <w:r>
          <w:tab/>
        </w:r>
        <w:r>
          <w:fldChar w:fldCharType="begin"/>
        </w:r>
        <w:r>
          <w:instrText xml:space="preserve"> PAGEREF _Toc1175 \h </w:instrText>
        </w:r>
        <w:r>
          <w:fldChar w:fldCharType="separate"/>
        </w:r>
        <w:r>
          <w:t>15</w:t>
        </w:r>
        <w:r>
          <w:fldChar w:fldCharType="end"/>
        </w:r>
      </w:hyperlink>
    </w:p>
    <w:p>
      <w:pPr>
        <w:pStyle w:val="TOC1"/>
        <w:tabs>
          <w:tab w:val="right" w:leader="dot" w:pos="8306"/>
        </w:tabs>
      </w:pPr>
      <w:hyperlink w:anchor="_Toc15633" w:history="1">
        <w:r>
          <w:rPr>
            <w:rFonts w:ascii="仿宋" w:eastAsia="仿宋" w:hAnsi="仿宋" w:cs="仿宋" w:hint="eastAsia"/>
            <w:lang w:eastAsia="zh-CN"/>
          </w:rPr>
          <w:t>四、资源开发及综合利用分析</w:t>
        </w:r>
        <w:r>
          <w:tab/>
        </w:r>
        <w:r>
          <w:fldChar w:fldCharType="begin"/>
        </w:r>
        <w:r>
          <w:instrText xml:space="preserve"> PAGEREF _Toc15633 \h </w:instrText>
        </w:r>
        <w:r>
          <w:fldChar w:fldCharType="separate"/>
        </w:r>
        <w:r>
          <w:t>16</w:t>
        </w:r>
        <w:r>
          <w:fldChar w:fldCharType="end"/>
        </w:r>
      </w:hyperlink>
    </w:p>
    <w:p>
      <w:pPr>
        <w:pStyle w:val="TOC2"/>
        <w:tabs>
          <w:tab w:val="right" w:leader="dot" w:pos="8306"/>
        </w:tabs>
      </w:pPr>
      <w:hyperlink w:anchor="_Toc8944" w:history="1">
        <w:r>
          <w:rPr>
            <w:rFonts w:ascii="仿宋" w:eastAsia="仿宋" w:hAnsi="仿宋" w:cs="仿宋" w:hint="eastAsia"/>
            <w:lang w:eastAsia="zh-CN"/>
          </w:rPr>
          <w:t>(一)、资源开发方案</w:t>
        </w:r>
        <w:r>
          <w:tab/>
        </w:r>
        <w:r>
          <w:fldChar w:fldCharType="begin"/>
        </w:r>
        <w:r>
          <w:instrText xml:space="preserve"> PAGEREF _Toc8944 \h </w:instrText>
        </w:r>
        <w:r>
          <w:fldChar w:fldCharType="separate"/>
        </w:r>
        <w:r>
          <w:t>16</w:t>
        </w:r>
        <w:r>
          <w:fldChar w:fldCharType="end"/>
        </w:r>
      </w:hyperlink>
    </w:p>
    <w:p>
      <w:pPr>
        <w:pStyle w:val="TOC2"/>
        <w:tabs>
          <w:tab w:val="right" w:leader="dot" w:pos="8306"/>
        </w:tabs>
      </w:pPr>
      <w:hyperlink w:anchor="_Toc16160" w:history="1">
        <w:r>
          <w:rPr>
            <w:rFonts w:ascii="仿宋" w:eastAsia="仿宋" w:hAnsi="仿宋" w:cs="仿宋" w:hint="eastAsia"/>
            <w:lang w:eastAsia="zh-CN"/>
          </w:rPr>
          <w:t>(二)、资源利用方案</w:t>
        </w:r>
        <w:r>
          <w:tab/>
        </w:r>
        <w:r>
          <w:fldChar w:fldCharType="begin"/>
        </w:r>
        <w:r>
          <w:instrText xml:space="preserve"> PAGEREF _Toc16160 \h </w:instrText>
        </w:r>
        <w:r>
          <w:fldChar w:fldCharType="separate"/>
        </w:r>
        <w:r>
          <w:t>17</w:t>
        </w:r>
        <w:r>
          <w:fldChar w:fldCharType="end"/>
        </w:r>
      </w:hyperlink>
    </w:p>
    <w:p>
      <w:pPr>
        <w:pStyle w:val="TOC2"/>
        <w:tabs>
          <w:tab w:val="right" w:leader="dot" w:pos="8306"/>
        </w:tabs>
      </w:pPr>
      <w:hyperlink w:anchor="_Toc19991" w:history="1">
        <w:r>
          <w:rPr>
            <w:rFonts w:ascii="仿宋" w:eastAsia="仿宋" w:hAnsi="仿宋" w:cs="仿宋" w:hint="eastAsia"/>
            <w:lang w:eastAsia="zh-CN"/>
          </w:rPr>
          <w:t>(三)、资源节约措施</w:t>
        </w:r>
        <w:r>
          <w:tab/>
        </w:r>
        <w:r>
          <w:fldChar w:fldCharType="begin"/>
        </w:r>
        <w:r>
          <w:instrText xml:space="preserve"> PAGEREF _Toc19991 \h </w:instrText>
        </w:r>
        <w:r>
          <w:fldChar w:fldCharType="separate"/>
        </w:r>
        <w:r>
          <w:t>18</w:t>
        </w:r>
        <w:r>
          <w:fldChar w:fldCharType="end"/>
        </w:r>
      </w:hyperlink>
    </w:p>
    <w:p>
      <w:pPr>
        <w:pStyle w:val="TOC1"/>
        <w:tabs>
          <w:tab w:val="right" w:leader="dot" w:pos="8306"/>
        </w:tabs>
      </w:pPr>
      <w:hyperlink w:anchor="_Toc20436" w:history="1">
        <w:r>
          <w:rPr>
            <w:rFonts w:ascii="仿宋" w:eastAsia="仿宋" w:hAnsi="仿宋" w:cs="仿宋" w:hint="eastAsia"/>
            <w:lang w:eastAsia="zh-CN"/>
          </w:rPr>
          <w:t>五、浮标式氧气吸入器项目概论</w:t>
        </w:r>
        <w:r>
          <w:tab/>
        </w:r>
        <w:r>
          <w:fldChar w:fldCharType="begin"/>
        </w:r>
        <w:r>
          <w:instrText xml:space="preserve"> PAGEREF _Toc20436 \h </w:instrText>
        </w:r>
        <w:r>
          <w:fldChar w:fldCharType="separate"/>
        </w:r>
        <w:r>
          <w:t>20</w:t>
        </w:r>
        <w:r>
          <w:fldChar w:fldCharType="end"/>
        </w:r>
      </w:hyperlink>
    </w:p>
    <w:p>
      <w:pPr>
        <w:pStyle w:val="TOC2"/>
        <w:tabs>
          <w:tab w:val="right" w:leader="dot" w:pos="8306"/>
        </w:tabs>
      </w:pPr>
      <w:hyperlink w:anchor="_Toc29478" w:history="1">
        <w:r>
          <w:rPr>
            <w:rFonts w:ascii="仿宋" w:eastAsia="仿宋" w:hAnsi="仿宋" w:cs="仿宋" w:hint="eastAsia"/>
            <w:lang w:eastAsia="zh-CN"/>
          </w:rPr>
          <w:t>(一)、项目申报单位概况</w:t>
        </w:r>
        <w:r>
          <w:tab/>
        </w:r>
        <w:r>
          <w:fldChar w:fldCharType="begin"/>
        </w:r>
        <w:r>
          <w:instrText xml:space="preserve"> PAGEREF _Toc29478 \h </w:instrText>
        </w:r>
        <w:r>
          <w:fldChar w:fldCharType="separate"/>
        </w:r>
        <w:r>
          <w:t>20</w:t>
        </w:r>
        <w:r>
          <w:fldChar w:fldCharType="end"/>
        </w:r>
      </w:hyperlink>
    </w:p>
    <w:p>
      <w:pPr>
        <w:pStyle w:val="TOC2"/>
        <w:tabs>
          <w:tab w:val="right" w:leader="dot" w:pos="8306"/>
        </w:tabs>
      </w:pPr>
      <w:hyperlink w:anchor="_Toc12868" w:history="1">
        <w:r>
          <w:rPr>
            <w:rFonts w:ascii="仿宋" w:eastAsia="仿宋" w:hAnsi="仿宋" w:cs="仿宋" w:hint="eastAsia"/>
            <w:lang w:eastAsia="zh-CN"/>
          </w:rPr>
          <w:t>(二)、项目概况</w:t>
        </w:r>
        <w:r>
          <w:tab/>
        </w:r>
        <w:r>
          <w:fldChar w:fldCharType="begin"/>
        </w:r>
        <w:r>
          <w:instrText xml:space="preserve"> PAGEREF _Toc12868 \h </w:instrText>
        </w:r>
        <w:r>
          <w:fldChar w:fldCharType="separate"/>
        </w:r>
        <w:r>
          <w:t>21</w:t>
        </w:r>
        <w:r>
          <w:fldChar w:fldCharType="end"/>
        </w:r>
      </w:hyperlink>
    </w:p>
    <w:p>
      <w:pPr>
        <w:pStyle w:val="TOC1"/>
        <w:tabs>
          <w:tab w:val="right" w:leader="dot" w:pos="8306"/>
        </w:tabs>
      </w:pPr>
      <w:hyperlink w:anchor="_Toc20890" w:history="1">
        <w:r>
          <w:rPr>
            <w:rFonts w:ascii="仿宋" w:eastAsia="仿宋" w:hAnsi="仿宋" w:cs="仿宋" w:hint="eastAsia"/>
            <w:lang w:eastAsia="zh-CN"/>
          </w:rPr>
          <w:t>六、背景、必要性分析</w:t>
        </w:r>
        <w:r>
          <w:tab/>
        </w:r>
        <w:r>
          <w:fldChar w:fldCharType="begin"/>
        </w:r>
        <w:r>
          <w:instrText xml:space="preserve"> PAGEREF _Toc20890 \h </w:instrText>
        </w:r>
        <w:r>
          <w:fldChar w:fldCharType="separate"/>
        </w:r>
        <w:r>
          <w:t>24</w:t>
        </w:r>
        <w:r>
          <w:fldChar w:fldCharType="end"/>
        </w:r>
      </w:hyperlink>
    </w:p>
    <w:p>
      <w:pPr>
        <w:pStyle w:val="TOC2"/>
        <w:tabs>
          <w:tab w:val="right" w:leader="dot" w:pos="8306"/>
        </w:tabs>
      </w:pPr>
      <w:hyperlink w:anchor="_Toc5558" w:history="1">
        <w:r>
          <w:rPr>
            <w:rFonts w:ascii="仿宋" w:eastAsia="仿宋" w:hAnsi="仿宋" w:cs="仿宋" w:hint="eastAsia"/>
            <w:lang w:eastAsia="zh-CN"/>
          </w:rPr>
          <w:t>(一)、项目建设背景</w:t>
        </w:r>
        <w:r>
          <w:tab/>
        </w:r>
        <w:r>
          <w:fldChar w:fldCharType="begin"/>
        </w:r>
        <w:r>
          <w:instrText xml:space="preserve"> PAGEREF _Toc5558 \h </w:instrText>
        </w:r>
        <w:r>
          <w:fldChar w:fldCharType="separate"/>
        </w:r>
        <w:r>
          <w:t>24</w:t>
        </w:r>
        <w:r>
          <w:fldChar w:fldCharType="end"/>
        </w:r>
      </w:hyperlink>
    </w:p>
    <w:p>
      <w:pPr>
        <w:pStyle w:val="TOC2"/>
        <w:tabs>
          <w:tab w:val="right" w:leader="dot" w:pos="8306"/>
        </w:tabs>
      </w:pPr>
      <w:hyperlink w:anchor="_Toc31349" w:history="1">
        <w:r>
          <w:rPr>
            <w:rFonts w:ascii="仿宋" w:eastAsia="仿宋" w:hAnsi="仿宋" w:cs="仿宋" w:hint="eastAsia"/>
            <w:lang w:eastAsia="zh-CN"/>
          </w:rPr>
          <w:t>(二)、必要性分析</w:t>
        </w:r>
        <w:r>
          <w:tab/>
        </w:r>
        <w:r>
          <w:fldChar w:fldCharType="begin"/>
        </w:r>
        <w:r>
          <w:instrText xml:space="preserve"> PAGEREF _Toc31349 \h </w:instrText>
        </w:r>
        <w:r>
          <w:fldChar w:fldCharType="separate"/>
        </w:r>
        <w:r>
          <w:t>25</w:t>
        </w:r>
        <w:r>
          <w:fldChar w:fldCharType="end"/>
        </w:r>
      </w:hyperlink>
    </w:p>
    <w:p>
      <w:pPr>
        <w:pStyle w:val="TOC2"/>
        <w:tabs>
          <w:tab w:val="right" w:leader="dot" w:pos="8306"/>
        </w:tabs>
      </w:pPr>
      <w:hyperlink w:anchor="_Toc12976" w:history="1">
        <w:r>
          <w:rPr>
            <w:rFonts w:ascii="仿宋" w:eastAsia="仿宋" w:hAnsi="仿宋" w:cs="仿宋" w:hint="eastAsia"/>
            <w:lang w:eastAsia="zh-CN"/>
          </w:rPr>
          <w:t>(三)、项目建设有利条件</w:t>
        </w:r>
        <w:r>
          <w:tab/>
        </w:r>
        <w:r>
          <w:fldChar w:fldCharType="begin"/>
        </w:r>
        <w:r>
          <w:instrText xml:space="preserve"> PAGEREF _Toc12976 \h </w:instrText>
        </w:r>
        <w:r>
          <w:fldChar w:fldCharType="separate"/>
        </w:r>
        <w:r>
          <w:t>26</w:t>
        </w:r>
        <w:r>
          <w:fldChar w:fldCharType="end"/>
        </w:r>
      </w:hyperlink>
    </w:p>
    <w:p>
      <w:pPr>
        <w:pStyle w:val="TOC1"/>
        <w:tabs>
          <w:tab w:val="right" w:leader="dot" w:pos="8306"/>
        </w:tabs>
      </w:pPr>
      <w:hyperlink w:anchor="_Toc10631" w:history="1">
        <w:r>
          <w:rPr>
            <w:rFonts w:ascii="仿宋" w:eastAsia="仿宋" w:hAnsi="仿宋" w:cs="仿宋" w:hint="eastAsia"/>
            <w:lang w:eastAsia="zh-CN"/>
          </w:rPr>
          <w:t>七、安全与应急管理</w:t>
        </w:r>
        <w:r>
          <w:tab/>
        </w:r>
        <w:r>
          <w:fldChar w:fldCharType="begin"/>
        </w:r>
        <w:r>
          <w:instrText xml:space="preserve"> PAGEREF _Toc10631 \h </w:instrText>
        </w:r>
        <w:r>
          <w:fldChar w:fldCharType="separate"/>
        </w:r>
        <w:r>
          <w:t>28</w:t>
        </w:r>
        <w:r>
          <w:fldChar w:fldCharType="end"/>
        </w:r>
      </w:hyperlink>
    </w:p>
    <w:p>
      <w:pPr>
        <w:pStyle w:val="TOC2"/>
        <w:tabs>
          <w:tab w:val="right" w:leader="dot" w:pos="8306"/>
        </w:tabs>
      </w:pPr>
      <w:hyperlink w:anchor="_Toc11676" w:history="1">
        <w:r>
          <w:rPr>
            <w:rFonts w:ascii="仿宋" w:eastAsia="仿宋" w:hAnsi="仿宋" w:cs="仿宋" w:hint="eastAsia"/>
            <w:lang w:eastAsia="zh-CN"/>
          </w:rPr>
          <w:t>(一)、安全生产管理</w:t>
        </w:r>
        <w:r>
          <w:tab/>
        </w:r>
        <w:r>
          <w:fldChar w:fldCharType="begin"/>
        </w:r>
        <w:r>
          <w:instrText xml:space="preserve"> PAGEREF _Toc11676 \h </w:instrText>
        </w:r>
        <w:r>
          <w:fldChar w:fldCharType="separate"/>
        </w:r>
        <w:r>
          <w:t>28</w:t>
        </w:r>
        <w:r>
          <w:fldChar w:fldCharType="end"/>
        </w:r>
      </w:hyperlink>
    </w:p>
    <w:p>
      <w:pPr>
        <w:pStyle w:val="TOC2"/>
        <w:tabs>
          <w:tab w:val="right" w:leader="dot" w:pos="8306"/>
        </w:tabs>
      </w:pPr>
      <w:hyperlink w:anchor="_Toc20996" w:history="1">
        <w:r>
          <w:rPr>
            <w:rFonts w:ascii="仿宋" w:eastAsia="仿宋" w:hAnsi="仿宋" w:cs="仿宋" w:hint="eastAsia"/>
            <w:lang w:eastAsia="zh-CN"/>
          </w:rPr>
          <w:t>(二)、应急预案与响应</w:t>
        </w:r>
        <w:r>
          <w:tab/>
        </w:r>
        <w:r>
          <w:fldChar w:fldCharType="begin"/>
        </w:r>
        <w:r>
          <w:instrText xml:space="preserve"> PAGEREF _Toc20996 \h </w:instrText>
        </w:r>
        <w:r>
          <w:fldChar w:fldCharType="separate"/>
        </w:r>
        <w:r>
          <w:t>29</w:t>
        </w:r>
        <w:r>
          <w:fldChar w:fldCharType="end"/>
        </w:r>
      </w:hyperlink>
    </w:p>
    <w:p>
      <w:pPr>
        <w:pStyle w:val="TOC1"/>
        <w:tabs>
          <w:tab w:val="right" w:leader="dot" w:pos="8306"/>
        </w:tabs>
      </w:pPr>
      <w:hyperlink w:anchor="_Toc21378" w:history="1">
        <w:r>
          <w:rPr>
            <w:rFonts w:ascii="仿宋" w:eastAsia="仿宋" w:hAnsi="仿宋" w:cs="仿宋" w:hint="eastAsia"/>
            <w:lang w:eastAsia="zh-CN"/>
          </w:rPr>
          <w:t>八、项目变更管理</w:t>
        </w:r>
        <w:r>
          <w:tab/>
        </w:r>
        <w:r>
          <w:fldChar w:fldCharType="begin"/>
        </w:r>
        <w:r>
          <w:instrText xml:space="preserve"> PAGEREF _Toc21378 \h </w:instrText>
        </w:r>
        <w:r>
          <w:fldChar w:fldCharType="separate"/>
        </w:r>
        <w:r>
          <w:t>31</w:t>
        </w:r>
        <w:r>
          <w:fldChar w:fldCharType="end"/>
        </w:r>
      </w:hyperlink>
    </w:p>
    <w:p>
      <w:pPr>
        <w:pStyle w:val="TOC2"/>
        <w:tabs>
          <w:tab w:val="right" w:leader="dot" w:pos="8306"/>
        </w:tabs>
      </w:pPr>
      <w:hyperlink w:anchor="_Toc16597" w:history="1">
        <w:r>
          <w:rPr>
            <w:rFonts w:ascii="仿宋" w:eastAsia="仿宋" w:hAnsi="仿宋" w:cs="仿宋" w:hint="eastAsia"/>
            <w:lang w:eastAsia="zh-CN"/>
          </w:rPr>
          <w:t>(一)、变更控制流程</w:t>
        </w:r>
        <w:r>
          <w:tab/>
        </w:r>
        <w:r>
          <w:fldChar w:fldCharType="begin"/>
        </w:r>
        <w:r>
          <w:instrText xml:space="preserve"> PAGEREF _Toc16597 \h </w:instrText>
        </w:r>
        <w:r>
          <w:fldChar w:fldCharType="separate"/>
        </w:r>
        <w:r>
          <w:t>31</w:t>
        </w:r>
        <w:r>
          <w:fldChar w:fldCharType="end"/>
        </w:r>
      </w:hyperlink>
    </w:p>
    <w:p>
      <w:pPr>
        <w:pStyle w:val="TOC2"/>
        <w:tabs>
          <w:tab w:val="right" w:leader="dot" w:pos="8306"/>
        </w:tabs>
      </w:pPr>
      <w:hyperlink w:anchor="_Toc10664" w:history="1">
        <w:r>
          <w:rPr>
            <w:rFonts w:ascii="仿宋" w:eastAsia="仿宋" w:hAnsi="仿宋" w:cs="仿宋" w:hint="eastAsia"/>
            <w:lang w:eastAsia="zh-CN"/>
          </w:rPr>
          <w:t>(二)、影响评估与处理</w:t>
        </w:r>
        <w:r>
          <w:tab/>
        </w:r>
        <w:r>
          <w:fldChar w:fldCharType="begin"/>
        </w:r>
        <w:r>
          <w:instrText xml:space="preserve"> PAGEREF _Toc10664 \h </w:instrText>
        </w:r>
        <w:r>
          <w:fldChar w:fldCharType="separate"/>
        </w:r>
        <w:r>
          <w:t>32</w:t>
        </w:r>
        <w:r>
          <w:fldChar w:fldCharType="end"/>
        </w:r>
      </w:hyperlink>
    </w:p>
    <w:p>
      <w:pPr>
        <w:pStyle w:val="TOC2"/>
        <w:tabs>
          <w:tab w:val="right" w:leader="dot" w:pos="8306"/>
        </w:tabs>
      </w:pPr>
      <w:hyperlink w:anchor="_Toc2617" w:history="1">
        <w:r>
          <w:rPr>
            <w:rFonts w:ascii="仿宋" w:eastAsia="仿宋" w:hAnsi="仿宋" w:cs="仿宋" w:hint="eastAsia"/>
            <w:lang w:eastAsia="zh-CN"/>
          </w:rPr>
          <w:t>(三)、变更记录与追踪</w:t>
        </w:r>
        <w:r>
          <w:tab/>
        </w:r>
        <w:r>
          <w:fldChar w:fldCharType="begin"/>
        </w:r>
        <w:r>
          <w:instrText xml:space="preserve"> PAGEREF _Toc2617 \h </w:instrText>
        </w:r>
        <w:r>
          <w:fldChar w:fldCharType="separate"/>
        </w:r>
        <w:r>
          <w:t>33</w:t>
        </w:r>
        <w:r>
          <w:fldChar w:fldCharType="end"/>
        </w:r>
      </w:hyperlink>
    </w:p>
    <w:p>
      <w:pPr>
        <w:pStyle w:val="TOC2"/>
        <w:tabs>
          <w:tab w:val="right" w:leader="dot" w:pos="8306"/>
        </w:tabs>
      </w:pPr>
      <w:hyperlink w:anchor="_Toc20247" w:history="1">
        <w:r>
          <w:rPr>
            <w:rFonts w:ascii="仿宋" w:eastAsia="仿宋" w:hAnsi="仿宋" w:cs="仿宋" w:hint="eastAsia"/>
            <w:lang w:eastAsia="zh-CN"/>
          </w:rPr>
          <w:t>(四)、变更管理策略</w:t>
        </w:r>
        <w:r>
          <w:tab/>
        </w:r>
        <w:r>
          <w:fldChar w:fldCharType="begin"/>
        </w:r>
        <w:r>
          <w:instrText xml:space="preserve"> PAGEREF _Toc20247 \h </w:instrText>
        </w:r>
        <w:r>
          <w:fldChar w:fldCharType="separate"/>
        </w:r>
        <w:r>
          <w:t>35</w:t>
        </w:r>
        <w:r>
          <w:fldChar w:fldCharType="end"/>
        </w:r>
      </w:hyperlink>
    </w:p>
    <w:p>
      <w:pPr>
        <w:pStyle w:val="TOC1"/>
        <w:tabs>
          <w:tab w:val="right" w:leader="dot" w:pos="8306"/>
        </w:tabs>
      </w:pPr>
      <w:hyperlink w:anchor="_Toc26040" w:history="1">
        <w:r>
          <w:rPr>
            <w:rFonts w:ascii="仿宋" w:eastAsia="仿宋" w:hAnsi="仿宋" w:cs="仿宋" w:hint="eastAsia"/>
            <w:lang w:eastAsia="zh-CN"/>
          </w:rPr>
          <w:t>九、项目质量与标准</w:t>
        </w:r>
        <w:r>
          <w:tab/>
        </w:r>
        <w:r>
          <w:fldChar w:fldCharType="begin"/>
        </w:r>
        <w:r>
          <w:instrText xml:space="preserve"> PAGEREF _Toc26040 \h </w:instrText>
        </w:r>
        <w:r>
          <w:fldChar w:fldCharType="separate"/>
        </w:r>
        <w:r>
          <w:t>37</w:t>
        </w:r>
        <w:r>
          <w:fldChar w:fldCharType="end"/>
        </w:r>
      </w:hyperlink>
    </w:p>
    <w:p>
      <w:pPr>
        <w:pStyle w:val="TOC2"/>
        <w:tabs>
          <w:tab w:val="right" w:leader="dot" w:pos="8306"/>
        </w:tabs>
      </w:pPr>
      <w:hyperlink w:anchor="_Toc26450" w:history="1">
        <w:r>
          <w:rPr>
            <w:rFonts w:ascii="仿宋" w:eastAsia="仿宋" w:hAnsi="仿宋" w:cs="仿宋" w:hint="eastAsia"/>
            <w:lang w:eastAsia="zh-CN"/>
          </w:rPr>
          <w:t>(一)、质量保障体系</w:t>
        </w:r>
        <w:r>
          <w:tab/>
        </w:r>
        <w:r>
          <w:fldChar w:fldCharType="begin"/>
        </w:r>
        <w:r>
          <w:instrText xml:space="preserve"> PAGEREF _Toc26450 \h </w:instrText>
        </w:r>
        <w:r>
          <w:fldChar w:fldCharType="separate"/>
        </w:r>
        <w:r>
          <w:t>37</w:t>
        </w:r>
        <w:r>
          <w:fldChar w:fldCharType="end"/>
        </w:r>
      </w:hyperlink>
    </w:p>
    <w:p>
      <w:pPr>
        <w:pStyle w:val="TOC2"/>
        <w:tabs>
          <w:tab w:val="right" w:leader="dot" w:pos="8306"/>
        </w:tabs>
      </w:pPr>
      <w:hyperlink w:anchor="_Toc29309" w:history="1">
        <w:r>
          <w:rPr>
            <w:rFonts w:ascii="仿宋" w:eastAsia="仿宋" w:hAnsi="仿宋" w:cs="仿宋" w:hint="eastAsia"/>
            <w:lang w:eastAsia="zh-CN"/>
          </w:rPr>
          <w:t>(二)、标准化作业流程</w:t>
        </w:r>
        <w:r>
          <w:tab/>
        </w:r>
        <w:r>
          <w:fldChar w:fldCharType="begin"/>
        </w:r>
        <w:r>
          <w:instrText xml:space="preserve"> PAGEREF _Toc29309 \h </w:instrText>
        </w:r>
        <w:r>
          <w:fldChar w:fldCharType="separate"/>
        </w:r>
        <w:r>
          <w:t>38</w:t>
        </w:r>
        <w:r>
          <w:fldChar w:fldCharType="end"/>
        </w:r>
      </w:hyperlink>
    </w:p>
    <w:p>
      <w:pPr>
        <w:pStyle w:val="TOC2"/>
        <w:tabs>
          <w:tab w:val="right" w:leader="dot" w:pos="8306"/>
        </w:tabs>
      </w:pPr>
      <w:hyperlink w:anchor="_Toc16326" w:history="1">
        <w:r>
          <w:rPr>
            <w:rFonts w:ascii="仿宋" w:eastAsia="仿宋" w:hAnsi="仿宋" w:cs="仿宋" w:hint="eastAsia"/>
            <w:lang w:eastAsia="zh-CN"/>
          </w:rPr>
          <w:t>(三)、质量监控与评估</w:t>
        </w:r>
        <w:r>
          <w:tab/>
        </w:r>
        <w:r>
          <w:fldChar w:fldCharType="begin"/>
        </w:r>
        <w:r>
          <w:instrText xml:space="preserve"> PAGEREF _Toc16326 \h </w:instrText>
        </w:r>
        <w:r>
          <w:fldChar w:fldCharType="separate"/>
        </w:r>
        <w:r>
          <w:t>40</w:t>
        </w:r>
        <w:r>
          <w:fldChar w:fldCharType="end"/>
        </w:r>
      </w:hyperlink>
    </w:p>
    <w:p>
      <w:pPr>
        <w:pStyle w:val="TOC2"/>
        <w:tabs>
          <w:tab w:val="right" w:leader="dot" w:pos="8306"/>
        </w:tabs>
      </w:pPr>
      <w:hyperlink w:anchor="_Toc28545" w:history="1">
        <w:r>
          <w:rPr>
            <w:rFonts w:ascii="仿宋" w:eastAsia="仿宋" w:hAnsi="仿宋" w:cs="仿宋" w:hint="eastAsia"/>
            <w:lang w:eastAsia="zh-CN"/>
          </w:rPr>
          <w:t>(四)、质量改进计划</w:t>
        </w:r>
        <w:r>
          <w:tab/>
        </w:r>
        <w:r>
          <w:fldChar w:fldCharType="begin"/>
        </w:r>
        <w:r>
          <w:instrText xml:space="preserve"> PAGEREF _Toc28545 \h </w:instrText>
        </w:r>
        <w:r>
          <w:fldChar w:fldCharType="separate"/>
        </w:r>
        <w:r>
          <w:t>41</w:t>
        </w:r>
        <w:r>
          <w:fldChar w:fldCharType="end"/>
        </w:r>
      </w:hyperlink>
    </w:p>
    <w:p>
      <w:pPr>
        <w:pStyle w:val="TOC1"/>
        <w:tabs>
          <w:tab w:val="right" w:leader="dot" w:pos="8306"/>
        </w:tabs>
      </w:pPr>
      <w:hyperlink w:anchor="_Toc11707" w:history="1">
        <w:r>
          <w:rPr>
            <w:rFonts w:ascii="仿宋" w:eastAsia="仿宋" w:hAnsi="仿宋" w:cs="仿宋" w:hint="eastAsia"/>
            <w:lang w:eastAsia="zh-CN"/>
          </w:rPr>
          <w:t>十、资金管理与财务规划</w:t>
        </w:r>
        <w:r>
          <w:tab/>
        </w:r>
        <w:r>
          <w:fldChar w:fldCharType="begin"/>
        </w:r>
        <w:r>
          <w:instrText xml:space="preserve"> PAGEREF _Toc11707 \h </w:instrText>
        </w:r>
        <w:r>
          <w:fldChar w:fldCharType="separate"/>
        </w:r>
        <w:r>
          <w:t>42</w:t>
        </w:r>
        <w:r>
          <w:fldChar w:fldCharType="end"/>
        </w:r>
      </w:hyperlink>
    </w:p>
    <w:p>
      <w:pPr>
        <w:pStyle w:val="TOC2"/>
        <w:tabs>
          <w:tab w:val="right" w:leader="dot" w:pos="8306"/>
        </w:tabs>
      </w:pPr>
      <w:hyperlink w:anchor="_Toc3647" w:history="1">
        <w:r>
          <w:rPr>
            <w:rFonts w:ascii="仿宋" w:eastAsia="仿宋" w:hAnsi="仿宋" w:cs="仿宋" w:hint="eastAsia"/>
            <w:lang w:eastAsia="zh-CN"/>
          </w:rPr>
          <w:t>(一)、项目资金来源与筹措</w:t>
        </w:r>
        <w:r>
          <w:tab/>
        </w:r>
        <w:r>
          <w:fldChar w:fldCharType="begin"/>
        </w:r>
        <w:r>
          <w:instrText xml:space="preserve"> PAGEREF _Toc3647 \h </w:instrText>
        </w:r>
        <w:r>
          <w:fldChar w:fldCharType="separate"/>
        </w:r>
        <w:r>
          <w:t>42</w:t>
        </w:r>
        <w:r>
          <w:fldChar w:fldCharType="end"/>
        </w:r>
      </w:hyperlink>
    </w:p>
    <w:p>
      <w:pPr>
        <w:pStyle w:val="TOC2"/>
        <w:tabs>
          <w:tab w:val="right" w:leader="dot" w:pos="8306"/>
        </w:tabs>
      </w:pPr>
      <w:hyperlink w:anchor="_Toc20686" w:history="1">
        <w:r>
          <w:rPr>
            <w:rFonts w:ascii="仿宋" w:eastAsia="仿宋" w:hAnsi="仿宋" w:cs="仿宋" w:hint="eastAsia"/>
            <w:lang w:eastAsia="zh-CN"/>
          </w:rPr>
          <w:t>(二)、资金使用与监管</w:t>
        </w:r>
        <w:r>
          <w:tab/>
        </w:r>
        <w:r>
          <w:fldChar w:fldCharType="begin"/>
        </w:r>
        <w:r>
          <w:instrText xml:space="preserve"> PAGEREF _Toc20686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9" w:history="1">
        <w:r>
          <w:rPr>
            <w:rFonts w:ascii="仿宋" w:eastAsia="仿宋" w:hAnsi="仿宋" w:cs="仿宋" w:hint="eastAsia"/>
            <w:lang w:eastAsia="zh-CN"/>
          </w:rPr>
          <w:t>(三)、财务规划与预测</w:t>
        </w:r>
        <w:r>
          <w:tab/>
        </w:r>
        <w:r>
          <w:fldChar w:fldCharType="begin"/>
        </w:r>
        <w:r>
          <w:instrText xml:space="preserve"> PAGEREF _Toc31679 \h </w:instrText>
        </w:r>
        <w:r>
          <w:fldChar w:fldCharType="separate"/>
        </w:r>
        <w:r>
          <w:t>45</w:t>
        </w:r>
        <w:r>
          <w:fldChar w:fldCharType="end"/>
        </w:r>
      </w:hyperlink>
    </w:p>
    <w:p>
      <w:pPr>
        <w:pStyle w:val="TOC1"/>
        <w:tabs>
          <w:tab w:val="right" w:leader="dot" w:pos="8306"/>
        </w:tabs>
      </w:pPr>
      <w:hyperlink w:anchor="_Toc1597" w:history="1">
        <w:r>
          <w:rPr>
            <w:rFonts w:ascii="仿宋" w:eastAsia="仿宋" w:hAnsi="仿宋" w:cs="仿宋" w:hint="eastAsia"/>
            <w:lang w:eastAsia="zh-CN"/>
          </w:rPr>
          <w:t>十一、环境保护与绿色发展</w:t>
        </w:r>
        <w:r>
          <w:tab/>
        </w:r>
        <w:r>
          <w:fldChar w:fldCharType="begin"/>
        </w:r>
        <w:r>
          <w:instrText xml:space="preserve"> PAGEREF _Toc1597 \h </w:instrText>
        </w:r>
        <w:r>
          <w:fldChar w:fldCharType="separate"/>
        </w:r>
        <w:r>
          <w:t>46</w:t>
        </w:r>
        <w:r>
          <w:fldChar w:fldCharType="end"/>
        </w:r>
      </w:hyperlink>
    </w:p>
    <w:p>
      <w:pPr>
        <w:pStyle w:val="TOC2"/>
        <w:tabs>
          <w:tab w:val="right" w:leader="dot" w:pos="8306"/>
        </w:tabs>
      </w:pPr>
      <w:hyperlink w:anchor="_Toc23355" w:history="1">
        <w:r>
          <w:rPr>
            <w:rFonts w:ascii="仿宋" w:eastAsia="仿宋" w:hAnsi="仿宋" w:cs="仿宋" w:hint="eastAsia"/>
            <w:lang w:eastAsia="zh-CN"/>
          </w:rPr>
          <w:t>(一)、环境保护措施</w:t>
        </w:r>
        <w:r>
          <w:tab/>
        </w:r>
        <w:r>
          <w:fldChar w:fldCharType="begin"/>
        </w:r>
        <w:r>
          <w:instrText xml:space="preserve"> PAGEREF _Toc23355 \h </w:instrText>
        </w:r>
        <w:r>
          <w:fldChar w:fldCharType="separate"/>
        </w:r>
        <w:r>
          <w:t>46</w:t>
        </w:r>
        <w:r>
          <w:fldChar w:fldCharType="end"/>
        </w:r>
      </w:hyperlink>
    </w:p>
    <w:p>
      <w:pPr>
        <w:pStyle w:val="TOC2"/>
        <w:tabs>
          <w:tab w:val="right" w:leader="dot" w:pos="8306"/>
        </w:tabs>
      </w:pPr>
      <w:hyperlink w:anchor="_Toc31628" w:history="1">
        <w:r>
          <w:rPr>
            <w:rFonts w:ascii="仿宋" w:eastAsia="仿宋" w:hAnsi="仿宋" w:cs="仿宋" w:hint="eastAsia"/>
            <w:lang w:eastAsia="zh-CN"/>
          </w:rPr>
          <w:t>(二)、绿色发展与可持续发展策略</w:t>
        </w:r>
        <w:r>
          <w:tab/>
        </w:r>
        <w:r>
          <w:fldChar w:fldCharType="begin"/>
        </w:r>
        <w:r>
          <w:instrText xml:space="preserve"> PAGEREF _Toc31628 \h </w:instrText>
        </w:r>
        <w:r>
          <w:fldChar w:fldCharType="separate"/>
        </w:r>
        <w:r>
          <w:t>47</w:t>
        </w:r>
        <w:r>
          <w:fldChar w:fldCharType="end"/>
        </w:r>
      </w:hyperlink>
    </w:p>
    <w:p>
      <w:pPr>
        <w:pStyle w:val="TOC1"/>
        <w:tabs>
          <w:tab w:val="right" w:leader="dot" w:pos="8306"/>
        </w:tabs>
      </w:pPr>
      <w:hyperlink w:anchor="_Toc1707" w:history="1">
        <w:r>
          <w:rPr>
            <w:rFonts w:ascii="仿宋" w:eastAsia="仿宋" w:hAnsi="仿宋" w:cs="仿宋" w:hint="eastAsia"/>
            <w:lang w:eastAsia="zh-CN"/>
          </w:rPr>
          <w:t>十二、技术创新与产业升级</w:t>
        </w:r>
        <w:r>
          <w:tab/>
        </w:r>
        <w:r>
          <w:fldChar w:fldCharType="begin"/>
        </w:r>
        <w:r>
          <w:instrText xml:space="preserve"> PAGEREF _Toc1707 \h </w:instrText>
        </w:r>
        <w:r>
          <w:fldChar w:fldCharType="separate"/>
        </w:r>
        <w:r>
          <w:t>49</w:t>
        </w:r>
        <w:r>
          <w:fldChar w:fldCharType="end"/>
        </w:r>
      </w:hyperlink>
    </w:p>
    <w:p>
      <w:pPr>
        <w:pStyle w:val="TOC2"/>
        <w:tabs>
          <w:tab w:val="right" w:leader="dot" w:pos="8306"/>
        </w:tabs>
      </w:pPr>
      <w:hyperlink w:anchor="_Toc839" w:history="1">
        <w:r>
          <w:rPr>
            <w:rFonts w:ascii="仿宋" w:eastAsia="仿宋" w:hAnsi="仿宋" w:cs="仿宋" w:hint="eastAsia"/>
            <w:lang w:eastAsia="zh-CN"/>
          </w:rPr>
          <w:t>(一)、技术创新方向与目标</w:t>
        </w:r>
        <w:r>
          <w:tab/>
        </w:r>
        <w:r>
          <w:fldChar w:fldCharType="begin"/>
        </w:r>
        <w:r>
          <w:instrText xml:space="preserve"> PAGEREF _Toc839 \h </w:instrText>
        </w:r>
        <w:r>
          <w:fldChar w:fldCharType="separate"/>
        </w:r>
        <w:r>
          <w:t>49</w:t>
        </w:r>
        <w:r>
          <w:fldChar w:fldCharType="end"/>
        </w:r>
      </w:hyperlink>
    </w:p>
    <w:p>
      <w:pPr>
        <w:pStyle w:val="TOC2"/>
        <w:tabs>
          <w:tab w:val="right" w:leader="dot" w:pos="8306"/>
        </w:tabs>
      </w:pPr>
      <w:hyperlink w:anchor="_Toc19708" w:history="1">
        <w:r>
          <w:rPr>
            <w:rFonts w:ascii="仿宋" w:eastAsia="仿宋" w:hAnsi="仿宋" w:cs="仿宋" w:hint="eastAsia"/>
            <w:lang w:eastAsia="zh-CN"/>
          </w:rPr>
          <w:t>(二)、产业升级路径与措施</w:t>
        </w:r>
        <w:r>
          <w:tab/>
        </w:r>
        <w:r>
          <w:fldChar w:fldCharType="begin"/>
        </w:r>
        <w:r>
          <w:instrText xml:space="preserve"> PAGEREF _Toc19708 \h </w:instrText>
        </w:r>
        <w:r>
          <w:fldChar w:fldCharType="separate"/>
        </w:r>
        <w:r>
          <w:t>50</w:t>
        </w:r>
        <w:r>
          <w:fldChar w:fldCharType="end"/>
        </w:r>
      </w:hyperlink>
    </w:p>
    <w:p>
      <w:pPr>
        <w:pStyle w:val="TOC1"/>
        <w:tabs>
          <w:tab w:val="right" w:leader="dot" w:pos="8306"/>
        </w:tabs>
      </w:pPr>
      <w:hyperlink w:anchor="_Toc9458" w:history="1">
        <w:r>
          <w:rPr>
            <w:rFonts w:ascii="仿宋" w:eastAsia="仿宋" w:hAnsi="仿宋" w:cs="仿宋" w:hint="eastAsia"/>
            <w:lang w:eastAsia="zh-CN"/>
          </w:rPr>
          <w:t>十三、项目施工方案</w:t>
        </w:r>
        <w:r>
          <w:tab/>
        </w:r>
        <w:r>
          <w:fldChar w:fldCharType="begin"/>
        </w:r>
        <w:r>
          <w:instrText xml:space="preserve"> PAGEREF _Toc9458 \h </w:instrText>
        </w:r>
        <w:r>
          <w:fldChar w:fldCharType="separate"/>
        </w:r>
        <w:r>
          <w:t>51</w:t>
        </w:r>
        <w:r>
          <w:fldChar w:fldCharType="end"/>
        </w:r>
      </w:hyperlink>
    </w:p>
    <w:p>
      <w:pPr>
        <w:pStyle w:val="TOC2"/>
        <w:tabs>
          <w:tab w:val="right" w:leader="dot" w:pos="8306"/>
        </w:tabs>
      </w:pPr>
      <w:hyperlink w:anchor="_Toc25283" w:history="1">
        <w:r>
          <w:rPr>
            <w:rFonts w:ascii="仿宋" w:eastAsia="仿宋" w:hAnsi="仿宋" w:cs="仿宋" w:hint="eastAsia"/>
            <w:lang w:eastAsia="zh-CN"/>
          </w:rPr>
          <w:t>(一)、施工组织设计</w:t>
        </w:r>
        <w:r>
          <w:tab/>
        </w:r>
        <w:r>
          <w:fldChar w:fldCharType="begin"/>
        </w:r>
        <w:r>
          <w:instrText xml:space="preserve"> PAGEREF _Toc25283 \h </w:instrText>
        </w:r>
        <w:r>
          <w:fldChar w:fldCharType="separate"/>
        </w:r>
        <w:r>
          <w:t>51</w:t>
        </w:r>
        <w:r>
          <w:fldChar w:fldCharType="end"/>
        </w:r>
      </w:hyperlink>
    </w:p>
    <w:p>
      <w:pPr>
        <w:pStyle w:val="TOC2"/>
        <w:tabs>
          <w:tab w:val="right" w:leader="dot" w:pos="8306"/>
        </w:tabs>
      </w:pPr>
      <w:hyperlink w:anchor="_Toc26984" w:history="1">
        <w:r>
          <w:rPr>
            <w:rFonts w:ascii="仿宋" w:eastAsia="仿宋" w:hAnsi="仿宋" w:cs="仿宋" w:hint="eastAsia"/>
            <w:lang w:eastAsia="zh-CN"/>
          </w:rPr>
          <w:t>(二)、施工工艺与技术路线</w:t>
        </w:r>
        <w:r>
          <w:tab/>
        </w:r>
        <w:r>
          <w:fldChar w:fldCharType="begin"/>
        </w:r>
        <w:r>
          <w:instrText xml:space="preserve"> PAGEREF _Toc26984 \h </w:instrText>
        </w:r>
        <w:r>
          <w:fldChar w:fldCharType="separate"/>
        </w:r>
        <w:r>
          <w:t>53</w:t>
        </w:r>
        <w:r>
          <w:fldChar w:fldCharType="end"/>
        </w:r>
      </w:hyperlink>
    </w:p>
    <w:p>
      <w:pPr>
        <w:pStyle w:val="TOC2"/>
        <w:tabs>
          <w:tab w:val="right" w:leader="dot" w:pos="8306"/>
        </w:tabs>
      </w:pPr>
      <w:hyperlink w:anchor="_Toc8607" w:history="1">
        <w:r>
          <w:rPr>
            <w:rFonts w:ascii="仿宋" w:eastAsia="仿宋" w:hAnsi="仿宋" w:cs="仿宋" w:hint="eastAsia"/>
            <w:lang w:eastAsia="zh-CN"/>
          </w:rPr>
          <w:t>(三)、关键节点施工计划</w:t>
        </w:r>
        <w:r>
          <w:tab/>
        </w:r>
        <w:r>
          <w:fldChar w:fldCharType="begin"/>
        </w:r>
        <w:r>
          <w:instrText xml:space="preserve"> PAGEREF _Toc8607 \h </w:instrText>
        </w:r>
        <w:r>
          <w:fldChar w:fldCharType="separate"/>
        </w:r>
        <w:r>
          <w:t>54</w:t>
        </w:r>
        <w:r>
          <w:fldChar w:fldCharType="end"/>
        </w:r>
      </w:hyperlink>
    </w:p>
    <w:p>
      <w:pPr>
        <w:pStyle w:val="TOC2"/>
        <w:tabs>
          <w:tab w:val="right" w:leader="dot" w:pos="8306"/>
        </w:tabs>
      </w:pPr>
      <w:hyperlink w:anchor="_Toc12084" w:history="1">
        <w:r>
          <w:rPr>
            <w:rFonts w:ascii="仿宋" w:eastAsia="仿宋" w:hAnsi="仿宋" w:cs="仿宋" w:hint="eastAsia"/>
            <w:lang w:eastAsia="zh-CN"/>
          </w:rPr>
          <w:t>(四)、施工现场管理</w:t>
        </w:r>
        <w:r>
          <w:tab/>
        </w:r>
        <w:r>
          <w:fldChar w:fldCharType="begin"/>
        </w:r>
        <w:r>
          <w:instrText xml:space="preserve"> PAGEREF _Toc12084 \h </w:instrText>
        </w:r>
        <w:r>
          <w:fldChar w:fldCharType="separate"/>
        </w:r>
        <w:r>
          <w:t>56</w:t>
        </w:r>
        <w:r>
          <w:fldChar w:fldCharType="end"/>
        </w:r>
      </w:hyperlink>
    </w:p>
    <w:p>
      <w:pPr>
        <w:pStyle w:val="TOC1"/>
        <w:tabs>
          <w:tab w:val="right" w:leader="dot" w:pos="8306"/>
        </w:tabs>
      </w:pPr>
      <w:hyperlink w:anchor="_Toc21428" w:history="1">
        <w:r>
          <w:rPr>
            <w:rFonts w:ascii="仿宋" w:eastAsia="仿宋" w:hAnsi="仿宋" w:cs="仿宋" w:hint="eastAsia"/>
            <w:lang w:eastAsia="zh-CN"/>
          </w:rPr>
          <w:t>十四、质量管理与控制</w:t>
        </w:r>
        <w:r>
          <w:tab/>
        </w:r>
        <w:r>
          <w:fldChar w:fldCharType="begin"/>
        </w:r>
        <w:r>
          <w:instrText xml:space="preserve"> PAGEREF _Toc21428 \h </w:instrText>
        </w:r>
        <w:r>
          <w:fldChar w:fldCharType="separate"/>
        </w:r>
        <w:r>
          <w:t>58</w:t>
        </w:r>
        <w:r>
          <w:fldChar w:fldCharType="end"/>
        </w:r>
      </w:hyperlink>
    </w:p>
    <w:p>
      <w:pPr>
        <w:pStyle w:val="TOC2"/>
        <w:tabs>
          <w:tab w:val="right" w:leader="dot" w:pos="8306"/>
        </w:tabs>
      </w:pPr>
      <w:hyperlink w:anchor="_Toc28329" w:history="1">
        <w:r>
          <w:rPr>
            <w:rFonts w:ascii="仿宋" w:eastAsia="仿宋" w:hAnsi="仿宋" w:cs="仿宋" w:hint="eastAsia"/>
            <w:lang w:eastAsia="zh-CN"/>
          </w:rPr>
          <w:t>(一)、质量管理体系建设</w:t>
        </w:r>
        <w:r>
          <w:tab/>
        </w:r>
        <w:r>
          <w:fldChar w:fldCharType="begin"/>
        </w:r>
        <w:r>
          <w:instrText xml:space="preserve"> PAGEREF _Toc28329 \h </w:instrText>
        </w:r>
        <w:r>
          <w:fldChar w:fldCharType="separate"/>
        </w:r>
        <w:r>
          <w:t>58</w:t>
        </w:r>
        <w:r>
          <w:fldChar w:fldCharType="end"/>
        </w:r>
      </w:hyperlink>
    </w:p>
    <w:p>
      <w:pPr>
        <w:pStyle w:val="TOC2"/>
        <w:tabs>
          <w:tab w:val="right" w:leader="dot" w:pos="8306"/>
        </w:tabs>
      </w:pPr>
      <w:hyperlink w:anchor="_Toc29659" w:history="1">
        <w:r>
          <w:rPr>
            <w:rFonts w:ascii="仿宋" w:eastAsia="仿宋" w:hAnsi="仿宋" w:cs="仿宋" w:hint="eastAsia"/>
            <w:lang w:eastAsia="zh-CN"/>
          </w:rPr>
          <w:t>(二)、质量控制措施</w:t>
        </w:r>
        <w:r>
          <w:tab/>
        </w:r>
        <w:r>
          <w:fldChar w:fldCharType="begin"/>
        </w:r>
        <w:r>
          <w:instrText xml:space="preserve"> PAGEREF _Toc29659 \h </w:instrText>
        </w:r>
        <w:r>
          <w:fldChar w:fldCharType="separate"/>
        </w:r>
        <w:r>
          <w:t>59</w:t>
        </w:r>
        <w:r>
          <w:fldChar w:fldCharType="end"/>
        </w:r>
      </w:hyperlink>
    </w:p>
    <w:p>
      <w:pPr>
        <w:pStyle w:val="TOC1"/>
        <w:tabs>
          <w:tab w:val="right" w:leader="dot" w:pos="8306"/>
        </w:tabs>
      </w:pPr>
      <w:hyperlink w:anchor="_Toc21444" w:history="1">
        <w:r>
          <w:rPr>
            <w:rFonts w:ascii="仿宋" w:eastAsia="仿宋" w:hAnsi="仿宋" w:cs="仿宋" w:hint="eastAsia"/>
            <w:lang w:eastAsia="zh-CN"/>
          </w:rPr>
          <w:t>十五、法律法规与政策遵循</w:t>
        </w:r>
        <w:r>
          <w:tab/>
        </w:r>
        <w:r>
          <w:fldChar w:fldCharType="begin"/>
        </w:r>
        <w:r>
          <w:instrText xml:space="preserve"> PAGEREF _Toc21444 \h </w:instrText>
        </w:r>
        <w:r>
          <w:fldChar w:fldCharType="separate"/>
        </w:r>
        <w:r>
          <w:t>60</w:t>
        </w:r>
        <w:r>
          <w:fldChar w:fldCharType="end"/>
        </w:r>
      </w:hyperlink>
    </w:p>
    <w:p>
      <w:pPr>
        <w:pStyle w:val="TOC2"/>
        <w:tabs>
          <w:tab w:val="right" w:leader="dot" w:pos="8306"/>
        </w:tabs>
      </w:pPr>
      <w:hyperlink w:anchor="_Toc20605" w:history="1">
        <w:r>
          <w:rPr>
            <w:rFonts w:ascii="仿宋" w:eastAsia="仿宋" w:hAnsi="仿宋" w:cs="仿宋" w:hint="eastAsia"/>
            <w:lang w:eastAsia="zh-CN"/>
          </w:rPr>
          <w:t>(一)、法律法规遵守</w:t>
        </w:r>
        <w:r>
          <w:tab/>
        </w:r>
        <w:r>
          <w:fldChar w:fldCharType="begin"/>
        </w:r>
        <w:r>
          <w:instrText xml:space="preserve"> PAGEREF _Toc20605 \h </w:instrText>
        </w:r>
        <w:r>
          <w:fldChar w:fldCharType="separate"/>
        </w:r>
        <w:r>
          <w:t>60</w:t>
        </w:r>
        <w:r>
          <w:fldChar w:fldCharType="end"/>
        </w:r>
      </w:hyperlink>
    </w:p>
    <w:p>
      <w:pPr>
        <w:pStyle w:val="TOC2"/>
        <w:tabs>
          <w:tab w:val="right" w:leader="dot" w:pos="8306"/>
        </w:tabs>
      </w:pPr>
      <w:hyperlink w:anchor="_Toc1056" w:history="1">
        <w:r>
          <w:rPr>
            <w:rFonts w:ascii="仿宋" w:eastAsia="仿宋" w:hAnsi="仿宋" w:cs="仿宋" w:hint="eastAsia"/>
            <w:lang w:eastAsia="zh-CN"/>
          </w:rPr>
          <w:t>(二)、政策导向与利用</w:t>
        </w:r>
        <w:r>
          <w:tab/>
        </w:r>
        <w:r>
          <w:fldChar w:fldCharType="begin"/>
        </w:r>
        <w:r>
          <w:instrText xml:space="preserve"> PAGEREF _Toc1056 \h </w:instrText>
        </w:r>
        <w:r>
          <w:fldChar w:fldCharType="separate"/>
        </w:r>
        <w:r>
          <w:t>61</w:t>
        </w:r>
        <w:r>
          <w:fldChar w:fldCharType="end"/>
        </w:r>
      </w:hyperlink>
    </w:p>
    <w:p>
      <w:pPr>
        <w:pStyle w:val="TOC1"/>
        <w:tabs>
          <w:tab w:val="right" w:leader="dot" w:pos="8306"/>
        </w:tabs>
      </w:pPr>
      <w:hyperlink w:anchor="_Toc11838" w:history="1">
        <w:r>
          <w:rPr>
            <w:rFonts w:ascii="仿宋" w:eastAsia="仿宋" w:hAnsi="仿宋" w:cs="仿宋" w:hint="eastAsia"/>
            <w:lang w:eastAsia="zh-CN"/>
          </w:rPr>
          <w:t>十六、创新驱动与持续发展</w:t>
        </w:r>
        <w:r>
          <w:tab/>
        </w:r>
        <w:r>
          <w:fldChar w:fldCharType="begin"/>
        </w:r>
        <w:r>
          <w:instrText xml:space="preserve"> PAGEREF _Toc11838 \h </w:instrText>
        </w:r>
        <w:r>
          <w:fldChar w:fldCharType="separate"/>
        </w:r>
        <w:r>
          <w:t>62</w:t>
        </w:r>
        <w:r>
          <w:fldChar w:fldCharType="end"/>
        </w:r>
      </w:hyperlink>
    </w:p>
    <w:p>
      <w:pPr>
        <w:pStyle w:val="TOC2"/>
        <w:tabs>
          <w:tab w:val="right" w:leader="dot" w:pos="8306"/>
        </w:tabs>
      </w:pPr>
      <w:hyperlink w:anchor="_Toc22913" w:history="1">
        <w:r>
          <w:rPr>
            <w:rFonts w:ascii="仿宋" w:eastAsia="仿宋" w:hAnsi="仿宋" w:cs="仿宋" w:hint="eastAsia"/>
            <w:lang w:eastAsia="zh-CN"/>
          </w:rPr>
          <w:t>(一)、创新驱动战略实施</w:t>
        </w:r>
        <w:r>
          <w:tab/>
        </w:r>
        <w:r>
          <w:fldChar w:fldCharType="begin"/>
        </w:r>
        <w:r>
          <w:instrText xml:space="preserve"> PAGEREF _Toc22913 \h </w:instrText>
        </w:r>
        <w:r>
          <w:fldChar w:fldCharType="separate"/>
        </w:r>
        <w:r>
          <w:t>62</w:t>
        </w:r>
        <w:r>
          <w:fldChar w:fldCharType="end"/>
        </w:r>
      </w:hyperlink>
    </w:p>
    <w:p>
      <w:pPr>
        <w:pStyle w:val="TOC2"/>
        <w:tabs>
          <w:tab w:val="right" w:leader="dot" w:pos="8306"/>
        </w:tabs>
      </w:pPr>
      <w:hyperlink w:anchor="_Toc12498" w:history="1">
        <w:r>
          <w:rPr>
            <w:rFonts w:ascii="仿宋" w:eastAsia="仿宋" w:hAnsi="仿宋" w:cs="仿宋" w:hint="eastAsia"/>
            <w:lang w:eastAsia="zh-CN"/>
          </w:rPr>
          <w:t>(二)、持续发展路径探索</w:t>
        </w:r>
        <w:r>
          <w:tab/>
        </w:r>
        <w:r>
          <w:fldChar w:fldCharType="begin"/>
        </w:r>
        <w:r>
          <w:instrText xml:space="preserve"> PAGEREF _Toc12498 \h </w:instrText>
        </w:r>
        <w:r>
          <w:fldChar w:fldCharType="separate"/>
        </w:r>
        <w:r>
          <w:t>64</w:t>
        </w:r>
        <w:r>
          <w:fldChar w:fldCharType="end"/>
        </w:r>
      </w:hyperlink>
    </w:p>
    <w:p>
      <w:pPr>
        <w:pStyle w:val="TOC1"/>
        <w:tabs>
          <w:tab w:val="right" w:leader="dot" w:pos="8306"/>
        </w:tabs>
      </w:pPr>
      <w:hyperlink w:anchor="_Toc24002" w:history="1">
        <w:r>
          <w:rPr>
            <w:rFonts w:ascii="仿宋" w:eastAsia="仿宋" w:hAnsi="仿宋" w:cs="仿宋" w:hint="eastAsia"/>
            <w:lang w:eastAsia="zh-CN"/>
          </w:rPr>
          <w:t>十七、合作与交流机制建立</w:t>
        </w:r>
        <w:r>
          <w:tab/>
        </w:r>
        <w:r>
          <w:fldChar w:fldCharType="begin"/>
        </w:r>
        <w:r>
          <w:instrText xml:space="preserve"> PAGEREF _Toc24002 \h </w:instrText>
        </w:r>
        <w:r>
          <w:fldChar w:fldCharType="separate"/>
        </w:r>
        <w:r>
          <w:t>68</w:t>
        </w:r>
        <w:r>
          <w:fldChar w:fldCharType="end"/>
        </w:r>
      </w:hyperlink>
    </w:p>
    <w:p>
      <w:pPr>
        <w:pStyle w:val="TOC2"/>
        <w:tabs>
          <w:tab w:val="right" w:leader="dot" w:pos="8306"/>
        </w:tabs>
      </w:pPr>
      <w:hyperlink w:anchor="_Toc17337" w:history="1">
        <w:r>
          <w:rPr>
            <w:rFonts w:ascii="仿宋" w:eastAsia="仿宋" w:hAnsi="仿宋" w:cs="仿宋" w:hint="eastAsia"/>
            <w:lang w:eastAsia="zh-CN"/>
          </w:rPr>
          <w:t>(一)、合作伙伴选择与合作方式</w:t>
        </w:r>
        <w:r>
          <w:tab/>
        </w:r>
        <w:r>
          <w:fldChar w:fldCharType="begin"/>
        </w:r>
        <w:r>
          <w:instrText xml:space="preserve"> PAGEREF _Toc17337 \h </w:instrText>
        </w:r>
        <w:r>
          <w:fldChar w:fldCharType="separate"/>
        </w:r>
        <w:r>
          <w:t>68</w:t>
        </w:r>
        <w:r>
          <w:fldChar w:fldCharType="end"/>
        </w:r>
      </w:hyperlink>
    </w:p>
    <w:p>
      <w:pPr>
        <w:pStyle w:val="TOC2"/>
        <w:tabs>
          <w:tab w:val="right" w:leader="dot" w:pos="8306"/>
        </w:tabs>
      </w:pPr>
      <w:hyperlink w:anchor="_Toc31532" w:history="1">
        <w:r>
          <w:rPr>
            <w:rFonts w:ascii="仿宋" w:eastAsia="仿宋" w:hAnsi="仿宋" w:cs="仿宋" w:hint="eastAsia"/>
            <w:lang w:eastAsia="zh-CN"/>
          </w:rPr>
          <w:t>(二)、交流与合作平台搭建</w:t>
        </w:r>
        <w:r>
          <w:tab/>
        </w:r>
        <w:r>
          <w:fldChar w:fldCharType="begin"/>
        </w:r>
        <w:r>
          <w:instrText xml:space="preserve"> PAGEREF _Toc31532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4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直接收益：假设浮标式氧气吸入器项目的产品或服务年销售收入为XX万元。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8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若浮标式氧气吸入器项目成功推广新型环保产品，比如采用可回收材料的包装，可能会激发消费者对可持续产品的需求。这种需求的增长可能迫使整个行业转向更环保的产品设计和生产方法。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1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7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浮标式氧气吸入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浮标式氧气吸入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浮标式氧气吸入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浮标式氧气吸入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90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82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59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https://d.book118.com/276131220004010103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07259"/>
    <w:rsid w:val="4F907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3122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2024-02-29T20:25:00Z</dcterms:created>
  <dcterms:modified xsi:type="dcterms:W3CDTF">2024-02-29T20:26:01Z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69A75A44370248A093830DEADCA63327_11</vt:lpwstr>
  </property>
  <property fmtid="{D5CDD505-2E9C-101B-9397-08002B2CF9AE}" pid="3" name="KSOProductBuildVer">
    <vt:lpwstr>2052-12.1.0.16250</vt:lpwstr>
  </property>
</Properties>
</file>