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教练机相关项目创业计划书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625" w:history="1">
        <w:r>
          <w:rPr>
            <w:rFonts w:ascii="仿宋" w:eastAsia="仿宋" w:hAnsi="仿宋" w:cs="仿宋" w:hint="eastAsia"/>
            <w:lang w:eastAsia="zh-CN"/>
          </w:rPr>
          <w:t>序言</w:t>
        </w:r>
        <w:r>
          <w:tab/>
        </w:r>
        <w:r>
          <w:fldChar w:fldCharType="begin"/>
        </w:r>
        <w:r>
          <w:instrText xml:space="preserve"> PAGEREF _Toc3625 \h </w:instrText>
        </w:r>
        <w:r>
          <w:fldChar w:fldCharType="separate"/>
        </w:r>
        <w:r>
          <w:t>3</w:t>
        </w:r>
        <w:r>
          <w:fldChar w:fldCharType="end"/>
        </w:r>
      </w:hyperlink>
    </w:p>
    <w:p>
      <w:pPr>
        <w:pStyle w:val="TOC1"/>
        <w:tabs>
          <w:tab w:val="right" w:leader="dot" w:pos="8306"/>
        </w:tabs>
      </w:pPr>
      <w:hyperlink w:anchor="_Toc17933" w:history="1">
        <w:r>
          <w:rPr>
            <w:rFonts w:ascii="仿宋" w:eastAsia="仿宋" w:hAnsi="仿宋" w:cs="仿宋" w:hint="eastAsia"/>
            <w:lang w:eastAsia="zh-CN"/>
          </w:rPr>
          <w:t>一、建设规模与产品方案</w:t>
        </w:r>
        <w:r>
          <w:tab/>
        </w:r>
        <w:r>
          <w:fldChar w:fldCharType="begin"/>
        </w:r>
        <w:r>
          <w:instrText xml:space="preserve"> PAGEREF _Toc17933 \h </w:instrText>
        </w:r>
        <w:r>
          <w:fldChar w:fldCharType="separate"/>
        </w:r>
        <w:r>
          <w:t>3</w:t>
        </w:r>
        <w:r>
          <w:fldChar w:fldCharType="end"/>
        </w:r>
      </w:hyperlink>
    </w:p>
    <w:p>
      <w:pPr>
        <w:pStyle w:val="TOC2"/>
        <w:tabs>
          <w:tab w:val="right" w:leader="dot" w:pos="8306"/>
        </w:tabs>
      </w:pPr>
      <w:hyperlink w:anchor="_Toc17618" w:history="1">
        <w:r>
          <w:rPr>
            <w:rFonts w:ascii="仿宋" w:eastAsia="仿宋" w:hAnsi="仿宋" w:cs="仿宋" w:hint="eastAsia"/>
            <w:lang w:eastAsia="zh-CN"/>
          </w:rPr>
          <w:t>(一)、建设规模及主要建设内容</w:t>
        </w:r>
        <w:r>
          <w:tab/>
        </w:r>
        <w:r>
          <w:fldChar w:fldCharType="begin"/>
        </w:r>
        <w:r>
          <w:instrText xml:space="preserve"> PAGEREF _Toc17618 \h </w:instrText>
        </w:r>
        <w:r>
          <w:fldChar w:fldCharType="separate"/>
        </w:r>
        <w:r>
          <w:t>3</w:t>
        </w:r>
        <w:r>
          <w:fldChar w:fldCharType="end"/>
        </w:r>
      </w:hyperlink>
    </w:p>
    <w:p>
      <w:pPr>
        <w:pStyle w:val="TOC2"/>
        <w:tabs>
          <w:tab w:val="right" w:leader="dot" w:pos="8306"/>
        </w:tabs>
      </w:pPr>
      <w:hyperlink w:anchor="_Toc22820" w:history="1">
        <w:r>
          <w:rPr>
            <w:rFonts w:ascii="仿宋" w:eastAsia="仿宋" w:hAnsi="仿宋" w:cs="仿宋" w:hint="eastAsia"/>
            <w:lang w:eastAsia="zh-CN"/>
          </w:rPr>
          <w:t>(二)、产品规划方案及生产纲领</w:t>
        </w:r>
        <w:r>
          <w:tab/>
        </w:r>
        <w:r>
          <w:fldChar w:fldCharType="begin"/>
        </w:r>
        <w:r>
          <w:instrText xml:space="preserve"> PAGEREF _Toc22820 \h </w:instrText>
        </w:r>
        <w:r>
          <w:fldChar w:fldCharType="separate"/>
        </w:r>
        <w:r>
          <w:t>4</w:t>
        </w:r>
        <w:r>
          <w:fldChar w:fldCharType="end"/>
        </w:r>
      </w:hyperlink>
    </w:p>
    <w:p>
      <w:pPr>
        <w:pStyle w:val="TOC1"/>
        <w:tabs>
          <w:tab w:val="right" w:leader="dot" w:pos="8306"/>
        </w:tabs>
      </w:pPr>
      <w:hyperlink w:anchor="_Toc7806" w:history="1">
        <w:r>
          <w:rPr>
            <w:rFonts w:ascii="仿宋" w:eastAsia="仿宋" w:hAnsi="仿宋" w:cs="仿宋" w:hint="eastAsia"/>
            <w:lang w:eastAsia="zh-CN"/>
          </w:rPr>
          <w:t>二、工艺技术设计及设备选型方案</w:t>
        </w:r>
        <w:r>
          <w:tab/>
        </w:r>
        <w:r>
          <w:fldChar w:fldCharType="begin"/>
        </w:r>
        <w:r>
          <w:instrText xml:space="preserve"> PAGEREF _Toc7806 \h </w:instrText>
        </w:r>
        <w:r>
          <w:fldChar w:fldCharType="separate"/>
        </w:r>
        <w:r>
          <w:t>5</w:t>
        </w:r>
        <w:r>
          <w:fldChar w:fldCharType="end"/>
        </w:r>
      </w:hyperlink>
    </w:p>
    <w:p>
      <w:pPr>
        <w:pStyle w:val="TOC2"/>
        <w:tabs>
          <w:tab w:val="right" w:leader="dot" w:pos="8306"/>
        </w:tabs>
      </w:pPr>
      <w:hyperlink w:anchor="_Toc27371" w:history="1">
        <w:r>
          <w:rPr>
            <w:rFonts w:ascii="仿宋" w:eastAsia="仿宋" w:hAnsi="仿宋" w:cs="仿宋" w:hint="eastAsia"/>
            <w:lang w:eastAsia="zh-CN"/>
          </w:rPr>
          <w:t>(一)、企业技术研发分析</w:t>
        </w:r>
        <w:r>
          <w:tab/>
        </w:r>
        <w:r>
          <w:fldChar w:fldCharType="begin"/>
        </w:r>
        <w:r>
          <w:instrText xml:space="preserve"> PAGEREF _Toc27371 \h </w:instrText>
        </w:r>
        <w:r>
          <w:fldChar w:fldCharType="separate"/>
        </w:r>
        <w:r>
          <w:t>5</w:t>
        </w:r>
        <w:r>
          <w:fldChar w:fldCharType="end"/>
        </w:r>
      </w:hyperlink>
    </w:p>
    <w:p>
      <w:pPr>
        <w:pStyle w:val="TOC2"/>
        <w:tabs>
          <w:tab w:val="right" w:leader="dot" w:pos="8306"/>
        </w:tabs>
      </w:pPr>
      <w:hyperlink w:anchor="_Toc1511" w:history="1">
        <w:r>
          <w:rPr>
            <w:rFonts w:ascii="仿宋" w:eastAsia="仿宋" w:hAnsi="仿宋" w:cs="仿宋" w:hint="eastAsia"/>
            <w:lang w:eastAsia="zh-CN"/>
          </w:rPr>
          <w:t>(二)、教练机项目技术工艺分析</w:t>
        </w:r>
        <w:r>
          <w:tab/>
        </w:r>
        <w:r>
          <w:fldChar w:fldCharType="begin"/>
        </w:r>
        <w:r>
          <w:instrText xml:space="preserve"> PAGEREF _Toc1511 \h </w:instrText>
        </w:r>
        <w:r>
          <w:fldChar w:fldCharType="separate"/>
        </w:r>
        <w:r>
          <w:t>6</w:t>
        </w:r>
        <w:r>
          <w:fldChar w:fldCharType="end"/>
        </w:r>
      </w:hyperlink>
    </w:p>
    <w:p>
      <w:pPr>
        <w:pStyle w:val="TOC2"/>
        <w:tabs>
          <w:tab w:val="right" w:leader="dot" w:pos="8306"/>
        </w:tabs>
      </w:pPr>
      <w:hyperlink w:anchor="_Toc29465" w:history="1">
        <w:r>
          <w:rPr>
            <w:rFonts w:ascii="仿宋" w:eastAsia="仿宋" w:hAnsi="仿宋" w:cs="仿宋" w:hint="eastAsia"/>
            <w:lang w:eastAsia="zh-CN"/>
          </w:rPr>
          <w:t>(三)、质量管理</w:t>
        </w:r>
        <w:r>
          <w:tab/>
        </w:r>
        <w:r>
          <w:fldChar w:fldCharType="begin"/>
        </w:r>
        <w:r>
          <w:instrText xml:space="preserve"> PAGEREF _Toc29465 \h </w:instrText>
        </w:r>
        <w:r>
          <w:fldChar w:fldCharType="separate"/>
        </w:r>
        <w:r>
          <w:t>8</w:t>
        </w:r>
        <w:r>
          <w:fldChar w:fldCharType="end"/>
        </w:r>
      </w:hyperlink>
    </w:p>
    <w:p>
      <w:pPr>
        <w:pStyle w:val="TOC2"/>
        <w:tabs>
          <w:tab w:val="right" w:leader="dot" w:pos="8306"/>
        </w:tabs>
      </w:pPr>
      <w:hyperlink w:anchor="_Toc29758" w:history="1">
        <w:r>
          <w:rPr>
            <w:rFonts w:ascii="仿宋" w:eastAsia="仿宋" w:hAnsi="仿宋" w:cs="仿宋" w:hint="eastAsia"/>
            <w:lang w:eastAsia="zh-CN"/>
          </w:rPr>
          <w:t>(四)、设备选型方案</w:t>
        </w:r>
        <w:r>
          <w:tab/>
        </w:r>
        <w:r>
          <w:fldChar w:fldCharType="begin"/>
        </w:r>
        <w:r>
          <w:instrText xml:space="preserve"> PAGEREF _Toc29758 \h </w:instrText>
        </w:r>
        <w:r>
          <w:fldChar w:fldCharType="separate"/>
        </w:r>
        <w:r>
          <w:t>9</w:t>
        </w:r>
        <w:r>
          <w:fldChar w:fldCharType="end"/>
        </w:r>
      </w:hyperlink>
    </w:p>
    <w:p>
      <w:pPr>
        <w:pStyle w:val="TOC1"/>
        <w:tabs>
          <w:tab w:val="right" w:leader="dot" w:pos="8306"/>
        </w:tabs>
      </w:pPr>
      <w:hyperlink w:anchor="_Toc19726" w:history="1">
        <w:r>
          <w:rPr>
            <w:rFonts w:ascii="仿宋" w:eastAsia="仿宋" w:hAnsi="仿宋" w:cs="仿宋" w:hint="eastAsia"/>
            <w:lang w:eastAsia="zh-CN"/>
          </w:rPr>
          <w:t>三、教练机项目绪论</w:t>
        </w:r>
        <w:r>
          <w:tab/>
        </w:r>
        <w:r>
          <w:fldChar w:fldCharType="begin"/>
        </w:r>
        <w:r>
          <w:instrText xml:space="preserve"> PAGEREF _Toc19726 \h </w:instrText>
        </w:r>
        <w:r>
          <w:fldChar w:fldCharType="separate"/>
        </w:r>
        <w:r>
          <w:t>10</w:t>
        </w:r>
        <w:r>
          <w:fldChar w:fldCharType="end"/>
        </w:r>
      </w:hyperlink>
    </w:p>
    <w:p>
      <w:pPr>
        <w:pStyle w:val="TOC2"/>
        <w:tabs>
          <w:tab w:val="right" w:leader="dot" w:pos="8306"/>
        </w:tabs>
      </w:pPr>
      <w:hyperlink w:anchor="_Toc19089" w:history="1">
        <w:r>
          <w:rPr>
            <w:rFonts w:ascii="仿宋" w:eastAsia="仿宋" w:hAnsi="仿宋" w:cs="仿宋" w:hint="eastAsia"/>
            <w:lang w:eastAsia="zh-CN"/>
          </w:rPr>
          <w:t>(一)、教练机项目名称及建设性质</w:t>
        </w:r>
        <w:r>
          <w:tab/>
        </w:r>
        <w:r>
          <w:fldChar w:fldCharType="begin"/>
        </w:r>
        <w:r>
          <w:instrText xml:space="preserve"> PAGEREF _Toc19089 \h </w:instrText>
        </w:r>
        <w:r>
          <w:fldChar w:fldCharType="separate"/>
        </w:r>
        <w:r>
          <w:t>10</w:t>
        </w:r>
        <w:r>
          <w:fldChar w:fldCharType="end"/>
        </w:r>
      </w:hyperlink>
    </w:p>
    <w:p>
      <w:pPr>
        <w:pStyle w:val="TOC2"/>
        <w:tabs>
          <w:tab w:val="right" w:leader="dot" w:pos="8306"/>
        </w:tabs>
      </w:pPr>
      <w:hyperlink w:anchor="_Toc9250" w:history="1">
        <w:r>
          <w:rPr>
            <w:rFonts w:ascii="仿宋" w:eastAsia="仿宋" w:hAnsi="仿宋" w:cs="仿宋" w:hint="eastAsia"/>
            <w:lang w:eastAsia="zh-CN"/>
          </w:rPr>
          <w:t>(二)、教练机项目承办单位</w:t>
        </w:r>
        <w:r>
          <w:tab/>
        </w:r>
        <w:r>
          <w:fldChar w:fldCharType="begin"/>
        </w:r>
        <w:r>
          <w:instrText xml:space="preserve"> PAGEREF _Toc9250 \h </w:instrText>
        </w:r>
        <w:r>
          <w:fldChar w:fldCharType="separate"/>
        </w:r>
        <w:r>
          <w:t>10</w:t>
        </w:r>
        <w:r>
          <w:fldChar w:fldCharType="end"/>
        </w:r>
      </w:hyperlink>
    </w:p>
    <w:p>
      <w:pPr>
        <w:pStyle w:val="TOC2"/>
        <w:tabs>
          <w:tab w:val="right" w:leader="dot" w:pos="8306"/>
        </w:tabs>
      </w:pPr>
      <w:hyperlink w:anchor="_Toc9039" w:history="1">
        <w:r>
          <w:rPr>
            <w:rFonts w:ascii="仿宋" w:eastAsia="仿宋" w:hAnsi="仿宋" w:cs="仿宋" w:hint="eastAsia"/>
            <w:lang w:eastAsia="zh-CN"/>
          </w:rPr>
          <w:t>(三)、教练机项目定位及建设理由</w:t>
        </w:r>
        <w:r>
          <w:tab/>
        </w:r>
        <w:r>
          <w:fldChar w:fldCharType="begin"/>
        </w:r>
        <w:r>
          <w:instrText xml:space="preserve"> PAGEREF _Toc9039 \h </w:instrText>
        </w:r>
        <w:r>
          <w:fldChar w:fldCharType="separate"/>
        </w:r>
        <w:r>
          <w:t>11</w:t>
        </w:r>
        <w:r>
          <w:fldChar w:fldCharType="end"/>
        </w:r>
      </w:hyperlink>
    </w:p>
    <w:p>
      <w:pPr>
        <w:pStyle w:val="TOC2"/>
        <w:tabs>
          <w:tab w:val="right" w:leader="dot" w:pos="8306"/>
        </w:tabs>
      </w:pPr>
      <w:hyperlink w:anchor="_Toc15257" w:history="1">
        <w:r>
          <w:rPr>
            <w:rFonts w:ascii="仿宋" w:eastAsia="仿宋" w:hAnsi="仿宋" w:cs="仿宋" w:hint="eastAsia"/>
            <w:lang w:eastAsia="zh-CN"/>
          </w:rPr>
          <w:t>(四)、报告编制说明</w:t>
        </w:r>
        <w:r>
          <w:tab/>
        </w:r>
        <w:r>
          <w:fldChar w:fldCharType="begin"/>
        </w:r>
        <w:r>
          <w:instrText xml:space="preserve"> PAGEREF _Toc15257 \h </w:instrText>
        </w:r>
        <w:r>
          <w:fldChar w:fldCharType="separate"/>
        </w:r>
        <w:r>
          <w:t>12</w:t>
        </w:r>
        <w:r>
          <w:fldChar w:fldCharType="end"/>
        </w:r>
      </w:hyperlink>
    </w:p>
    <w:p>
      <w:pPr>
        <w:pStyle w:val="TOC2"/>
        <w:tabs>
          <w:tab w:val="right" w:leader="dot" w:pos="8306"/>
        </w:tabs>
      </w:pPr>
      <w:hyperlink w:anchor="_Toc17656" w:history="1">
        <w:r>
          <w:rPr>
            <w:rFonts w:ascii="仿宋" w:eastAsia="仿宋" w:hAnsi="仿宋" w:cs="仿宋" w:hint="eastAsia"/>
            <w:lang w:eastAsia="zh-CN"/>
          </w:rPr>
          <w:t>(五)、教练机项目建设选址</w:t>
        </w:r>
        <w:r>
          <w:tab/>
        </w:r>
        <w:r>
          <w:fldChar w:fldCharType="begin"/>
        </w:r>
        <w:r>
          <w:instrText xml:space="preserve"> PAGEREF _Toc17656 \h </w:instrText>
        </w:r>
        <w:r>
          <w:fldChar w:fldCharType="separate"/>
        </w:r>
        <w:r>
          <w:t>14</w:t>
        </w:r>
        <w:r>
          <w:fldChar w:fldCharType="end"/>
        </w:r>
      </w:hyperlink>
    </w:p>
    <w:p>
      <w:pPr>
        <w:pStyle w:val="TOC2"/>
        <w:tabs>
          <w:tab w:val="right" w:leader="dot" w:pos="8306"/>
        </w:tabs>
      </w:pPr>
      <w:hyperlink w:anchor="_Toc14103" w:history="1">
        <w:r>
          <w:rPr>
            <w:rFonts w:ascii="仿宋" w:eastAsia="仿宋" w:hAnsi="仿宋" w:cs="仿宋" w:hint="eastAsia"/>
            <w:lang w:eastAsia="zh-CN"/>
          </w:rPr>
          <w:t>(六)、教练机项目生产规模</w:t>
        </w:r>
        <w:r>
          <w:tab/>
        </w:r>
        <w:r>
          <w:fldChar w:fldCharType="begin"/>
        </w:r>
        <w:r>
          <w:instrText xml:space="preserve"> PAGEREF _Toc14103 \h </w:instrText>
        </w:r>
        <w:r>
          <w:fldChar w:fldCharType="separate"/>
        </w:r>
        <w:r>
          <w:t>15</w:t>
        </w:r>
        <w:r>
          <w:fldChar w:fldCharType="end"/>
        </w:r>
      </w:hyperlink>
    </w:p>
    <w:p>
      <w:pPr>
        <w:pStyle w:val="TOC2"/>
        <w:tabs>
          <w:tab w:val="right" w:leader="dot" w:pos="8306"/>
        </w:tabs>
      </w:pPr>
      <w:hyperlink w:anchor="_Toc26425" w:history="1">
        <w:r>
          <w:rPr>
            <w:rFonts w:ascii="仿宋" w:eastAsia="仿宋" w:hAnsi="仿宋" w:cs="仿宋" w:hint="eastAsia"/>
            <w:lang w:eastAsia="zh-CN"/>
          </w:rPr>
          <w:t>(七)、建筑物建设规模</w:t>
        </w:r>
        <w:r>
          <w:tab/>
        </w:r>
        <w:r>
          <w:fldChar w:fldCharType="begin"/>
        </w:r>
        <w:r>
          <w:instrText xml:space="preserve"> PAGEREF _Toc26425 \h </w:instrText>
        </w:r>
        <w:r>
          <w:fldChar w:fldCharType="separate"/>
        </w:r>
        <w:r>
          <w:t>15</w:t>
        </w:r>
        <w:r>
          <w:fldChar w:fldCharType="end"/>
        </w:r>
      </w:hyperlink>
    </w:p>
    <w:p>
      <w:pPr>
        <w:pStyle w:val="TOC2"/>
        <w:tabs>
          <w:tab w:val="right" w:leader="dot" w:pos="8306"/>
        </w:tabs>
      </w:pPr>
      <w:hyperlink w:anchor="_Toc28611" w:history="1">
        <w:r>
          <w:rPr>
            <w:rFonts w:ascii="仿宋" w:eastAsia="仿宋" w:hAnsi="仿宋" w:cs="仿宋" w:hint="eastAsia"/>
            <w:lang w:eastAsia="zh-CN"/>
          </w:rPr>
          <w:t>(八)、环境影响</w:t>
        </w:r>
        <w:r>
          <w:tab/>
        </w:r>
        <w:r>
          <w:fldChar w:fldCharType="begin"/>
        </w:r>
        <w:r>
          <w:instrText xml:space="preserve"> PAGEREF _Toc28611 \h </w:instrText>
        </w:r>
        <w:r>
          <w:fldChar w:fldCharType="separate"/>
        </w:r>
        <w:r>
          <w:t>15</w:t>
        </w:r>
        <w:r>
          <w:fldChar w:fldCharType="end"/>
        </w:r>
      </w:hyperlink>
    </w:p>
    <w:p>
      <w:pPr>
        <w:pStyle w:val="TOC2"/>
        <w:tabs>
          <w:tab w:val="right" w:leader="dot" w:pos="8306"/>
        </w:tabs>
      </w:pPr>
      <w:hyperlink w:anchor="_Toc17928" w:history="1">
        <w:r>
          <w:rPr>
            <w:rFonts w:ascii="仿宋" w:eastAsia="仿宋" w:hAnsi="仿宋" w:cs="仿宋" w:hint="eastAsia"/>
            <w:lang w:eastAsia="zh-CN"/>
          </w:rPr>
          <w:t>(九)、教练机项目总投资及资金构成</w:t>
        </w:r>
        <w:r>
          <w:tab/>
        </w:r>
        <w:r>
          <w:fldChar w:fldCharType="begin"/>
        </w:r>
        <w:r>
          <w:instrText xml:space="preserve"> PAGEREF _Toc17928 \h </w:instrText>
        </w:r>
        <w:r>
          <w:fldChar w:fldCharType="separate"/>
        </w:r>
        <w:r>
          <w:t>16</w:t>
        </w:r>
        <w:r>
          <w:fldChar w:fldCharType="end"/>
        </w:r>
      </w:hyperlink>
    </w:p>
    <w:p>
      <w:pPr>
        <w:pStyle w:val="TOC2"/>
        <w:tabs>
          <w:tab w:val="right" w:leader="dot" w:pos="8306"/>
        </w:tabs>
      </w:pPr>
      <w:hyperlink w:anchor="_Toc893" w:history="1">
        <w:r>
          <w:rPr>
            <w:rFonts w:ascii="仿宋" w:eastAsia="仿宋" w:hAnsi="仿宋" w:cs="仿宋" w:hint="eastAsia"/>
            <w:lang w:eastAsia="zh-CN"/>
          </w:rPr>
          <w:t>(十)、资金筹措方案</w:t>
        </w:r>
        <w:r>
          <w:tab/>
        </w:r>
        <w:r>
          <w:fldChar w:fldCharType="begin"/>
        </w:r>
        <w:r>
          <w:instrText xml:space="preserve"> PAGEREF _Toc893 \h </w:instrText>
        </w:r>
        <w:r>
          <w:fldChar w:fldCharType="separate"/>
        </w:r>
        <w:r>
          <w:t>17</w:t>
        </w:r>
        <w:r>
          <w:fldChar w:fldCharType="end"/>
        </w:r>
      </w:hyperlink>
    </w:p>
    <w:p>
      <w:pPr>
        <w:pStyle w:val="TOC2"/>
        <w:tabs>
          <w:tab w:val="right" w:leader="dot" w:pos="8306"/>
        </w:tabs>
      </w:pPr>
      <w:hyperlink w:anchor="_Toc6780" w:history="1">
        <w:r>
          <w:rPr>
            <w:rFonts w:ascii="仿宋" w:eastAsia="仿宋" w:hAnsi="仿宋" w:cs="仿宋" w:hint="eastAsia"/>
            <w:lang w:eastAsia="zh-CN"/>
          </w:rPr>
          <w:t>(十一)、教练机项目预期经济效益规划目标</w:t>
        </w:r>
        <w:r>
          <w:tab/>
        </w:r>
        <w:r>
          <w:fldChar w:fldCharType="begin"/>
        </w:r>
        <w:r>
          <w:instrText xml:space="preserve"> PAGEREF _Toc6780 \h </w:instrText>
        </w:r>
        <w:r>
          <w:fldChar w:fldCharType="separate"/>
        </w:r>
        <w:r>
          <w:t>17</w:t>
        </w:r>
        <w:r>
          <w:fldChar w:fldCharType="end"/>
        </w:r>
      </w:hyperlink>
    </w:p>
    <w:p>
      <w:pPr>
        <w:pStyle w:val="TOC2"/>
        <w:tabs>
          <w:tab w:val="right" w:leader="dot" w:pos="8306"/>
        </w:tabs>
      </w:pPr>
      <w:hyperlink w:anchor="_Toc30423" w:history="1">
        <w:r>
          <w:rPr>
            <w:rFonts w:ascii="仿宋" w:eastAsia="仿宋" w:hAnsi="仿宋" w:cs="仿宋" w:hint="eastAsia"/>
            <w:lang w:eastAsia="zh-CN"/>
          </w:rPr>
          <w:t>(十二)、教练机项目建设进度规划</w:t>
        </w:r>
        <w:r>
          <w:tab/>
        </w:r>
        <w:r>
          <w:fldChar w:fldCharType="begin"/>
        </w:r>
        <w:r>
          <w:instrText xml:space="preserve"> PAGEREF _Toc30423 \h </w:instrText>
        </w:r>
        <w:r>
          <w:fldChar w:fldCharType="separate"/>
        </w:r>
        <w:r>
          <w:t>17</w:t>
        </w:r>
        <w:r>
          <w:fldChar w:fldCharType="end"/>
        </w:r>
      </w:hyperlink>
    </w:p>
    <w:p>
      <w:pPr>
        <w:pStyle w:val="TOC2"/>
        <w:tabs>
          <w:tab w:val="right" w:leader="dot" w:pos="8306"/>
        </w:tabs>
      </w:pPr>
      <w:hyperlink w:anchor="_Toc3949" w:history="1">
        <w:r>
          <w:rPr>
            <w:rFonts w:ascii="仿宋" w:eastAsia="仿宋" w:hAnsi="仿宋" w:cs="仿宋" w:hint="eastAsia"/>
            <w:lang w:eastAsia="zh-CN"/>
          </w:rPr>
          <w:t>(十三)、教练机项目综合评价</w:t>
        </w:r>
        <w:r>
          <w:tab/>
        </w:r>
        <w:r>
          <w:fldChar w:fldCharType="begin"/>
        </w:r>
        <w:r>
          <w:instrText xml:space="preserve"> PAGEREF _Toc3949 \h </w:instrText>
        </w:r>
        <w:r>
          <w:fldChar w:fldCharType="separate"/>
        </w:r>
        <w:r>
          <w:t>18</w:t>
        </w:r>
        <w:r>
          <w:fldChar w:fldCharType="end"/>
        </w:r>
      </w:hyperlink>
    </w:p>
    <w:p>
      <w:pPr>
        <w:pStyle w:val="TOC1"/>
        <w:tabs>
          <w:tab w:val="right" w:leader="dot" w:pos="8306"/>
        </w:tabs>
      </w:pPr>
      <w:hyperlink w:anchor="_Toc18346" w:history="1">
        <w:r>
          <w:rPr>
            <w:rFonts w:ascii="仿宋" w:eastAsia="仿宋" w:hAnsi="仿宋" w:cs="仿宋" w:hint="eastAsia"/>
            <w:lang w:eastAsia="zh-CN"/>
          </w:rPr>
          <w:t>四、建筑工程可行性分析</w:t>
        </w:r>
        <w:r>
          <w:tab/>
        </w:r>
        <w:r>
          <w:fldChar w:fldCharType="begin"/>
        </w:r>
        <w:r>
          <w:instrText xml:space="preserve"> PAGEREF _Toc18346 \h </w:instrText>
        </w:r>
        <w:r>
          <w:fldChar w:fldCharType="separate"/>
        </w:r>
        <w:r>
          <w:t>19</w:t>
        </w:r>
        <w:r>
          <w:fldChar w:fldCharType="end"/>
        </w:r>
      </w:hyperlink>
    </w:p>
    <w:p>
      <w:pPr>
        <w:pStyle w:val="TOC2"/>
        <w:tabs>
          <w:tab w:val="right" w:leader="dot" w:pos="8306"/>
        </w:tabs>
      </w:pPr>
      <w:hyperlink w:anchor="_Toc14375" w:history="1">
        <w:r>
          <w:rPr>
            <w:rFonts w:ascii="仿宋" w:eastAsia="仿宋" w:hAnsi="仿宋" w:cs="仿宋" w:hint="eastAsia"/>
            <w:lang w:eastAsia="zh-CN"/>
          </w:rPr>
          <w:t>(一)、教练机项目工程设计总体要求</w:t>
        </w:r>
        <w:r>
          <w:tab/>
        </w:r>
        <w:r>
          <w:fldChar w:fldCharType="begin"/>
        </w:r>
        <w:r>
          <w:instrText xml:space="preserve"> PAGEREF _Toc14375 \h </w:instrText>
        </w:r>
        <w:r>
          <w:fldChar w:fldCharType="separate"/>
        </w:r>
        <w:r>
          <w:t>19</w:t>
        </w:r>
        <w:r>
          <w:fldChar w:fldCharType="end"/>
        </w:r>
      </w:hyperlink>
    </w:p>
    <w:p>
      <w:pPr>
        <w:pStyle w:val="TOC2"/>
        <w:tabs>
          <w:tab w:val="right" w:leader="dot" w:pos="8306"/>
        </w:tabs>
      </w:pPr>
      <w:hyperlink w:anchor="_Toc32127" w:history="1">
        <w:r>
          <w:rPr>
            <w:rFonts w:ascii="仿宋" w:eastAsia="仿宋" w:hAnsi="仿宋" w:cs="仿宋" w:hint="eastAsia"/>
            <w:lang w:eastAsia="zh-CN"/>
          </w:rPr>
          <w:t>(二)、建设方案</w:t>
        </w:r>
        <w:r>
          <w:tab/>
        </w:r>
        <w:r>
          <w:fldChar w:fldCharType="begin"/>
        </w:r>
        <w:r>
          <w:instrText xml:space="preserve"> PAGEREF _Toc32127 \h </w:instrText>
        </w:r>
        <w:r>
          <w:fldChar w:fldCharType="separate"/>
        </w:r>
        <w:r>
          <w:t>19</w:t>
        </w:r>
        <w:r>
          <w:fldChar w:fldCharType="end"/>
        </w:r>
      </w:hyperlink>
    </w:p>
    <w:p>
      <w:pPr>
        <w:pStyle w:val="TOC2"/>
        <w:tabs>
          <w:tab w:val="right" w:leader="dot" w:pos="8306"/>
        </w:tabs>
      </w:pPr>
      <w:hyperlink w:anchor="_Toc443" w:history="1">
        <w:r>
          <w:rPr>
            <w:rFonts w:ascii="仿宋" w:eastAsia="仿宋" w:hAnsi="仿宋" w:cs="仿宋" w:hint="eastAsia"/>
            <w:lang w:eastAsia="zh-CN"/>
          </w:rPr>
          <w:t>(三)、建筑工程建设指标</w:t>
        </w:r>
        <w:r>
          <w:tab/>
        </w:r>
        <w:r>
          <w:fldChar w:fldCharType="begin"/>
        </w:r>
        <w:r>
          <w:instrText xml:space="preserve"> PAGEREF _Toc443 \h </w:instrText>
        </w:r>
        <w:r>
          <w:fldChar w:fldCharType="separate"/>
        </w:r>
        <w:r>
          <w:t>21</w:t>
        </w:r>
        <w:r>
          <w:fldChar w:fldCharType="end"/>
        </w:r>
      </w:hyperlink>
    </w:p>
    <w:p>
      <w:pPr>
        <w:pStyle w:val="TOC1"/>
        <w:tabs>
          <w:tab w:val="right" w:leader="dot" w:pos="8306"/>
        </w:tabs>
      </w:pPr>
      <w:hyperlink w:anchor="_Toc28202" w:history="1">
        <w:r>
          <w:rPr>
            <w:rFonts w:ascii="仿宋" w:eastAsia="仿宋" w:hAnsi="仿宋" w:cs="仿宋" w:hint="eastAsia"/>
            <w:lang w:eastAsia="zh-CN"/>
          </w:rPr>
          <w:t>五、法人治理结构</w:t>
        </w:r>
        <w:r>
          <w:tab/>
        </w:r>
        <w:r>
          <w:fldChar w:fldCharType="begin"/>
        </w:r>
        <w:r>
          <w:instrText xml:space="preserve"> PAGEREF _Toc28202 \h </w:instrText>
        </w:r>
        <w:r>
          <w:fldChar w:fldCharType="separate"/>
        </w:r>
        <w:r>
          <w:t>21</w:t>
        </w:r>
        <w:r>
          <w:fldChar w:fldCharType="end"/>
        </w:r>
      </w:hyperlink>
    </w:p>
    <w:p>
      <w:pPr>
        <w:pStyle w:val="TOC2"/>
        <w:tabs>
          <w:tab w:val="right" w:leader="dot" w:pos="8306"/>
        </w:tabs>
      </w:pPr>
      <w:hyperlink w:anchor="_Toc7078" w:history="1">
        <w:r>
          <w:rPr>
            <w:rFonts w:ascii="仿宋" w:eastAsia="仿宋" w:hAnsi="仿宋" w:cs="仿宋" w:hint="eastAsia"/>
            <w:lang w:eastAsia="zh-CN"/>
          </w:rPr>
          <w:t>(一)、股东权利及义务</w:t>
        </w:r>
        <w:r>
          <w:tab/>
        </w:r>
        <w:r>
          <w:fldChar w:fldCharType="begin"/>
        </w:r>
        <w:r>
          <w:instrText xml:space="preserve"> PAGEREF _Toc7078 \h </w:instrText>
        </w:r>
        <w:r>
          <w:fldChar w:fldCharType="separate"/>
        </w:r>
        <w:r>
          <w:t>21</w:t>
        </w:r>
        <w:r>
          <w:fldChar w:fldCharType="end"/>
        </w:r>
      </w:hyperlink>
    </w:p>
    <w:p>
      <w:pPr>
        <w:pStyle w:val="TOC2"/>
        <w:tabs>
          <w:tab w:val="right" w:leader="dot" w:pos="8306"/>
        </w:tabs>
      </w:pPr>
      <w:hyperlink w:anchor="_Toc24643" w:history="1">
        <w:r>
          <w:rPr>
            <w:rFonts w:ascii="仿宋" w:eastAsia="仿宋" w:hAnsi="仿宋" w:cs="仿宋" w:hint="eastAsia"/>
            <w:lang w:eastAsia="zh-CN"/>
          </w:rPr>
          <w:t>(二)、董事</w:t>
        </w:r>
        <w:r>
          <w:tab/>
        </w:r>
        <w:r>
          <w:fldChar w:fldCharType="begin"/>
        </w:r>
        <w:r>
          <w:instrText xml:space="preserve"> PAGEREF _Toc24643 \h </w:instrText>
        </w:r>
        <w:r>
          <w:fldChar w:fldCharType="separate"/>
        </w:r>
        <w:r>
          <w:t>23</w:t>
        </w:r>
        <w:r>
          <w:fldChar w:fldCharType="end"/>
        </w:r>
      </w:hyperlink>
    </w:p>
    <w:p>
      <w:pPr>
        <w:pStyle w:val="TOC2"/>
        <w:tabs>
          <w:tab w:val="right" w:leader="dot" w:pos="8306"/>
        </w:tabs>
      </w:pPr>
      <w:hyperlink w:anchor="_Toc31468" w:history="1">
        <w:r>
          <w:rPr>
            <w:rFonts w:ascii="仿宋" w:eastAsia="仿宋" w:hAnsi="仿宋" w:cs="仿宋" w:hint="eastAsia"/>
            <w:lang w:eastAsia="zh-CN"/>
          </w:rPr>
          <w:t>(三)、高级管理人员</w:t>
        </w:r>
        <w:r>
          <w:tab/>
        </w:r>
        <w:r>
          <w:fldChar w:fldCharType="begin"/>
        </w:r>
        <w:r>
          <w:instrText xml:space="preserve"> PAGEREF _Toc31468 \h </w:instrText>
        </w:r>
        <w:r>
          <w:fldChar w:fldCharType="separate"/>
        </w:r>
        <w:r>
          <w:t>27</w:t>
        </w:r>
        <w:r>
          <w:fldChar w:fldCharType="end"/>
        </w:r>
      </w:hyperlink>
    </w:p>
    <w:p>
      <w:pPr>
        <w:pStyle w:val="TOC2"/>
        <w:tabs>
          <w:tab w:val="right" w:leader="dot" w:pos="8306"/>
        </w:tabs>
      </w:pPr>
      <w:hyperlink w:anchor="_Toc16994" w:history="1">
        <w:r>
          <w:rPr>
            <w:rFonts w:ascii="仿宋" w:eastAsia="仿宋" w:hAnsi="仿宋" w:cs="仿宋" w:hint="eastAsia"/>
            <w:lang w:eastAsia="zh-CN"/>
          </w:rPr>
          <w:t>(四)、监事</w:t>
        </w:r>
        <w:r>
          <w:tab/>
        </w:r>
        <w:r>
          <w:fldChar w:fldCharType="begin"/>
        </w:r>
        <w:r>
          <w:instrText xml:space="preserve"> PAGEREF _Toc16994 \h </w:instrText>
        </w:r>
        <w:r>
          <w:fldChar w:fldCharType="separate"/>
        </w:r>
        <w:r>
          <w:t>29</w:t>
        </w:r>
        <w:r>
          <w:fldChar w:fldCharType="end"/>
        </w:r>
      </w:hyperlink>
    </w:p>
    <w:p>
      <w:pPr>
        <w:pStyle w:val="TOC1"/>
        <w:tabs>
          <w:tab w:val="right" w:leader="dot" w:pos="8306"/>
        </w:tabs>
      </w:pPr>
      <w:hyperlink w:anchor="_Toc29404" w:history="1">
        <w:r>
          <w:rPr>
            <w:rFonts w:ascii="仿宋" w:eastAsia="仿宋" w:hAnsi="仿宋" w:cs="仿宋" w:hint="eastAsia"/>
            <w:lang w:eastAsia="zh-CN"/>
          </w:rPr>
          <w:t>六、投资方案</w:t>
        </w:r>
        <w:r>
          <w:tab/>
        </w:r>
        <w:r>
          <w:fldChar w:fldCharType="begin"/>
        </w:r>
        <w:r>
          <w:instrText xml:space="preserve"> PAGEREF _Toc29404 \h </w:instrText>
        </w:r>
        <w:r>
          <w:fldChar w:fldCharType="separate"/>
        </w:r>
        <w:r>
          <w:t>30</w:t>
        </w:r>
        <w:r>
          <w:fldChar w:fldCharType="end"/>
        </w:r>
      </w:hyperlink>
    </w:p>
    <w:p>
      <w:pPr>
        <w:pStyle w:val="TOC2"/>
        <w:tabs>
          <w:tab w:val="right" w:leader="dot" w:pos="8306"/>
        </w:tabs>
      </w:pPr>
      <w:hyperlink w:anchor="_Toc9549" w:history="1">
        <w:r>
          <w:rPr>
            <w:rFonts w:ascii="仿宋" w:eastAsia="仿宋" w:hAnsi="仿宋" w:cs="仿宋" w:hint="eastAsia"/>
            <w:lang w:eastAsia="zh-CN"/>
          </w:rPr>
          <w:t>(一)、投资估算的依据和说明</w:t>
        </w:r>
        <w:r>
          <w:tab/>
        </w:r>
        <w:r>
          <w:fldChar w:fldCharType="begin"/>
        </w:r>
        <w:r>
          <w:instrText xml:space="preserve"> PAGEREF _Toc9549 \h </w:instrText>
        </w:r>
        <w:r>
          <w:fldChar w:fldCharType="separate"/>
        </w:r>
        <w:r>
          <w:t>30</w:t>
        </w:r>
        <w:r>
          <w:fldChar w:fldCharType="end"/>
        </w:r>
      </w:hyperlink>
    </w:p>
    <w:p>
      <w:pPr>
        <w:pStyle w:val="TOC2"/>
        <w:tabs>
          <w:tab w:val="right" w:leader="dot" w:pos="8306"/>
        </w:tabs>
      </w:pPr>
      <w:hyperlink w:anchor="_Toc30992" w:history="1">
        <w:r>
          <w:rPr>
            <w:rFonts w:ascii="仿宋" w:eastAsia="仿宋" w:hAnsi="仿宋" w:cs="仿宋" w:hint="eastAsia"/>
            <w:lang w:eastAsia="zh-CN"/>
          </w:rPr>
          <w:t>(二)、建设投资估算</w:t>
        </w:r>
        <w:r>
          <w:tab/>
        </w:r>
        <w:r>
          <w:fldChar w:fldCharType="begin"/>
        </w:r>
        <w:r>
          <w:instrText xml:space="preserve"> PAGEREF _Toc30992 \h </w:instrText>
        </w:r>
        <w:r>
          <w:fldChar w:fldCharType="separate"/>
        </w:r>
        <w:r>
          <w:t>31</w:t>
        </w:r>
        <w:r>
          <w:fldChar w:fldCharType="end"/>
        </w:r>
      </w:hyperlink>
    </w:p>
    <w:p>
      <w:pPr>
        <w:pStyle w:val="TOC2"/>
        <w:tabs>
          <w:tab w:val="right" w:leader="dot" w:pos="8306"/>
        </w:tabs>
      </w:pPr>
      <w:hyperlink w:anchor="_Toc22643" w:history="1">
        <w:r>
          <w:rPr>
            <w:rFonts w:ascii="仿宋" w:eastAsia="仿宋" w:hAnsi="仿宋" w:cs="仿宋" w:hint="eastAsia"/>
            <w:lang w:eastAsia="zh-CN"/>
          </w:rPr>
          <w:t>(三)、建设期利息</w:t>
        </w:r>
        <w:r>
          <w:tab/>
        </w:r>
        <w:r>
          <w:fldChar w:fldCharType="begin"/>
        </w:r>
        <w:r>
          <w:instrText xml:space="preserve"> PAGEREF _Toc22643 \h </w:instrText>
        </w:r>
        <w:r>
          <w:fldChar w:fldCharType="separate"/>
        </w:r>
        <w:r>
          <w:t>33</w:t>
        </w:r>
        <w:r>
          <w:fldChar w:fldCharType="end"/>
        </w:r>
      </w:hyperlink>
    </w:p>
    <w:p>
      <w:pPr>
        <w:pStyle w:val="TOC2"/>
        <w:tabs>
          <w:tab w:val="right" w:leader="dot" w:pos="8306"/>
        </w:tabs>
      </w:pPr>
      <w:hyperlink w:anchor="_Toc5746" w:history="1">
        <w:r>
          <w:rPr>
            <w:rFonts w:ascii="仿宋" w:eastAsia="仿宋" w:hAnsi="仿宋" w:cs="仿宋" w:hint="eastAsia"/>
            <w:lang w:eastAsia="zh-CN"/>
          </w:rPr>
          <w:t>(四)、流动资金</w:t>
        </w:r>
        <w:r>
          <w:tab/>
        </w:r>
        <w:r>
          <w:fldChar w:fldCharType="begin"/>
        </w:r>
        <w:r>
          <w:instrText xml:space="preserve"> PAGEREF _Toc5746 \h </w:instrText>
        </w:r>
        <w:r>
          <w:fldChar w:fldCharType="separate"/>
        </w:r>
        <w:r>
          <w:t>33</w:t>
        </w:r>
        <w:r>
          <w:fldChar w:fldCharType="end"/>
        </w:r>
      </w:hyperlink>
    </w:p>
    <w:p>
      <w:pPr>
        <w:pStyle w:val="TOC2"/>
        <w:tabs>
          <w:tab w:val="right" w:leader="dot" w:pos="8306"/>
        </w:tabs>
      </w:pPr>
      <w:hyperlink w:anchor="_Toc17263" w:history="1">
        <w:r>
          <w:rPr>
            <w:rFonts w:ascii="仿宋" w:eastAsia="仿宋" w:hAnsi="仿宋" w:cs="仿宋" w:hint="eastAsia"/>
            <w:lang w:eastAsia="zh-CN"/>
          </w:rPr>
          <w:t>(五)、教练机项目总投资</w:t>
        </w:r>
        <w:r>
          <w:tab/>
        </w:r>
        <w:r>
          <w:fldChar w:fldCharType="begin"/>
        </w:r>
        <w:r>
          <w:instrText xml:space="preserve"> PAGEREF _Toc17263 \h </w:instrText>
        </w:r>
        <w:r>
          <w:fldChar w:fldCharType="separate"/>
        </w:r>
        <w:r>
          <w:t>34</w:t>
        </w:r>
        <w:r>
          <w:fldChar w:fldCharType="end"/>
        </w:r>
      </w:hyperlink>
    </w:p>
    <w:p>
      <w:pPr>
        <w:pStyle w:val="TOC2"/>
        <w:tabs>
          <w:tab w:val="right" w:leader="dot" w:pos="8306"/>
        </w:tabs>
      </w:pPr>
      <w:hyperlink w:anchor="_Toc21824" w:history="1">
        <w:r>
          <w:rPr>
            <w:rFonts w:ascii="仿宋" w:eastAsia="仿宋" w:hAnsi="仿宋" w:cs="仿宋" w:hint="eastAsia"/>
            <w:lang w:eastAsia="zh-CN"/>
          </w:rPr>
          <w:t>(六)、资金筹措与投资计划</w:t>
        </w:r>
        <w:r>
          <w:tab/>
        </w:r>
        <w:r>
          <w:fldChar w:fldCharType="begin"/>
        </w:r>
        <w:r>
          <w:instrText xml:space="preserve"> PAGEREF _Toc21824 \h </w:instrText>
        </w:r>
        <w:r>
          <w:fldChar w:fldCharType="separate"/>
        </w:r>
        <w:r>
          <w:t>35</w:t>
        </w:r>
        <w:r>
          <w:fldChar w:fldCharType="end"/>
        </w:r>
      </w:hyperlink>
    </w:p>
    <w:p>
      <w:pPr>
        <w:pStyle w:val="TOC1"/>
        <w:tabs>
          <w:tab w:val="right" w:leader="dot" w:pos="8306"/>
        </w:tabs>
      </w:pPr>
      <w:hyperlink w:anchor="_Toc11362" w:history="1">
        <w:r>
          <w:rPr>
            <w:rFonts w:ascii="仿宋" w:eastAsia="仿宋" w:hAnsi="仿宋" w:cs="仿宋" w:hint="eastAsia"/>
            <w:lang w:eastAsia="zh-CN"/>
          </w:rPr>
          <w:t>七、市场预测</w:t>
        </w:r>
        <w:r>
          <w:tab/>
        </w:r>
        <w:r>
          <w:fldChar w:fldCharType="begin"/>
        </w:r>
        <w:r>
          <w:instrText xml:space="preserve"> PAGEREF _Toc11362 \h </w:instrText>
        </w:r>
        <w:r>
          <w:fldChar w:fldCharType="separate"/>
        </w:r>
        <w:r>
          <w:t>35</w:t>
        </w:r>
        <w:r>
          <w:fldChar w:fldCharType="end"/>
        </w:r>
      </w:hyperlink>
    </w:p>
    <w:p>
      <w:pPr>
        <w:pStyle w:val="TOC2"/>
        <w:tabs>
          <w:tab w:val="right" w:leader="dot" w:pos="8306"/>
        </w:tabs>
      </w:pPr>
      <w:hyperlink w:anchor="_Toc15470" w:history="1">
        <w:r>
          <w:rPr>
            <w:rFonts w:ascii="仿宋" w:eastAsia="仿宋" w:hAnsi="仿宋" w:cs="仿宋" w:hint="eastAsia"/>
            <w:lang w:eastAsia="zh-CN"/>
          </w:rPr>
          <w:t>(一)、增强资金保障能力</w:t>
        </w:r>
        <w:r>
          <w:tab/>
        </w:r>
        <w:r>
          <w:fldChar w:fldCharType="begin"/>
        </w:r>
        <w:r>
          <w:instrText xml:space="preserve"> PAGEREF _Toc15470 \h </w:instrText>
        </w:r>
        <w:r>
          <w:fldChar w:fldCharType="separate"/>
        </w:r>
        <w:r>
          <w:t>35</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23143" w:history="1">
        <w:r>
          <w:rPr>
            <w:rFonts w:ascii="仿宋" w:eastAsia="仿宋" w:hAnsi="仿宋" w:cs="仿宋" w:hint="eastAsia"/>
            <w:lang w:eastAsia="zh-CN"/>
          </w:rPr>
          <w:t>(二)、营造良好投资氛围</w:t>
        </w:r>
        <w:r>
          <w:tab/>
        </w:r>
        <w:r>
          <w:fldChar w:fldCharType="begin"/>
        </w:r>
        <w:r>
          <w:instrText xml:space="preserve"> PAGEREF _Toc23143 \h </w:instrText>
        </w:r>
        <w:r>
          <w:fldChar w:fldCharType="separate"/>
        </w:r>
        <w:r>
          <w:t>37</w:t>
        </w:r>
        <w:r>
          <w:fldChar w:fldCharType="end"/>
        </w:r>
      </w:hyperlink>
    </w:p>
    <w:p>
      <w:pPr>
        <w:pStyle w:val="TOC1"/>
        <w:tabs>
          <w:tab w:val="right" w:leader="dot" w:pos="8306"/>
        </w:tabs>
      </w:pPr>
      <w:hyperlink w:anchor="_Toc10964" w:history="1">
        <w:r>
          <w:rPr>
            <w:rFonts w:ascii="仿宋" w:eastAsia="仿宋" w:hAnsi="仿宋" w:cs="仿宋" w:hint="eastAsia"/>
            <w:lang w:eastAsia="zh-CN"/>
          </w:rPr>
          <w:t>八、教练机市场营销策略</w:t>
        </w:r>
        <w:r>
          <w:tab/>
        </w:r>
        <w:r>
          <w:fldChar w:fldCharType="begin"/>
        </w:r>
        <w:r>
          <w:instrText xml:space="preserve"> PAGEREF _Toc10964 \h </w:instrText>
        </w:r>
        <w:r>
          <w:fldChar w:fldCharType="separate"/>
        </w:r>
        <w:r>
          <w:t>38</w:t>
        </w:r>
        <w:r>
          <w:fldChar w:fldCharType="end"/>
        </w:r>
      </w:hyperlink>
    </w:p>
    <w:p>
      <w:pPr>
        <w:pStyle w:val="TOC2"/>
        <w:tabs>
          <w:tab w:val="right" w:leader="dot" w:pos="8306"/>
        </w:tabs>
      </w:pPr>
      <w:hyperlink w:anchor="_Toc15477" w:history="1">
        <w:r>
          <w:rPr>
            <w:rFonts w:ascii="仿宋" w:eastAsia="仿宋" w:hAnsi="仿宋" w:cs="仿宋" w:hint="eastAsia"/>
            <w:lang w:eastAsia="zh-CN"/>
          </w:rPr>
          <w:t>(一)、教练机市场营销总体思路</w:t>
        </w:r>
        <w:r>
          <w:tab/>
        </w:r>
        <w:r>
          <w:fldChar w:fldCharType="begin"/>
        </w:r>
        <w:r>
          <w:instrText xml:space="preserve"> PAGEREF _Toc15477 \h </w:instrText>
        </w:r>
        <w:r>
          <w:fldChar w:fldCharType="separate"/>
        </w:r>
        <w:r>
          <w:t>38</w:t>
        </w:r>
        <w:r>
          <w:fldChar w:fldCharType="end"/>
        </w:r>
      </w:hyperlink>
    </w:p>
    <w:p>
      <w:pPr>
        <w:pStyle w:val="TOC2"/>
        <w:tabs>
          <w:tab w:val="right" w:leader="dot" w:pos="8306"/>
        </w:tabs>
      </w:pPr>
      <w:hyperlink w:anchor="_Toc14599" w:history="1">
        <w:r>
          <w:rPr>
            <w:rFonts w:ascii="仿宋" w:eastAsia="仿宋" w:hAnsi="仿宋" w:cs="仿宋" w:hint="eastAsia"/>
            <w:lang w:eastAsia="zh-CN"/>
          </w:rPr>
          <w:t>(二)、教练机市场地位与竞争战略</w:t>
        </w:r>
        <w:r>
          <w:tab/>
        </w:r>
        <w:r>
          <w:fldChar w:fldCharType="begin"/>
        </w:r>
        <w:r>
          <w:instrText xml:space="preserve"> PAGEREF _Toc14599 \h </w:instrText>
        </w:r>
        <w:r>
          <w:fldChar w:fldCharType="separate"/>
        </w:r>
        <w:r>
          <w:t>39</w:t>
        </w:r>
        <w:r>
          <w:fldChar w:fldCharType="end"/>
        </w:r>
      </w:hyperlink>
    </w:p>
    <w:p>
      <w:pPr>
        <w:pStyle w:val="TOC2"/>
        <w:tabs>
          <w:tab w:val="right" w:leader="dot" w:pos="8306"/>
        </w:tabs>
      </w:pPr>
      <w:hyperlink w:anchor="_Toc16481" w:history="1">
        <w:r>
          <w:rPr>
            <w:rFonts w:ascii="仿宋" w:eastAsia="仿宋" w:hAnsi="仿宋" w:cs="仿宋" w:hint="eastAsia"/>
            <w:lang w:eastAsia="zh-CN"/>
          </w:rPr>
          <w:t>(三)、教练机消费者市场分析</w:t>
        </w:r>
        <w:r>
          <w:tab/>
        </w:r>
        <w:r>
          <w:fldChar w:fldCharType="begin"/>
        </w:r>
        <w:r>
          <w:instrText xml:space="preserve"> PAGEREF _Toc16481 \h </w:instrText>
        </w:r>
        <w:r>
          <w:fldChar w:fldCharType="separate"/>
        </w:r>
        <w:r>
          <w:t>41</w:t>
        </w:r>
        <w:r>
          <w:fldChar w:fldCharType="end"/>
        </w:r>
      </w:hyperlink>
    </w:p>
    <w:p>
      <w:pPr>
        <w:pStyle w:val="TOC2"/>
        <w:tabs>
          <w:tab w:val="right" w:leader="dot" w:pos="8306"/>
        </w:tabs>
      </w:pPr>
      <w:hyperlink w:anchor="_Toc16086" w:history="1">
        <w:r>
          <w:rPr>
            <w:rFonts w:ascii="仿宋" w:eastAsia="仿宋" w:hAnsi="仿宋" w:cs="仿宋" w:hint="eastAsia"/>
            <w:lang w:eastAsia="zh-CN"/>
          </w:rPr>
          <w:t>(四)、教练机组织市场分析</w:t>
        </w:r>
        <w:r>
          <w:tab/>
        </w:r>
        <w:r>
          <w:fldChar w:fldCharType="begin"/>
        </w:r>
        <w:r>
          <w:instrText xml:space="preserve"> PAGEREF _Toc16086 \h </w:instrText>
        </w:r>
        <w:r>
          <w:fldChar w:fldCharType="separate"/>
        </w:r>
        <w:r>
          <w:t>42</w:t>
        </w:r>
        <w:r>
          <w:fldChar w:fldCharType="end"/>
        </w:r>
      </w:hyperlink>
    </w:p>
    <w:p>
      <w:pPr>
        <w:pStyle w:val="TOC2"/>
        <w:tabs>
          <w:tab w:val="right" w:leader="dot" w:pos="8306"/>
        </w:tabs>
      </w:pPr>
      <w:hyperlink w:anchor="_Toc8928" w:history="1">
        <w:r>
          <w:rPr>
            <w:rFonts w:ascii="仿宋" w:eastAsia="仿宋" w:hAnsi="仿宋" w:cs="仿宋" w:hint="eastAsia"/>
            <w:lang w:eastAsia="zh-CN"/>
          </w:rPr>
          <w:t>(五)、教练机促销策略</w:t>
        </w:r>
        <w:r>
          <w:tab/>
        </w:r>
        <w:r>
          <w:fldChar w:fldCharType="begin"/>
        </w:r>
        <w:r>
          <w:instrText xml:space="preserve"> PAGEREF _Toc8928 \h </w:instrText>
        </w:r>
        <w:r>
          <w:fldChar w:fldCharType="separate"/>
        </w:r>
        <w:r>
          <w:t>43</w:t>
        </w:r>
        <w:r>
          <w:fldChar w:fldCharType="end"/>
        </w:r>
      </w:hyperlink>
    </w:p>
    <w:p>
      <w:pPr>
        <w:pStyle w:val="TOC2"/>
        <w:tabs>
          <w:tab w:val="right" w:leader="dot" w:pos="8306"/>
        </w:tabs>
      </w:pPr>
      <w:hyperlink w:anchor="_Toc16823" w:history="1">
        <w:r>
          <w:rPr>
            <w:rFonts w:ascii="仿宋" w:eastAsia="仿宋" w:hAnsi="仿宋" w:cs="仿宋" w:hint="eastAsia"/>
            <w:lang w:eastAsia="zh-CN"/>
          </w:rPr>
          <w:t>(六)、教练机品牌策略</w:t>
        </w:r>
        <w:r>
          <w:tab/>
        </w:r>
        <w:r>
          <w:fldChar w:fldCharType="begin"/>
        </w:r>
        <w:r>
          <w:instrText xml:space="preserve"> PAGEREF _Toc16823 \h </w:instrText>
        </w:r>
        <w:r>
          <w:fldChar w:fldCharType="separate"/>
        </w:r>
        <w:r>
          <w:t>45</w:t>
        </w:r>
        <w:r>
          <w:fldChar w:fldCharType="end"/>
        </w:r>
      </w:hyperlink>
    </w:p>
    <w:p>
      <w:pPr>
        <w:pStyle w:val="TOC2"/>
        <w:tabs>
          <w:tab w:val="right" w:leader="dot" w:pos="8306"/>
        </w:tabs>
      </w:pPr>
      <w:hyperlink w:anchor="_Toc2237" w:history="1">
        <w:r>
          <w:rPr>
            <w:rFonts w:ascii="仿宋" w:eastAsia="仿宋" w:hAnsi="仿宋" w:cs="仿宋" w:hint="eastAsia"/>
            <w:lang w:eastAsia="zh-CN"/>
          </w:rPr>
          <w:t>(七)、教练机整合营销</w:t>
        </w:r>
        <w:r>
          <w:tab/>
        </w:r>
        <w:r>
          <w:fldChar w:fldCharType="begin"/>
        </w:r>
        <w:r>
          <w:instrText xml:space="preserve"> PAGEREF _Toc2237 \h </w:instrText>
        </w:r>
        <w:r>
          <w:fldChar w:fldCharType="separate"/>
        </w:r>
        <w:r>
          <w:t>47</w:t>
        </w:r>
        <w:r>
          <w:fldChar w:fldCharType="end"/>
        </w:r>
      </w:hyperlink>
    </w:p>
    <w:p>
      <w:pPr>
        <w:pStyle w:val="TOC1"/>
        <w:tabs>
          <w:tab w:val="right" w:leader="dot" w:pos="8306"/>
        </w:tabs>
      </w:pPr>
      <w:hyperlink w:anchor="_Toc31670" w:history="1">
        <w:r>
          <w:rPr>
            <w:rFonts w:ascii="仿宋" w:eastAsia="仿宋" w:hAnsi="仿宋" w:cs="仿宋" w:hint="eastAsia"/>
            <w:lang w:eastAsia="zh-CN"/>
          </w:rPr>
          <w:t>九、教练机财务管理策略</w:t>
        </w:r>
        <w:r>
          <w:tab/>
        </w:r>
        <w:r>
          <w:fldChar w:fldCharType="begin"/>
        </w:r>
        <w:r>
          <w:instrText xml:space="preserve"> PAGEREF _Toc31670 \h </w:instrText>
        </w:r>
        <w:r>
          <w:fldChar w:fldCharType="separate"/>
        </w:r>
        <w:r>
          <w:t>52</w:t>
        </w:r>
        <w:r>
          <w:fldChar w:fldCharType="end"/>
        </w:r>
      </w:hyperlink>
    </w:p>
    <w:p>
      <w:pPr>
        <w:pStyle w:val="TOC2"/>
        <w:tabs>
          <w:tab w:val="right" w:leader="dot" w:pos="8306"/>
        </w:tabs>
      </w:pPr>
      <w:hyperlink w:anchor="_Toc29344" w:history="1">
        <w:r>
          <w:rPr>
            <w:rFonts w:ascii="仿宋" w:eastAsia="仿宋" w:hAnsi="仿宋" w:cs="仿宋" w:hint="eastAsia"/>
            <w:lang w:eastAsia="zh-CN"/>
          </w:rPr>
          <w:t>(一)、教练机财务管理原则</w:t>
        </w:r>
        <w:r>
          <w:tab/>
        </w:r>
        <w:r>
          <w:fldChar w:fldCharType="begin"/>
        </w:r>
        <w:r>
          <w:instrText xml:space="preserve"> PAGEREF _Toc29344 \h </w:instrText>
        </w:r>
        <w:r>
          <w:fldChar w:fldCharType="separate"/>
        </w:r>
        <w:r>
          <w:t>52</w:t>
        </w:r>
        <w:r>
          <w:fldChar w:fldCharType="end"/>
        </w:r>
      </w:hyperlink>
    </w:p>
    <w:p>
      <w:pPr>
        <w:pStyle w:val="TOC2"/>
        <w:tabs>
          <w:tab w:val="right" w:leader="dot" w:pos="8306"/>
        </w:tabs>
      </w:pPr>
      <w:hyperlink w:anchor="_Toc26259" w:history="1">
        <w:r>
          <w:rPr>
            <w:rFonts w:ascii="仿宋" w:eastAsia="仿宋" w:hAnsi="仿宋" w:cs="仿宋" w:hint="eastAsia"/>
            <w:lang w:eastAsia="zh-CN"/>
          </w:rPr>
          <w:t>(二)、教练机收入及成本核算</w:t>
        </w:r>
        <w:r>
          <w:tab/>
        </w:r>
        <w:r>
          <w:fldChar w:fldCharType="begin"/>
        </w:r>
        <w:r>
          <w:instrText xml:space="preserve"> PAGEREF _Toc26259 \h </w:instrText>
        </w:r>
        <w:r>
          <w:fldChar w:fldCharType="separate"/>
        </w:r>
        <w:r>
          <w:t>55</w:t>
        </w:r>
        <w:r>
          <w:fldChar w:fldCharType="end"/>
        </w:r>
      </w:hyperlink>
    </w:p>
    <w:p>
      <w:pPr>
        <w:pStyle w:val="TOC2"/>
        <w:tabs>
          <w:tab w:val="right" w:leader="dot" w:pos="8306"/>
        </w:tabs>
      </w:pPr>
      <w:hyperlink w:anchor="_Toc26643" w:history="1">
        <w:r>
          <w:rPr>
            <w:rFonts w:ascii="仿宋" w:eastAsia="仿宋" w:hAnsi="仿宋" w:cs="仿宋" w:hint="eastAsia"/>
            <w:lang w:eastAsia="zh-CN"/>
          </w:rPr>
          <w:t>(三)、教练机经济效益分析</w:t>
        </w:r>
        <w:r>
          <w:tab/>
        </w:r>
        <w:r>
          <w:fldChar w:fldCharType="begin"/>
        </w:r>
        <w:r>
          <w:instrText xml:space="preserve"> PAGEREF _Toc26643 \h </w:instrText>
        </w:r>
        <w:r>
          <w:fldChar w:fldCharType="separate"/>
        </w:r>
        <w:r>
          <w:t>56</w:t>
        </w:r>
        <w:r>
          <w:fldChar w:fldCharType="end"/>
        </w:r>
      </w:hyperlink>
    </w:p>
    <w:p>
      <w:pPr>
        <w:pStyle w:val="TOC2"/>
        <w:tabs>
          <w:tab w:val="right" w:leader="dot" w:pos="8306"/>
        </w:tabs>
      </w:pPr>
      <w:hyperlink w:anchor="_Toc21822" w:history="1">
        <w:r>
          <w:rPr>
            <w:rFonts w:ascii="仿宋" w:eastAsia="仿宋" w:hAnsi="仿宋" w:cs="仿宋" w:hint="eastAsia"/>
            <w:lang w:eastAsia="zh-CN"/>
          </w:rPr>
          <w:t>(四)、教练机利润及利润分配</w:t>
        </w:r>
        <w:r>
          <w:tab/>
        </w:r>
        <w:r>
          <w:fldChar w:fldCharType="begin"/>
        </w:r>
        <w:r>
          <w:instrText xml:space="preserve"> PAGEREF _Toc21822 \h </w:instrText>
        </w:r>
        <w:r>
          <w:fldChar w:fldCharType="separate"/>
        </w:r>
        <w:r>
          <w:t>57</w:t>
        </w:r>
        <w:r>
          <w:fldChar w:fldCharType="end"/>
        </w:r>
      </w:hyperlink>
    </w:p>
    <w:p>
      <w:pPr>
        <w:pStyle w:val="TOC1"/>
        <w:tabs>
          <w:tab w:val="right" w:leader="dot" w:pos="8306"/>
        </w:tabs>
      </w:pPr>
      <w:hyperlink w:anchor="_Toc23464" w:history="1">
        <w:r>
          <w:rPr>
            <w:rFonts w:ascii="仿宋" w:eastAsia="仿宋" w:hAnsi="仿宋" w:cs="仿宋" w:hint="eastAsia"/>
            <w:lang w:eastAsia="zh-CN"/>
          </w:rPr>
          <w:t>十、公司基本情况</w:t>
        </w:r>
        <w:r>
          <w:tab/>
        </w:r>
        <w:r>
          <w:fldChar w:fldCharType="begin"/>
        </w:r>
        <w:r>
          <w:instrText xml:space="preserve"> PAGEREF _Toc23464 \h </w:instrText>
        </w:r>
        <w:r>
          <w:fldChar w:fldCharType="separate"/>
        </w:r>
        <w:r>
          <w:t>59</w:t>
        </w:r>
        <w:r>
          <w:fldChar w:fldCharType="end"/>
        </w:r>
      </w:hyperlink>
    </w:p>
    <w:p>
      <w:pPr>
        <w:pStyle w:val="TOC2"/>
        <w:tabs>
          <w:tab w:val="right" w:leader="dot" w:pos="8306"/>
        </w:tabs>
      </w:pPr>
      <w:hyperlink w:anchor="_Toc13784" w:history="1">
        <w:r>
          <w:rPr>
            <w:rFonts w:ascii="仿宋" w:eastAsia="仿宋" w:hAnsi="仿宋" w:cs="仿宋" w:hint="eastAsia"/>
            <w:lang w:eastAsia="zh-CN"/>
          </w:rPr>
          <w:t>(一)、公司基本信息</w:t>
        </w:r>
        <w:r>
          <w:tab/>
        </w:r>
        <w:r>
          <w:fldChar w:fldCharType="begin"/>
        </w:r>
        <w:r>
          <w:instrText xml:space="preserve"> PAGEREF _Toc13784 \h </w:instrText>
        </w:r>
        <w:r>
          <w:fldChar w:fldCharType="separate"/>
        </w:r>
        <w:r>
          <w:t>59</w:t>
        </w:r>
        <w:r>
          <w:fldChar w:fldCharType="end"/>
        </w:r>
      </w:hyperlink>
    </w:p>
    <w:p>
      <w:pPr>
        <w:pStyle w:val="TOC2"/>
        <w:tabs>
          <w:tab w:val="right" w:leader="dot" w:pos="8306"/>
        </w:tabs>
      </w:pPr>
      <w:hyperlink w:anchor="_Toc6516" w:history="1">
        <w:r>
          <w:rPr>
            <w:rFonts w:ascii="仿宋" w:eastAsia="仿宋" w:hAnsi="仿宋" w:cs="仿宋" w:hint="eastAsia"/>
            <w:lang w:eastAsia="zh-CN"/>
          </w:rPr>
          <w:t>(二)、公司简介</w:t>
        </w:r>
        <w:r>
          <w:tab/>
        </w:r>
        <w:r>
          <w:fldChar w:fldCharType="begin"/>
        </w:r>
        <w:r>
          <w:instrText xml:space="preserve"> PAGEREF _Toc6516 \h </w:instrText>
        </w:r>
        <w:r>
          <w:fldChar w:fldCharType="separate"/>
        </w:r>
        <w:r>
          <w:t>60</w:t>
        </w:r>
        <w:r>
          <w:fldChar w:fldCharType="end"/>
        </w:r>
      </w:hyperlink>
    </w:p>
    <w:p>
      <w:pPr>
        <w:pStyle w:val="TOC2"/>
        <w:tabs>
          <w:tab w:val="right" w:leader="dot" w:pos="8306"/>
        </w:tabs>
      </w:pPr>
      <w:hyperlink w:anchor="_Toc10441" w:history="1">
        <w:r>
          <w:rPr>
            <w:rFonts w:ascii="仿宋" w:eastAsia="仿宋" w:hAnsi="仿宋" w:cs="仿宋" w:hint="eastAsia"/>
            <w:lang w:eastAsia="zh-CN"/>
          </w:rPr>
          <w:t>(三)、公司竞争优势</w:t>
        </w:r>
        <w:r>
          <w:tab/>
        </w:r>
        <w:r>
          <w:fldChar w:fldCharType="begin"/>
        </w:r>
        <w:r>
          <w:instrText xml:space="preserve"> PAGEREF _Toc10441 \h </w:instrText>
        </w:r>
        <w:r>
          <w:fldChar w:fldCharType="separate"/>
        </w:r>
        <w:r>
          <w:t>61</w:t>
        </w:r>
        <w:r>
          <w:fldChar w:fldCharType="end"/>
        </w:r>
      </w:hyperlink>
    </w:p>
    <w:p>
      <w:pPr>
        <w:pStyle w:val="TOC2"/>
        <w:tabs>
          <w:tab w:val="right" w:leader="dot" w:pos="8306"/>
        </w:tabs>
      </w:pPr>
      <w:hyperlink w:anchor="_Toc23099" w:history="1">
        <w:r>
          <w:rPr>
            <w:rFonts w:ascii="仿宋" w:eastAsia="仿宋" w:hAnsi="仿宋" w:cs="仿宋" w:hint="eastAsia"/>
            <w:lang w:eastAsia="zh-CN"/>
          </w:rPr>
          <w:t>(四)、核心人员介绍</w:t>
        </w:r>
        <w:r>
          <w:tab/>
        </w:r>
        <w:r>
          <w:fldChar w:fldCharType="begin"/>
        </w:r>
        <w:r>
          <w:instrText xml:space="preserve"> PAGEREF _Toc23099 \h </w:instrText>
        </w:r>
        <w:r>
          <w:fldChar w:fldCharType="separate"/>
        </w:r>
        <w:r>
          <w:t>63</w:t>
        </w:r>
        <w:r>
          <w:fldChar w:fldCharType="end"/>
        </w:r>
      </w:hyperlink>
    </w:p>
    <w:p>
      <w:pPr>
        <w:pStyle w:val="TOC2"/>
        <w:tabs>
          <w:tab w:val="right" w:leader="dot" w:pos="8306"/>
        </w:tabs>
      </w:pPr>
      <w:hyperlink w:anchor="_Toc15814" w:history="1">
        <w:r>
          <w:rPr>
            <w:rFonts w:ascii="仿宋" w:eastAsia="仿宋" w:hAnsi="仿宋" w:cs="仿宋" w:hint="eastAsia"/>
            <w:lang w:eastAsia="zh-CN"/>
          </w:rPr>
          <w:t>(五)、经营宗旨</w:t>
        </w:r>
        <w:r>
          <w:tab/>
        </w:r>
        <w:r>
          <w:fldChar w:fldCharType="begin"/>
        </w:r>
        <w:r>
          <w:instrText xml:space="preserve"> PAGEREF _Toc15814 \h </w:instrText>
        </w:r>
        <w:r>
          <w:fldChar w:fldCharType="separate"/>
        </w:r>
        <w:r>
          <w:t>64</w:t>
        </w:r>
        <w:r>
          <w:fldChar w:fldCharType="end"/>
        </w:r>
      </w:hyperlink>
    </w:p>
    <w:p>
      <w:pPr>
        <w:pStyle w:val="TOC2"/>
        <w:tabs>
          <w:tab w:val="right" w:leader="dot" w:pos="8306"/>
        </w:tabs>
      </w:pPr>
      <w:hyperlink w:anchor="_Toc10483" w:history="1">
        <w:r>
          <w:rPr>
            <w:rFonts w:ascii="仿宋" w:eastAsia="仿宋" w:hAnsi="仿宋" w:cs="仿宋" w:hint="eastAsia"/>
            <w:lang w:eastAsia="zh-CN"/>
          </w:rPr>
          <w:t>(六)、公司发展规划</w:t>
        </w:r>
        <w:r>
          <w:tab/>
        </w:r>
        <w:r>
          <w:fldChar w:fldCharType="begin"/>
        </w:r>
        <w:r>
          <w:instrText xml:space="preserve"> PAGEREF _Toc10483 \h </w:instrText>
        </w:r>
        <w:r>
          <w:fldChar w:fldCharType="separate"/>
        </w:r>
        <w:r>
          <w:t>65</w:t>
        </w:r>
        <w:r>
          <w:fldChar w:fldCharType="end"/>
        </w:r>
      </w:hyperlink>
    </w:p>
    <w:p>
      <w:pPr>
        <w:pStyle w:val="TOC1"/>
        <w:tabs>
          <w:tab w:val="right" w:leader="dot" w:pos="8306"/>
        </w:tabs>
      </w:pPr>
      <w:hyperlink w:anchor="_Toc28080" w:history="1">
        <w:r>
          <w:rPr>
            <w:rFonts w:ascii="仿宋" w:eastAsia="仿宋" w:hAnsi="仿宋" w:cs="仿宋" w:hint="eastAsia"/>
            <w:lang w:eastAsia="zh-CN"/>
          </w:rPr>
          <w:t>十一、环保分析</w:t>
        </w:r>
        <w:r>
          <w:tab/>
        </w:r>
        <w:r>
          <w:fldChar w:fldCharType="begin"/>
        </w:r>
        <w:r>
          <w:instrText xml:space="preserve"> PAGEREF _Toc28080 \h </w:instrText>
        </w:r>
        <w:r>
          <w:fldChar w:fldCharType="separate"/>
        </w:r>
        <w:r>
          <w:t>66</w:t>
        </w:r>
        <w:r>
          <w:fldChar w:fldCharType="end"/>
        </w:r>
      </w:hyperlink>
    </w:p>
    <w:p>
      <w:pPr>
        <w:pStyle w:val="TOC2"/>
        <w:tabs>
          <w:tab w:val="right" w:leader="dot" w:pos="8306"/>
        </w:tabs>
      </w:pPr>
      <w:hyperlink w:anchor="_Toc30105" w:history="1">
        <w:r>
          <w:rPr>
            <w:rFonts w:ascii="仿宋" w:eastAsia="仿宋" w:hAnsi="仿宋" w:cs="仿宋" w:hint="eastAsia"/>
            <w:lang w:eastAsia="zh-CN"/>
          </w:rPr>
          <w:t>(一)、编制依据</w:t>
        </w:r>
        <w:r>
          <w:tab/>
        </w:r>
        <w:r>
          <w:fldChar w:fldCharType="begin"/>
        </w:r>
        <w:r>
          <w:instrText xml:space="preserve"> PAGEREF _Toc30105 \h </w:instrText>
        </w:r>
        <w:r>
          <w:fldChar w:fldCharType="separate"/>
        </w:r>
        <w:r>
          <w:t>66</w:t>
        </w:r>
        <w:r>
          <w:fldChar w:fldCharType="end"/>
        </w:r>
      </w:hyperlink>
    </w:p>
    <w:p>
      <w:pPr>
        <w:pStyle w:val="TOC2"/>
        <w:tabs>
          <w:tab w:val="right" w:leader="dot" w:pos="8306"/>
        </w:tabs>
      </w:pPr>
      <w:hyperlink w:anchor="_Toc24753" w:history="1">
        <w:r>
          <w:rPr>
            <w:rFonts w:ascii="仿宋" w:eastAsia="仿宋" w:hAnsi="仿宋" w:cs="仿宋" w:hint="eastAsia"/>
            <w:lang w:eastAsia="zh-CN"/>
          </w:rPr>
          <w:t>(二)、环境影响合理性分析</w:t>
        </w:r>
        <w:r>
          <w:tab/>
        </w:r>
        <w:r>
          <w:fldChar w:fldCharType="begin"/>
        </w:r>
        <w:r>
          <w:instrText xml:space="preserve"> PAGEREF _Toc24753 \h </w:instrText>
        </w:r>
        <w:r>
          <w:fldChar w:fldCharType="separate"/>
        </w:r>
        <w:r>
          <w:t>67</w:t>
        </w:r>
        <w:r>
          <w:fldChar w:fldCharType="end"/>
        </w:r>
      </w:hyperlink>
    </w:p>
    <w:p>
      <w:pPr>
        <w:pStyle w:val="TOC2"/>
        <w:tabs>
          <w:tab w:val="right" w:leader="dot" w:pos="8306"/>
        </w:tabs>
      </w:pPr>
      <w:hyperlink w:anchor="_Toc18276" w:history="1">
        <w:r>
          <w:rPr>
            <w:rFonts w:ascii="仿宋" w:eastAsia="仿宋" w:hAnsi="仿宋" w:cs="仿宋" w:hint="eastAsia"/>
            <w:lang w:eastAsia="zh-CN"/>
          </w:rPr>
          <w:t>(三)、建设期大气环境影响分析</w:t>
        </w:r>
        <w:r>
          <w:tab/>
        </w:r>
        <w:r>
          <w:fldChar w:fldCharType="begin"/>
        </w:r>
        <w:r>
          <w:instrText xml:space="preserve"> PAGEREF _Toc18276 \h </w:instrText>
        </w:r>
        <w:r>
          <w:fldChar w:fldCharType="separate"/>
        </w:r>
        <w:r>
          <w:t>67</w:t>
        </w:r>
        <w:r>
          <w:fldChar w:fldCharType="end"/>
        </w:r>
      </w:hyperlink>
    </w:p>
    <w:p>
      <w:pPr>
        <w:pStyle w:val="TOC2"/>
        <w:tabs>
          <w:tab w:val="right" w:leader="dot" w:pos="8306"/>
        </w:tabs>
      </w:pPr>
      <w:hyperlink w:anchor="_Toc18950" w:history="1">
        <w:r>
          <w:rPr>
            <w:rFonts w:ascii="仿宋" w:eastAsia="仿宋" w:hAnsi="仿宋" w:cs="仿宋" w:hint="eastAsia"/>
            <w:lang w:eastAsia="zh-CN"/>
          </w:rPr>
          <w:t>(四)、建设期水环境影响分析</w:t>
        </w:r>
        <w:r>
          <w:tab/>
        </w:r>
        <w:r>
          <w:fldChar w:fldCharType="begin"/>
        </w:r>
        <w:r>
          <w:instrText xml:space="preserve"> PAGEREF _Toc18950 \h </w:instrText>
        </w:r>
        <w:r>
          <w:fldChar w:fldCharType="separate"/>
        </w:r>
        <w:r>
          <w:t>69</w:t>
        </w:r>
        <w:r>
          <w:fldChar w:fldCharType="end"/>
        </w:r>
      </w:hyperlink>
    </w:p>
    <w:p>
      <w:pPr>
        <w:pStyle w:val="TOC2"/>
        <w:tabs>
          <w:tab w:val="right" w:leader="dot" w:pos="8306"/>
        </w:tabs>
      </w:pPr>
      <w:hyperlink w:anchor="_Toc20957" w:history="1">
        <w:r>
          <w:rPr>
            <w:rFonts w:ascii="仿宋" w:eastAsia="仿宋" w:hAnsi="仿宋" w:cs="仿宋" w:hint="eastAsia"/>
            <w:lang w:eastAsia="zh-CN"/>
          </w:rPr>
          <w:t>(五)、建设期固体废弃物环境影响分析</w:t>
        </w:r>
        <w:r>
          <w:tab/>
        </w:r>
        <w:r>
          <w:fldChar w:fldCharType="begin"/>
        </w:r>
        <w:r>
          <w:instrText xml:space="preserve"> PAGEREF _Toc20957 \h </w:instrText>
        </w:r>
        <w:r>
          <w:fldChar w:fldCharType="separate"/>
        </w:r>
        <w:r>
          <w:t>69</w:t>
        </w:r>
        <w:r>
          <w:fldChar w:fldCharType="end"/>
        </w:r>
      </w:hyperlink>
    </w:p>
    <w:p>
      <w:pPr>
        <w:pStyle w:val="TOC2"/>
        <w:tabs>
          <w:tab w:val="right" w:leader="dot" w:pos="8306"/>
        </w:tabs>
      </w:pPr>
      <w:hyperlink w:anchor="_Toc12117" w:history="1">
        <w:r>
          <w:rPr>
            <w:rFonts w:ascii="仿宋" w:eastAsia="仿宋" w:hAnsi="仿宋" w:cs="仿宋" w:hint="eastAsia"/>
            <w:lang w:eastAsia="zh-CN"/>
          </w:rPr>
          <w:t>(六)、建设期声环境影响分析</w:t>
        </w:r>
        <w:r>
          <w:tab/>
        </w:r>
        <w:r>
          <w:fldChar w:fldCharType="begin"/>
        </w:r>
        <w:r>
          <w:instrText xml:space="preserve"> PAGEREF _Toc12117 \h </w:instrText>
        </w:r>
        <w:r>
          <w:fldChar w:fldCharType="separate"/>
        </w:r>
        <w:r>
          <w:t>70</w:t>
        </w:r>
        <w:r>
          <w:fldChar w:fldCharType="end"/>
        </w:r>
      </w:hyperlink>
    </w:p>
    <w:p>
      <w:pPr>
        <w:pStyle w:val="TOC2"/>
        <w:tabs>
          <w:tab w:val="right" w:leader="dot" w:pos="8306"/>
        </w:tabs>
      </w:pPr>
      <w:hyperlink w:anchor="_Toc2916" w:history="1">
        <w:r>
          <w:rPr>
            <w:rFonts w:ascii="仿宋" w:eastAsia="仿宋" w:hAnsi="仿宋" w:cs="仿宋" w:hint="eastAsia"/>
            <w:lang w:eastAsia="zh-CN"/>
          </w:rPr>
          <w:t>(七)、环境管理分析</w:t>
        </w:r>
        <w:r>
          <w:tab/>
        </w:r>
        <w:r>
          <w:fldChar w:fldCharType="begin"/>
        </w:r>
        <w:r>
          <w:instrText xml:space="preserve"> PAGEREF _Toc2916 \h </w:instrText>
        </w:r>
        <w:r>
          <w:fldChar w:fldCharType="separate"/>
        </w:r>
        <w:r>
          <w:t>70</w:t>
        </w:r>
        <w:r>
          <w:fldChar w:fldCharType="end"/>
        </w:r>
      </w:hyperlink>
    </w:p>
    <w:p>
      <w:pPr>
        <w:pStyle w:val="TOC2"/>
        <w:tabs>
          <w:tab w:val="right" w:leader="dot" w:pos="8306"/>
        </w:tabs>
      </w:pPr>
      <w:hyperlink w:anchor="_Toc24453" w:history="1">
        <w:r>
          <w:rPr>
            <w:rFonts w:ascii="仿宋" w:eastAsia="仿宋" w:hAnsi="仿宋" w:cs="仿宋" w:hint="eastAsia"/>
            <w:lang w:eastAsia="zh-CN"/>
          </w:rPr>
          <w:t>(八)、结论及建议</w:t>
        </w:r>
        <w:r>
          <w:tab/>
        </w:r>
        <w:r>
          <w:fldChar w:fldCharType="begin"/>
        </w:r>
        <w:r>
          <w:instrText xml:space="preserve"> PAGEREF _Toc24453 \h </w:instrText>
        </w:r>
        <w:r>
          <w:fldChar w:fldCharType="separate"/>
        </w:r>
        <w:r>
          <w:t>72</w:t>
        </w:r>
        <w:r>
          <w:fldChar w:fldCharType="end"/>
        </w:r>
      </w:hyperlink>
    </w:p>
    <w:p>
      <w:pPr>
        <w:pStyle w:val="TOC1"/>
        <w:tabs>
          <w:tab w:val="right" w:leader="dot" w:pos="8306"/>
        </w:tabs>
      </w:pPr>
      <w:hyperlink w:anchor="_Toc6438" w:history="1">
        <w:r>
          <w:rPr>
            <w:rFonts w:ascii="仿宋" w:eastAsia="仿宋" w:hAnsi="仿宋" w:cs="仿宋" w:hint="eastAsia"/>
            <w:lang w:eastAsia="zh-CN"/>
          </w:rPr>
          <w:t>十二、教练机项目进度计划</w:t>
        </w:r>
        <w:r>
          <w:tab/>
        </w:r>
        <w:r>
          <w:fldChar w:fldCharType="begin"/>
        </w:r>
        <w:r>
          <w:instrText xml:space="preserve"> PAGEREF _Toc6438 \h </w:instrText>
        </w:r>
        <w:r>
          <w:fldChar w:fldCharType="separate"/>
        </w:r>
        <w:r>
          <w:t>74</w:t>
        </w:r>
        <w:r>
          <w:fldChar w:fldCharType="end"/>
        </w:r>
      </w:hyperlink>
    </w:p>
    <w:p>
      <w:pPr>
        <w:pStyle w:val="TOC2"/>
        <w:tabs>
          <w:tab w:val="right" w:leader="dot" w:pos="8306"/>
        </w:tabs>
      </w:pPr>
      <w:hyperlink w:anchor="_Toc15722" w:history="1">
        <w:r>
          <w:rPr>
            <w:rFonts w:ascii="仿宋" w:eastAsia="仿宋" w:hAnsi="仿宋" w:cs="仿宋" w:hint="eastAsia"/>
            <w:lang w:eastAsia="zh-CN"/>
          </w:rPr>
          <w:t>(一)、教练机项目进度安排</w:t>
        </w:r>
        <w:r>
          <w:tab/>
        </w:r>
        <w:r>
          <w:fldChar w:fldCharType="begin"/>
        </w:r>
        <w:r>
          <w:instrText xml:space="preserve"> PAGEREF _Toc15722 \h </w:instrText>
        </w:r>
        <w:r>
          <w:fldChar w:fldCharType="separate"/>
        </w:r>
        <w:r>
          <w:t>74</w:t>
        </w:r>
        <w:r>
          <w:fldChar w:fldCharType="end"/>
        </w:r>
      </w:hyperlink>
    </w:p>
    <w:p>
      <w:pPr>
        <w:pStyle w:val="TOC2"/>
        <w:tabs>
          <w:tab w:val="right" w:leader="dot" w:pos="8306"/>
        </w:tabs>
      </w:pPr>
      <w:hyperlink w:anchor="_Toc17306" w:history="1">
        <w:r>
          <w:rPr>
            <w:rFonts w:ascii="仿宋" w:eastAsia="仿宋" w:hAnsi="仿宋" w:cs="仿宋" w:hint="eastAsia"/>
            <w:lang w:eastAsia="zh-CN"/>
          </w:rPr>
          <w:t>(二)、教练机项目实施保障措施</w:t>
        </w:r>
        <w:r>
          <w:tab/>
        </w:r>
        <w:r>
          <w:fldChar w:fldCharType="begin"/>
        </w:r>
        <w:r>
          <w:instrText xml:space="preserve"> PAGEREF _Toc17306 \h </w:instrText>
        </w:r>
        <w:r>
          <w:fldChar w:fldCharType="separate"/>
        </w:r>
        <w:r>
          <w:t>74</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62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在未来的商业机会和潜力市场中，本计划书描述了一个充满活力、富有创新精神的企业的设想。该企业将专注于满足现实世界中存在的需求，推动社会和经济的进步，以及为利益相关方提供持续增长的机会。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这个计划书将全面分析市场和竞争环境，制定战略和运营计划，以确保企业的可持续成功。我们将着眼于提供卓越的产品或服务，开拓新市场，管理风险，并积极参与社会和环境的改善。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计划书的目标是为企业的发展奠定坚实的基础，以实现长期成功和可持续增长。这一创业决心源于对市场的深刻理解和对未来的信心。</w:t>
      </w:r>
    </w:p>
    <w:p>
      <w:pPr>
        <w:pStyle w:val="Heading1"/>
        <w:ind w:firstLine="560" w:firstLineChars="200"/>
        <w:rPr>
          <w:rFonts w:ascii="仿宋" w:eastAsia="仿宋" w:hAnsi="仿宋" w:cs="仿宋" w:hint="eastAsia"/>
          <w:sz w:val="28"/>
          <w:lang w:eastAsia="zh-CN"/>
        </w:rPr>
      </w:pPr>
      <w:bookmarkStart w:id="2" w:name="_Toc17933"/>
      <w:r>
        <w:rPr>
          <w:rFonts w:ascii="仿宋" w:eastAsia="仿宋" w:hAnsi="仿宋" w:cs="仿宋" w:hint="eastAsia"/>
          <w:sz w:val="28"/>
          <w:lang w:eastAsia="zh-CN"/>
        </w:rPr>
        <w:t>一、建设规模与产品方案</w:t>
      </w:r>
      <w:bookmarkEnd w:id="2"/>
    </w:p>
    <w:p>
      <w:pPr>
        <w:pStyle w:val="Heading2"/>
        <w:rPr>
          <w:rFonts w:ascii="仿宋" w:eastAsia="仿宋" w:hAnsi="仿宋" w:cs="仿宋" w:hint="eastAsia"/>
          <w:lang w:eastAsia="zh-CN"/>
        </w:rPr>
      </w:pPr>
      <w:bookmarkStart w:id="3" w:name="_Toc17618"/>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(一)教练机项目场地规模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该教练机项目总占地面积XX平方米（折合约XX亩），预计场区规划总建筑面积XX平方米。</w:t>
      </w:r>
    </w:p>
    <w:p>
      <w:pPr>
        <w:ind w:firstLine="560" w:firstLineChars="200"/>
        <w:rPr>
          <w:rFonts w:ascii="仿宋" w:eastAsia="仿宋" w:hAnsi="仿宋" w:cs="仿宋" w:hint="eastAsia"/>
          <w:sz w:val="28"/>
        </w:rPr>
      </w:pPr>
      <w:r>
        <w:rPr>
          <w:rFonts w:ascii="仿宋" w:eastAsia="仿宋" w:hAnsi="仿宋" w:cs="仿宋" w:hint="eastAsia"/>
          <w:sz w:val="28"/>
          <w:lang w:eastAsia="zh-CN"/>
        </w:rPr>
        <w:t>(二)产能规模</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根据国内外市场需求和XX集团有限公司建设能力分析，建设规模确定达产年产XX，预计年营业收入XX万元。</w:t>
      </w:r>
    </w:p>
    <w:p>
      <w:pPr>
        <w:pStyle w:val="Heading2"/>
        <w:ind w:firstLine="560" w:firstLineChars="200"/>
        <w:rPr>
          <w:rFonts w:ascii="仿宋" w:eastAsia="仿宋" w:hAnsi="仿宋" w:cs="仿宋" w:hint="eastAsia"/>
          <w:sz w:val="28"/>
          <w:lang w:eastAsia="zh-CN"/>
        </w:rPr>
      </w:pPr>
      <w:bookmarkStart w:id="4" w:name="_Toc22820"/>
      <w:r>
        <w:rPr>
          <w:rFonts w:ascii="仿宋" w:eastAsia="仿宋" w:hAnsi="仿宋" w:cs="仿宋" w:hint="eastAsia"/>
          <w:sz w:val="28"/>
          <w:lang w:eastAsia="zh-CN"/>
        </w:rPr>
        <w:t>(二)、产品规划方案及生产纲领</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产品规划方案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本教练机项目旨在开发和生产具有市场竞争力的教练机产品，满足不同客户群体的需求。产品规划方案如下：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1.1. 产品种类</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根据市场需求和技术可行性，设计生产XX种系列产品，覆盖不同规格、功能和应用领域。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1.2. 产品特点</w:t>
      </w:r>
    </w:p>
    <w:p>
      <w:pPr>
        <w:ind w:firstLine="560" w:firstLineChars="200"/>
        <w:rPr>
          <w:rFonts w:ascii="仿宋" w:eastAsia="仿宋" w:hAnsi="仿宋" w:cs="仿宋" w:hint="eastAsia"/>
          <w:sz w:val="28"/>
        </w:rPr>
      </w:pPr>
      <w:r>
        <w:rPr>
          <w:rFonts w:ascii="仿宋" w:eastAsia="仿宋" w:hAnsi="仿宋" w:cs="仿宋" w:hint="eastAsia"/>
          <w:sz w:val="28"/>
          <w:lang w:eastAsia="zh-CN"/>
        </w:rPr>
        <w:t>产品应具备高性能、高效率、可靠性强等特点，以满足行业最新发展要求。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1.3. 产品品质</w:t>
      </w:r>
    </w:p>
    <w:p>
      <w:pPr>
        <w:ind w:firstLine="560" w:firstLineChars="200"/>
        <w:rPr>
          <w:rFonts w:ascii="仿宋" w:eastAsia="仿宋" w:hAnsi="仿宋" w:cs="仿宋" w:hint="eastAsia"/>
          <w:sz w:val="28"/>
        </w:rPr>
      </w:pPr>
      <w:r>
        <w:rPr>
          <w:rFonts w:ascii="仿宋" w:eastAsia="仿宋" w:hAnsi="仿宋" w:cs="仿宋" w:hint="eastAsia"/>
          <w:sz w:val="28"/>
          <w:lang w:eastAsia="zh-CN"/>
        </w:rPr>
        <w:t>产品品质应符合国家和行业标准，保证产品的安全、可靠、环保和高效。</w:t>
      </w:r>
    </w:p>
    <w:p>
      <w:pPr>
        <w:ind w:firstLine="560" w:firstLineChars="200"/>
        <w:rPr>
          <w:rFonts w:ascii="仿宋" w:eastAsia="仿宋" w:hAnsi="仿宋" w:cs="仿宋" w:hint="eastAsia"/>
          <w:sz w:val="28"/>
        </w:rPr>
      </w:pPr>
      <w:r>
        <w:rPr>
          <w:rFonts w:ascii="仿宋" w:eastAsia="仿宋" w:hAnsi="仿宋" w:cs="仿宋" w:hint="eastAsia"/>
          <w:sz w:val="28"/>
          <w:lang w:eastAsia="zh-CN"/>
        </w:rPr>
        <w:t>2. 生产纲领</w:t>
      </w:r>
    </w:p>
    <w:p>
      <w:pPr>
        <w:ind w:firstLine="560" w:firstLineChars="200"/>
        <w:rPr>
          <w:rFonts w:ascii="仿宋" w:eastAsia="仿宋" w:hAnsi="仿宋" w:cs="仿宋" w:hint="eastAsia"/>
          <w:sz w:val="28"/>
        </w:rPr>
      </w:pPr>
      <w:r>
        <w:rPr>
          <w:rFonts w:ascii="仿宋" w:eastAsia="仿宋" w:hAnsi="仿宋" w:cs="仿宋" w:hint="eastAsia"/>
          <w:sz w:val="28"/>
          <w:lang w:eastAsia="zh-CN"/>
        </w:rPr>
        <w:t>2.1. 制造工艺</w:t>
      </w:r>
    </w:p>
    <w:p>
      <w:pPr>
        <w:ind w:firstLine="560" w:firstLineChars="200"/>
        <w:rPr>
          <w:rFonts w:ascii="仿宋" w:eastAsia="仿宋" w:hAnsi="仿宋" w:cs="仿宋" w:hint="eastAsia"/>
          <w:sz w:val="28"/>
        </w:rPr>
      </w:pPr>
      <w:r>
        <w:rPr>
          <w:rFonts w:ascii="仿宋" w:eastAsia="仿宋" w:hAnsi="仿宋" w:cs="仿宋" w:hint="eastAsia"/>
          <w:sz w:val="28"/>
          <w:lang w:eastAsia="zh-CN"/>
        </w:rPr>
        <w:t>采用先进的制造工艺，确保产品生产过程的高效、精准和可控。</w:t>
      </w:r>
    </w:p>
    <w:p>
      <w:pPr>
        <w:ind w:firstLine="560" w:firstLineChars="200"/>
        <w:rPr>
          <w:rFonts w:ascii="仿宋" w:eastAsia="仿宋" w:hAnsi="仿宋" w:cs="仿宋" w:hint="eastAsia"/>
          <w:sz w:val="28"/>
        </w:rPr>
      </w:pPr>
      <w:r>
        <w:rPr>
          <w:rFonts w:ascii="仿宋" w:eastAsia="仿宋" w:hAnsi="仿宋" w:cs="仿宋" w:hint="eastAsia"/>
          <w:sz w:val="28"/>
          <w:lang w:eastAsia="zh-CN"/>
        </w:rPr>
        <w:t>2.2. 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优化生产流程，提高生产效率，降低生产成本，提升产品的市场竞争力。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质量管理</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强化质量管理体系，全面控制产品生产过程，确保产品品质达到标准要求。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2.4. 环保和安全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遵循环保和安全规范，积极采取环保措施，确保生产过程中对环境的友好和员工的安全。</w:t>
      </w:r>
    </w:p>
    <w:p>
      <w:pPr>
        <w:pStyle w:val="Heading1"/>
        <w:ind w:firstLine="560" w:firstLineChars="200"/>
        <w:rPr>
          <w:rFonts w:ascii="仿宋" w:eastAsia="仿宋" w:hAnsi="仿宋" w:cs="仿宋" w:hint="eastAsia"/>
          <w:sz w:val="28"/>
          <w:lang w:eastAsia="zh-CN"/>
        </w:rPr>
      </w:pPr>
      <w:bookmarkStart w:id="5" w:name="_Toc7806"/>
      <w:r>
        <w:rPr>
          <w:rFonts w:ascii="仿宋" w:eastAsia="仿宋" w:hAnsi="仿宋" w:cs="仿宋" w:hint="eastAsia"/>
          <w:sz w:val="28"/>
          <w:lang w:eastAsia="zh-CN"/>
        </w:rPr>
        <w:t>二、工艺技术设计及设备选型方案</w:t>
      </w:r>
      <w:bookmarkEnd w:id="5"/>
    </w:p>
    <w:p>
      <w:pPr>
        <w:pStyle w:val="Heading2"/>
        <w:rPr>
          <w:rFonts w:ascii="仿宋" w:eastAsia="仿宋" w:hAnsi="仿宋" w:cs="仿宋" w:hint="eastAsia"/>
          <w:lang w:eastAsia="zh-CN"/>
        </w:rPr>
      </w:pPr>
      <w:bookmarkStart w:id="6" w:name="_Toc27371"/>
      <w:r>
        <w:rPr>
          <w:rFonts w:ascii="仿宋" w:eastAsia="仿宋" w:hAnsi="仿宋" w:cs="仿宋" w:hint="eastAsia"/>
          <w:lang w:eastAsia="zh-CN"/>
        </w:rPr>
        <w:t>(一)、企业技术研发分析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一、企业研发技术分析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多数行业企业的技术水平和设备处于较低阶段，生产效率低下，产品附加值有限，存在过度竞争问题。受限于资金和规模，产品品种单一，经营风险增加。随着市场竞争日益激烈，技术创新成为企业核心竞争力的关键。为了提升核心竞争力，本公司制定了"小而专、小而精"的发展战略，并建立了企业产品研发中心，加强自主研发体系的完善。</w:t>
      </w:r>
    </w:p>
    <w:p>
      <w:pPr>
        <w:ind w:firstLine="560" w:firstLineChars="200"/>
        <w:rPr>
          <w:rFonts w:ascii="仿宋" w:eastAsia="仿宋" w:hAnsi="仿宋" w:cs="仿宋" w:hint="eastAsia"/>
          <w:sz w:val="28"/>
        </w:rPr>
      </w:pPr>
      <w:r>
        <w:rPr>
          <w:rFonts w:ascii="仿宋" w:eastAsia="仿宋" w:hAnsi="仿宋" w:cs="仿宋" w:hint="eastAsia"/>
          <w:sz w:val="28"/>
          <w:lang w:eastAsia="zh-CN"/>
        </w:rPr>
        <w:t>(一) 核心技术保护情况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已对核心技术进行了专利保护，并制定了完善的知识产权管理制度，获得了《知识产权管理体系认证证书》。此外，公司建立了保密管理制度，签订了保密与竞业禁止协议，以确保技术机密的安全。每年公司投入大量资源进行新产品、新工艺、新技术的研发。</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公司技术研发组织架构</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研发创新部负责公司技术研发、技术支持、知识产权管理、技术信息调查与收集等工作。总经理李民全面主持研发创新部工作，与核心技术人员一起负责新产品、新技术的研发，包括市场调研、可行性论证、成本分析、技术设计等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产品研发流程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公司拥有自己的研发队伍，建立了专业试验链，可根据市场和客户需求利用积累的研究数据进行产品改进和新产品、新设备、新工艺的研发。</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创新机制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重视自主研发，拥有经验丰富、敏捷高效的研发团队，以前沿科研课题和创新应用成果作为自主研发和应用的技术源头，不断提升核心技术的竞争力。公司建立了完善的人力资源管理体系，包括校园招聘、设备配备、薪酬体系和培训机制，以保障创新体系的活力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(五) 技术保密措施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公司制定了严格的保密管理制度，并与核心技术人员签订了保密及竞业禁止协议。公司通过申请专利、进行知识产权保护等措施，确保了技术和产品的安全。</w:t>
      </w:r>
    </w:p>
    <w:p>
      <w:pPr>
        <w:pStyle w:val="Heading2"/>
        <w:ind w:firstLine="560" w:firstLineChars="200"/>
        <w:rPr>
          <w:rFonts w:ascii="仿宋" w:eastAsia="仿宋" w:hAnsi="仿宋" w:cs="仿宋" w:hint="eastAsia"/>
          <w:sz w:val="28"/>
          <w:lang w:eastAsia="zh-CN"/>
        </w:rPr>
      </w:pPr>
      <w:bookmarkStart w:id="7" w:name="_Toc1511"/>
      <w:r>
        <w:rPr>
          <w:rFonts w:ascii="仿宋" w:eastAsia="仿宋" w:hAnsi="仿宋" w:cs="仿宋" w:hint="eastAsia"/>
          <w:sz w:val="28"/>
          <w:lang w:eastAsia="zh-CN"/>
        </w:rPr>
        <w:t>(二)、教练机项目技术工艺分析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二、教练机项目技术工艺分析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(一)工艺技术方案的选用原则</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确定生产技术方案时，遵循“技术先进可行，经济合理有利，综合资源利用”的原则。采用先进的集散型控制系统，由计算机统一控制整个生产线的各工艺参数，以稳定产品质量并降低物料消耗为目标。严格按行业规范组织生产经营活动，确保产品质量，为客户提供优质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2、 在工艺设备配置方面，以节能为原则，选择新型节能设备。优先选择环境保护型设备，符合教练机项目产品方案要求的前提下。确保产品生产过程对环境友好。</w:t>
      </w:r>
    </w:p>
    <w:p>
      <w:pPr>
        <w:ind w:firstLine="560" w:firstLineChars="200"/>
        <w:rPr>
          <w:rFonts w:ascii="仿宋" w:eastAsia="仿宋" w:hAnsi="仿宋" w:cs="仿宋" w:hint="eastAsia"/>
          <w:sz w:val="28"/>
        </w:rPr>
      </w:pPr>
      <w:r>
        <w:rPr>
          <w:rFonts w:ascii="仿宋" w:eastAsia="仿宋" w:hAnsi="仿宋" w:cs="仿宋" w:hint="eastAsia"/>
          <w:sz w:val="28"/>
          <w:lang w:eastAsia="zh-CN"/>
        </w:rPr>
        <w:t>3、 所选用的工艺流程必须满足教练机项目产品要求，同时要加强员工技术培训，严格质量管理，按照工艺流程技术要求操作，以提高产品合格率。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建设遵循“高起点、优质量、专业化、经济规模”的原则。积极采用新技术、新工艺和高效率专用设备，选用高质量的原辅材料，以稳定和提高产品质量，制造高附加值的产品，不断提高企业的市场竞争力。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在教练机项目建设过程中贯彻“三同时”原则，注重环境保护、职业安全卫生、消防及节能等各项措施的实施，确保教练机项目建设和运营过程符合规定的环保和安全要求。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(二)工艺技术来源及特点</w:t>
      </w:r>
    </w:p>
    <w:p>
      <w:pPr>
        <w:ind w:firstLine="560" w:firstLineChars="200"/>
        <w:rPr>
          <w:rFonts w:ascii="仿宋" w:eastAsia="仿宋" w:hAnsi="仿宋" w:cs="仿宋" w:hint="eastAsia"/>
          <w:sz w:val="28"/>
        </w:rPr>
      </w:pPr>
      <w:r>
        <w:rPr>
          <w:rFonts w:ascii="仿宋" w:eastAsia="仿宋" w:hAnsi="仿宋" w:cs="仿宋" w:hint="eastAsia"/>
          <w:sz w:val="28"/>
          <w:lang w:eastAsia="zh-CN"/>
        </w:rPr>
        <w:t>本教练机项目拟采用国内成熟的生产工艺技术，由生产技术人员和研发技术人员制定。这些技术具有能耗低、高质量、高环保性的特点。教练机项目所生产的产品已经在国内外市场得到良好认可。</w:t>
      </w:r>
    </w:p>
    <w:p>
      <w:pPr>
        <w:ind w:firstLine="560" w:firstLineChars="200"/>
        <w:rPr>
          <w:rFonts w:ascii="仿宋" w:eastAsia="仿宋" w:hAnsi="仿宋" w:cs="仿宋" w:hint="eastAsia"/>
          <w:sz w:val="28"/>
        </w:rPr>
      </w:pPr>
      <w:r>
        <w:rPr>
          <w:rFonts w:ascii="仿宋" w:eastAsia="仿宋" w:hAnsi="仿宋" w:cs="仿宋" w:hint="eastAsia"/>
          <w:sz w:val="28"/>
          <w:lang w:eastAsia="zh-CN"/>
        </w:rPr>
        <w:t>(三)技术保障措施</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教练机项目在设计、施工、试运行、投产、销售等各个环节都将聘请专家进行专门指导，确保该教练机项目无论在技术开发还是生产技术应用上达到现代化生产水平。专业指导将确保教练机项目的顺利进行和产品达到高质量要求。</w:t>
      </w:r>
    </w:p>
    <w:p>
      <w:pPr>
        <w:pStyle w:val="Heading2"/>
        <w:ind w:firstLine="560" w:firstLineChars="200"/>
        <w:rPr>
          <w:rFonts w:ascii="仿宋" w:eastAsia="仿宋" w:hAnsi="仿宋" w:cs="仿宋" w:hint="eastAsia"/>
          <w:sz w:val="28"/>
          <w:lang w:eastAsia="zh-CN"/>
        </w:rPr>
      </w:pPr>
      <w:bookmarkStart w:id="8" w:name="_Toc29465"/>
      <w:r>
        <w:rPr>
          <w:rFonts w:ascii="仿宋" w:eastAsia="仿宋" w:hAnsi="仿宋" w:cs="仿宋" w:hint="eastAsia"/>
          <w:sz w:val="28"/>
          <w:lang w:eastAsia="zh-CN"/>
        </w:rPr>
        <w:t>(三)、质量管理</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(一)质量管理体系及标准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设立了专门的质量管理部，负责全面建立、维护、审核和完善公司的质量管理体系和质量管理规程。遵循质量管理体系的要求，公司制定了详实的质量控制实施细则，明确各部门和生产环节在质量管理方面的责任，确保质量控制体系的有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(二)质量控制措施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为确保实现公司的质量目标并提升产品质量水平，公司采取了一系列质量控制措施，主要包括：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建立健全质量管理组织体系，设立了质量管理部，并在各生产车间成立了专门的质量小组，配备了专职的质量管理员，以确保质量管理工作的顺利进行；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2、 制定严格的质量控制制度，符合质量管理体系的要求，建立完善的质量控制细则，规范公司的质量管理行为；</w:t>
      </w:r>
    </w:p>
    <w:p>
      <w:pPr>
        <w:ind w:firstLine="560" w:firstLineChars="200"/>
        <w:rPr>
          <w:rFonts w:ascii="仿宋" w:eastAsia="仿宋" w:hAnsi="仿宋" w:cs="仿宋" w:hint="eastAsia"/>
          <w:sz w:val="28"/>
        </w:rPr>
      </w:pPr>
      <w:r>
        <w:rPr>
          <w:rFonts w:ascii="仿宋" w:eastAsia="仿宋" w:hAnsi="仿宋" w:cs="仿宋" w:hint="eastAsia"/>
          <w:sz w:val="28"/>
          <w:lang w:eastAsia="zh-CN"/>
        </w:rPr>
        <w:t>3、 加强产品质量标准体系建设，严格遵守国家和行业相关标准，以保持公司产品质量在行业中的领先地位；</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完善产品质量检测手段，设立原材料和产品检测中心，配备先进的检测设备和仪器，以确保产品质量，提供可靠的检测基础。公司致力于通过这些措施不断优化质量管理，提高产品质量，满足客户的需求和期望。</w:t>
      </w:r>
    </w:p>
    <w:p>
      <w:pPr>
        <w:pStyle w:val="Heading2"/>
        <w:ind w:firstLine="560" w:firstLineChars="200"/>
        <w:rPr>
          <w:rFonts w:ascii="仿宋" w:eastAsia="仿宋" w:hAnsi="仿宋" w:cs="仿宋" w:hint="eastAsia"/>
          <w:sz w:val="28"/>
          <w:lang w:eastAsia="zh-CN"/>
        </w:rPr>
      </w:pPr>
      <w:bookmarkStart w:id="9" w:name="_Toc29758"/>
      <w:r>
        <w:rPr>
          <w:rFonts w:ascii="仿宋" w:eastAsia="仿宋" w:hAnsi="仿宋" w:cs="仿宋" w:hint="eastAsia"/>
          <w:sz w:val="28"/>
          <w:lang w:eastAsia="zh-CN"/>
        </w:rPr>
        <w:t>(四)、设备选型方案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设备配置方案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为确保本教练机项目的生产效率和产品质量，以满足生产和检验的要求，我们必须慎重选择并配置各种适用的技术装备。在设备选型上，我们应遵循以下原则：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 适应生产工艺和规模： 主要设备的配置应与产品的生产技术工艺和规模相匹配，同时要满足节能和清洁生产的要求。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技术先进、性能可靠： 选用的设备必须具备先进的技术和可靠的性能，达到国内外先进水平，经过生产厂家验证，运转稳定可靠，能够满足生产高质量产品的要求。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合理的性价比： 所选设备应在性能和价格上保持合理的平衡，确保投资方能以适当的成本获得高质量产品的生产设备。合理配置设备，充分发挥其技术优势。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本教练机项目计划采购先进的关键工艺设备和先进的检测设备，预计将购买和安装总计XXX台（套）主要设备，设备总费用预计为XXX万元。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主要设备包括： xxx、xxx、xx、xx、xxx等。</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通过合理配置和选用适当的设备，我们将确保教练机项目的高效运行和产品质量的稳定提升。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https://d.book118.com/277006042125006025</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教练机相关项目创业计划书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3A0CF2"/>
    <w:rsid w:val="293A0CF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277006042125006025"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2023-10-23T04:34:00Z</dcterms:created>
  <dcterms:modified xsi:type="dcterms:W3CDTF">2023-10-23T04:35:52Z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79833B5CA2BA489BAE2A18FD4574771A_11</vt:lpwstr>
  </property>
  <property fmtid="{D5CDD505-2E9C-101B-9397-08002B2CF9AE}" pid="3" name="KSOProductBuildVer">
    <vt:lpwstr>2052-12.1.0.15712</vt:lpwstr>
  </property>
</Properties>
</file>