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6CB" w:rsidRPr="004B16CB" w:rsidP="004B16CB">
      <w:pPr>
        <w:jc w:val="center"/>
        <w:rPr>
          <w:rFonts w:ascii="宋体" w:hAnsi="宋体"/>
          <w:b/>
        </w:rPr>
      </w:pPr>
      <w:r w:rsidRPr="004B16CB">
        <w:rPr>
          <w:rFonts w:ascii="微软雅黑" w:eastAsia="微软雅黑" w:hAnsi="微软雅黑"/>
          <w:b/>
          <w:sz w:val="28"/>
        </w:rPr>
        <w:t>《行政职业能力测验》2023年公务员考试湖南省永州市芝山区统考试题</w:t>
      </w:r>
    </w:p>
    <w:p w:rsidR="004B16CB" w:rsidRPr="004B16CB" w:rsidP="004B16CB">
      <w:pPr>
        <w:jc w:val="left"/>
        <w:rPr>
          <w:rFonts w:ascii="宋体" w:hAnsi="宋体"/>
          <w:b/>
        </w:rPr>
      </w:pPr>
      <w:r w:rsidRPr="004B16CB">
        <w:rPr>
          <w:rFonts w:ascii="微软雅黑" w:eastAsia="微软雅黑" w:hAnsi="微软雅黑"/>
          <w:b/>
          <w:sz w:val="28"/>
        </w:rPr>
        <w:t>一、判断推理</w:t>
      </w:r>
    </w:p>
    <w:p w:rsidR="004B16CB" w:rsidRPr="004B16CB" w:rsidP="00586D51">
      <w:pPr>
        <w:jc w:val="left"/>
        <w:rPr>
          <w:rFonts w:ascii="华文中宋" w:eastAsia="华文中宋" w:hAnsi="华文中宋"/>
          <w:b/>
          <w:sz w:val="30"/>
          <w:szCs w:val="30"/>
        </w:rPr>
      </w:pPr>
      <w:r w:rsidRPr="004B16CB">
        <w:rPr>
          <w:rFonts w:ascii="宋体" w:hAnsi="宋体"/>
          <w:b/>
        </w:rPr>
        <w:t>1．</w:t>
      </w:r>
      <w:r w:rsidRPr="004B16CB">
        <w:rPr>
          <w:rFonts w:ascii="华文中宋" w:eastAsia="华文中宋" w:hAnsi="华文中宋"/>
          <w:b/>
          <w:sz w:val="30"/>
          <w:szCs w:val="30"/>
        </w:rPr>
        <w:t xml:space="preserve">共同保险是指由两家或两家以上的保险人联合直接承保同一标的、同一保险利益、同一风险责任而总保险金额不超过保险标的可保价值的保险。共同保险的各保险人在各自承保金额限度内对被保险人负赔偿责任。 根据上述定义，下列行为属于共同保险的是（　　）。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A、张某新买了一辆货车，并在两个保险公司为其投了全险</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B、甲保险公司将自己公司承保的载人航天保险再向乙公司投保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C、张某为妻子买了一枚价值100万元的钻戒，为其在甲、乙两公司分别买了30万的保险</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D、李某给自己和儿子各买了一辆比亚迪轿车，并都在甲公司投了全险</w:t>
      </w:r>
    </w:p>
    <w:p w:rsidR="004B16CB" w:rsidRPr="004B16CB" w:rsidP="00586D51">
      <w:pPr>
        <w:jc w:val="left"/>
        <w:rPr>
          <w:rFonts w:ascii="华文中宋" w:eastAsia="华文中宋" w:hAnsi="华文中宋"/>
          <w:b/>
          <w:sz w:val="30"/>
          <w:szCs w:val="30"/>
        </w:rPr>
      </w:pPr>
      <w:r w:rsidRPr="004B16CB">
        <w:rPr>
          <w:rFonts w:ascii="宋体" w:hAnsi="宋体"/>
          <w:b/>
        </w:rPr>
        <w:t>2．</w:t>
      </w:r>
      <w:r w:rsidRPr="004B16CB">
        <w:rPr>
          <w:rFonts w:ascii="华文中宋" w:eastAsia="华文中宋" w:hAnsi="华文中宋"/>
          <w:b/>
          <w:sz w:val="30"/>
          <w:szCs w:val="30"/>
        </w:rPr>
        <w:t>为了成功地进行沟通，我们需要参照重叠的系统，用这种方式所看到的世界是一个相容的世界。但是我们不可能与所有的人有着相同的经历，因而完全相同的参照系统是不可能的。最能支持以上推理的是(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A、完全相同的参照系统必须是相容的</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B、完全相同的参照系统必须依赖相同的经历</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C、不同的经历造成了一个不相容的世界</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D、成功的沟通是不可能的</w:t>
      </w:r>
    </w:p>
    <w:p w:rsidR="004B16CB" w:rsidRPr="004B16CB" w:rsidP="00586D51">
      <w:pPr>
        <w:jc w:val="left"/>
        <w:rPr>
          <w:rFonts w:ascii="华文中宋" w:eastAsia="华文中宋" w:hAnsi="华文中宋"/>
          <w:b/>
          <w:sz w:val="30"/>
          <w:szCs w:val="30"/>
        </w:rPr>
      </w:pPr>
      <w:r w:rsidRPr="004B16CB">
        <w:rPr>
          <w:rFonts w:ascii="宋体" w:hAnsi="宋体"/>
          <w:b/>
        </w:rPr>
        <w:t>3．</w:t>
      </w:r>
      <w:r w:rsidRPr="004B16CB">
        <w:rPr>
          <w:rFonts w:ascii="华文中宋" w:eastAsia="华文中宋" w:hAnsi="华文中宋"/>
          <w:b/>
          <w:sz w:val="30"/>
          <w:szCs w:val="30"/>
        </w:rPr>
        <w:t>椎心泣血：悲伤（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A、按图索骥：死板</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B、火中取栗：危险</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C、暴虎冯河：凶猛</w:t>
      </w:r>
    </w:p>
    <w:p w:rsidR="004B16CB" w:rsidRPr="004B16CB" w:rsidP="00586D51">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4B16CB">
        <w:rPr>
          <w:rFonts w:ascii="华文中宋" w:eastAsia="华文中宋" w:hAnsi="华文中宋"/>
          <w:b/>
          <w:sz w:val="30"/>
          <w:szCs w:val="30"/>
        </w:rPr>
        <w:t>D、耳鬓厮磨：苍老</w:t>
      </w:r>
    </w:p>
    <w:p w:rsidR="004B16CB" w:rsidRPr="004B16CB" w:rsidP="00586D51">
      <w:pPr>
        <w:jc w:val="left"/>
        <w:rPr>
          <w:rFonts w:ascii="华文中宋" w:eastAsia="华文中宋" w:hAnsi="华文中宋"/>
          <w:b/>
          <w:sz w:val="30"/>
          <w:szCs w:val="30"/>
        </w:rPr>
      </w:pPr>
      <w:r w:rsidRPr="004B16CB">
        <w:rPr>
          <w:rFonts w:ascii="宋体" w:hAnsi="宋体"/>
          <w:b/>
        </w:rPr>
        <w:t>4．</w:t>
      </w:r>
      <w:r w:rsidRPr="004B16CB">
        <w:rPr>
          <w:rFonts w:ascii="华文中宋" w:eastAsia="华文中宋" w:hAnsi="华文中宋"/>
          <w:b/>
          <w:sz w:val="30"/>
          <w:szCs w:val="30"/>
        </w:rPr>
        <w:t>“我相信你，因为你是清白的。”这样的话，在逻辑上是说不通的，当你想了解他是否清白的时候，你已经不信任他了。信任是什么呢?如果你信仰上帝，就不能要求上帝走到你面前，让上帝证明给你看。如果你信任别人，就不能要求别人是清白的。信任是没有理由和前提的事情。 从以上文字可以推测作者对于信任的看法正确的是（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A、不清白的人才需要信任</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B、信任就是默默地付出而不图任何回报</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C、对他人的信任与对上帝的信仰在心理上是一模一样的</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D、信任就是信任你的信任本身，而不在于事实真相</w:t>
      </w:r>
    </w:p>
    <w:p w:rsidR="004B16CB" w:rsidRPr="004B16CB" w:rsidP="00586D51">
      <w:pPr>
        <w:jc w:val="left"/>
        <w:rPr>
          <w:rFonts w:ascii="华文中宋" w:eastAsia="华文中宋" w:hAnsi="华文中宋"/>
          <w:b/>
          <w:sz w:val="30"/>
          <w:szCs w:val="30"/>
        </w:rPr>
      </w:pPr>
      <w:r w:rsidRPr="004B16CB">
        <w:rPr>
          <w:rFonts w:ascii="宋体" w:hAnsi="宋体"/>
          <w:b/>
        </w:rPr>
        <w:t>5．</w:t>
      </w:r>
      <w:r w:rsidRPr="004B16CB">
        <w:rPr>
          <w:rFonts w:ascii="华文中宋" w:eastAsia="华文中宋" w:hAnsi="华文中宋"/>
          <w:b/>
          <w:sz w:val="30"/>
          <w:szCs w:val="30"/>
        </w:rPr>
        <w:t>当在消毒柜中消毒时，不含水分的餐盘包括其内部，可以达到很高的、足以把所有引起餐盘中毒的细菌杀死的温度：但是含有水分的餐盘的内部则达不到这样高的温度。 由上述断定不能推出的结论是哪项?</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A、水分可以有效地阻止微波加热餐盘的内部</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B、如果事先将要消毒的餐盘擦干，就能更彻底的消毒餐盘</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C、当用消毒柜消毒含水餐盘时，其原有的杀菌功能大大减弱</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D、经过消毒柜消毒的餐盘如果有残留的细菌，则其中一定含水分</w:t>
      </w:r>
    </w:p>
    <w:p w:rsidR="004B16CB" w:rsidRPr="004B16CB" w:rsidP="00586D51">
      <w:pPr>
        <w:jc w:val="left"/>
        <w:rPr>
          <w:rFonts w:ascii="华文中宋" w:eastAsia="华文中宋" w:hAnsi="华文中宋"/>
          <w:b/>
          <w:sz w:val="30"/>
          <w:szCs w:val="30"/>
        </w:rPr>
      </w:pPr>
      <w:r w:rsidRPr="004B16CB">
        <w:rPr>
          <w:rFonts w:ascii="宋体" w:hAnsi="宋体"/>
          <w:b/>
        </w:rPr>
        <w:t>6．</w:t>
      </w:r>
      <w:r w:rsidRPr="004B16CB">
        <w:rPr>
          <w:rFonts w:ascii="华文中宋" w:eastAsia="华文中宋" w:hAnsi="华文中宋"/>
          <w:b/>
          <w:sz w:val="30"/>
          <w:szCs w:val="30"/>
        </w:rPr>
        <w:t>某知名艺人刘某2009年两次在上海举行个人演唱会。其中，第一次票房收入很好，离演出还有一个月，门票就全部售光。于是，该艺人所在经纪公司决定一个月后再次在上海举办刘某个人演唱会，规模与第一次相当。然而，第二次票房收入很不理想，门票仅售出40%。以下哪项最可能是导致第二次演唱会票房收入下降的原因?</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4B16CB">
        <w:rPr>
          <w:rFonts w:ascii="华文中宋" w:eastAsia="华文中宋" w:hAnsi="华文中宋"/>
          <w:b/>
          <w:sz w:val="30"/>
          <w:szCs w:val="30"/>
        </w:rPr>
        <w:t>A、第二次演唱会的节目安排与第一次雷同，很多人已参加过第一次演唱会，故不再参加第二次</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B、在第二次演唱会举办的同时，另一知名艺人正在上海进行魔术表演</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C、参加第二次演唱会的人大多是没有买到第一次演唱会门票的人</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D、第二次演唱会的举办地点不在市中心，很多上海人嫌离家太远，不愿参加</w:t>
      </w:r>
    </w:p>
    <w:p w:rsidR="004B16CB" w:rsidRPr="004B16CB" w:rsidP="00586D51">
      <w:pPr>
        <w:jc w:val="left"/>
        <w:rPr>
          <w:rFonts w:ascii="华文中宋" w:eastAsia="华文中宋" w:hAnsi="华文中宋"/>
          <w:b/>
          <w:sz w:val="30"/>
          <w:szCs w:val="30"/>
        </w:rPr>
      </w:pPr>
      <w:r w:rsidRPr="004B16CB">
        <w:rPr>
          <w:rFonts w:ascii="宋体" w:hAnsi="宋体"/>
          <w:b/>
        </w:rPr>
        <w:t>7．</w:t>
      </w:r>
      <w:r w:rsidRPr="004B16CB">
        <w:rPr>
          <w:rFonts w:ascii="华文中宋" w:eastAsia="华文中宋" w:hAnsi="华文中宋"/>
          <w:b/>
          <w:sz w:val="30"/>
          <w:szCs w:val="30"/>
        </w:rPr>
        <w:t>火车：大地</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A、汽车：天空</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B、飞机：海洋</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C、水藻：河流</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D、田鼠：田地</w:t>
      </w:r>
    </w:p>
    <w:p w:rsidR="004B16CB" w:rsidRPr="004B16CB" w:rsidP="00586D51">
      <w:pPr>
        <w:jc w:val="left"/>
        <w:rPr>
          <w:rFonts w:ascii="华文中宋" w:eastAsia="华文中宋" w:hAnsi="华文中宋"/>
          <w:b/>
          <w:sz w:val="30"/>
          <w:szCs w:val="30"/>
        </w:rPr>
      </w:pPr>
      <w:r w:rsidRPr="004B16CB">
        <w:rPr>
          <w:rFonts w:ascii="宋体" w:hAnsi="宋体"/>
          <w:b/>
        </w:rPr>
        <w:t>8．</w:t>
      </w:r>
      <w:r w:rsidRPr="004B16CB">
        <w:rPr>
          <w:rFonts w:ascii="华文中宋" w:eastAsia="华文中宋" w:hAnsi="华文中宋"/>
          <w:b/>
          <w:sz w:val="30"/>
          <w:szCs w:val="30"/>
        </w:rPr>
        <w:t>读书改变命运，这对于那些生长于偏远落后地区的孩子们无疑是学习的最大动力。因此有些偏远落后地区的家长表示，宁可砸锅卖铁，四处借钱，也要供孩子上大学。而我国的一些政协委员却表示不鼓励农村孩子上大学。以下哪项如果正确，都能够支持某一方面的观点，除了（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A、某省缺少数万名技术工人，在市场的召唤下，一些已经拿到大学文凭的孩子转而再读中专</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B、由于偏远落后地区的整体教育水平的低下，因此大部分学生的成绩较低，不足以到达大学的录取分数线，而只好选择一些不具备竞争力的学校</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C、虽然有些孩子考取大学后能找到一份不错的工作，但其仍需用很长的一段时间来偿还上学时所欠下的债</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D、农村出身的王某以全省最高分考入北京重点大学，直到毕业一直享受着国家的最高助学金，现在成为中国一所著名高校的教授和博士生导师</w:t>
      </w:r>
    </w:p>
    <w:p w:rsidR="004B16CB" w:rsidRPr="004B16CB" w:rsidP="00586D51">
      <w:pPr>
        <w:jc w:val="left"/>
        <w:rPr>
          <w:rFonts w:ascii="华文中宋" w:eastAsia="华文中宋" w:hAnsi="华文中宋"/>
          <w:b/>
          <w:sz w:val="30"/>
          <w:szCs w:val="30"/>
        </w:rPr>
      </w:pPr>
      <w:r w:rsidRPr="004B16CB">
        <w:rPr>
          <w:rFonts w:ascii="宋体" w:hAnsi="宋体"/>
          <w:b/>
        </w:rPr>
        <w:t>9．</w:t>
      </w:r>
      <w:r w:rsidRPr="004B16CB">
        <w:rPr>
          <w:rFonts w:ascii="华文中宋" w:eastAsia="华文中宋" w:hAnsi="华文中宋"/>
          <w:b/>
          <w:sz w:val="30"/>
          <w:szCs w:val="30"/>
        </w:rPr>
        <w:t>下列各项中，哪些是郭守敬的事迹?（　　）①写成《梦溪笔谈》②算出一年的时长为365．2425天③编成《授时历》④主持全国范围内的天文测量</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4B16CB">
        <w:rPr>
          <w:rFonts w:ascii="华文中宋" w:eastAsia="华文中宋" w:hAnsi="华文中宋"/>
          <w:b/>
          <w:sz w:val="30"/>
          <w:szCs w:val="30"/>
        </w:rPr>
        <w:t>A、①②</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B、①③</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C、③④</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D、②③④</w:t>
      </w:r>
    </w:p>
    <w:p w:rsidR="004B16CB" w:rsidRPr="004B16CB" w:rsidP="00586D51">
      <w:pPr>
        <w:jc w:val="left"/>
        <w:rPr>
          <w:rFonts w:ascii="华文中宋" w:eastAsia="华文中宋" w:hAnsi="华文中宋"/>
          <w:b/>
          <w:sz w:val="30"/>
          <w:szCs w:val="30"/>
        </w:rPr>
      </w:pPr>
      <w:r w:rsidRPr="004B16CB">
        <w:rPr>
          <w:rFonts w:ascii="宋体" w:hAnsi="宋体"/>
          <w:b/>
        </w:rPr>
        <w:t>10．</w:t>
      </w:r>
      <w:r w:rsidRPr="004B16CB">
        <w:rPr>
          <w:rFonts w:ascii="华文中宋" w:eastAsia="华文中宋" w:hAnsi="华文中宋"/>
          <w:b/>
          <w:sz w:val="30"/>
          <w:szCs w:val="30"/>
        </w:rPr>
        <w:t>菠萝：凤梨（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A、红薯：地瓜</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B、西红柿：番茄</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C、猕猴桃：奇异果</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D、橘子：甜橙</w:t>
      </w:r>
    </w:p>
    <w:p w:rsidR="004B16CB" w:rsidRPr="004B16CB" w:rsidP="00586D51">
      <w:pPr>
        <w:jc w:val="left"/>
        <w:rPr>
          <w:rFonts w:ascii="华文中宋" w:eastAsia="华文中宋" w:hAnsi="华文中宋"/>
          <w:b/>
          <w:sz w:val="30"/>
          <w:szCs w:val="30"/>
        </w:rPr>
      </w:pPr>
      <w:r w:rsidRPr="004B16CB">
        <w:rPr>
          <w:rFonts w:ascii="宋体" w:hAnsi="宋体"/>
          <w:b/>
        </w:rPr>
        <w:t>11．</w:t>
      </w:r>
      <w:r w:rsidRPr="004B16CB">
        <w:rPr>
          <w:rFonts w:ascii="华文中宋" w:eastAsia="华文中宋" w:hAnsi="华文中宋"/>
          <w:b/>
          <w:sz w:val="30"/>
          <w:szCs w:val="30"/>
        </w:rPr>
        <w:t>如果要评选最美貌的甜点，水果挞可谓__________       。香酥的，通常是金黄色的挞底，加上垒得满满当当的五颜六色的水果，让它们在一堆甜点中显得格外__________       。如果你走过一家糕饼店。通常第一眼就会看到水果挞。 填入划横线部分最恰当的一项是（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A、当之无愧　抢眼</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B、首当其冲　瞩目</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C、名不虚传　出色</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D、首屈一指　突出</w:t>
      </w:r>
    </w:p>
    <w:p w:rsidR="004B16CB" w:rsidRPr="004B16CB" w:rsidP="00586D51">
      <w:pPr>
        <w:jc w:val="left"/>
        <w:rPr>
          <w:rFonts w:ascii="华文中宋" w:eastAsia="华文中宋" w:hAnsi="华文中宋"/>
          <w:b/>
          <w:sz w:val="30"/>
          <w:szCs w:val="30"/>
        </w:rPr>
      </w:pPr>
      <w:r w:rsidRPr="004B16CB">
        <w:rPr>
          <w:rFonts w:ascii="宋体" w:hAnsi="宋体"/>
          <w:b/>
        </w:rPr>
        <w:t>12．</w:t>
      </w:r>
      <w:r w:rsidRPr="004B16CB">
        <w:rPr>
          <w:rFonts w:ascii="华文中宋" w:eastAsia="华文中宋" w:hAnsi="华文中宋"/>
          <w:b/>
          <w:sz w:val="30"/>
          <w:szCs w:val="30"/>
        </w:rPr>
        <w:t xml:space="preserve">画家：画布：绘画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A、厨师：厨房：烹饪</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B、教师：学生：学习</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C、牧民：套杆：牧马</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D、雕刻家：大理石：雕刻</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4B16CB">
        <w:rPr>
          <w:rFonts w:ascii="宋体" w:hAnsi="宋体"/>
          <w:b/>
        </w:rPr>
        <w:t>13．</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有价证券：是指设定并证明持券人有权取得一定财产权利的书面凭证，有价证券所代表的一定权利与记载该权利的书面凭证合二为一，权利人行使权利。原则上不得离开证券进行。下面不属于有价证券的是（　　）。</w:t>
      </w:r>
      <w:r w:rsidRPr="004B16CB">
        <w:rPr>
          <w:rFonts w:ascii="华文中宋" w:eastAsia="华文中宋" w:hAnsi="华文中宋"/>
          <w:b/>
          <w:sz w:val="30"/>
          <w:szCs w:val="30"/>
        </w:rPr>
        <w:t xml:space="preserve">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A、股票</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B、国库券</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C、合同</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D、支票</w:t>
      </w:r>
    </w:p>
    <w:p w:rsidR="004B16CB" w:rsidRPr="004B16CB" w:rsidP="00586D51">
      <w:pPr>
        <w:jc w:val="left"/>
        <w:rPr>
          <w:rFonts w:ascii="华文中宋" w:eastAsia="华文中宋" w:hAnsi="华文中宋"/>
          <w:b/>
          <w:sz w:val="30"/>
          <w:szCs w:val="30"/>
        </w:rPr>
      </w:pPr>
      <w:r w:rsidRPr="004B16CB">
        <w:rPr>
          <w:rFonts w:ascii="宋体" w:hAnsi="宋体"/>
          <w:b/>
        </w:rPr>
        <w:t>14．</w:t>
      </w:r>
      <w:r w:rsidRPr="004B16CB">
        <w:rPr>
          <w:rFonts w:ascii="华文中宋" w:eastAsia="华文中宋" w:hAnsi="华文中宋"/>
          <w:b/>
          <w:sz w:val="30"/>
          <w:szCs w:val="30"/>
        </w:rPr>
        <w:t>品牌诉求是关于品牌精神和品牌内涵的一种责任语言。在最短的时间内．向外界传递自己能够给消费者带来的价值和利益，直接明白的说出来，叫品牌的理性诉求：让消费者感觉到这个品牌能解决其实际功能性的需求，还能和消费者的内心产生某种共鸣．从而有了感情能长期的相处、成为消费者生活中不可缺少的一部分，就叫品牌的感性诉求。 根据上述定义，下列属于品牌的理性诉求的是：</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A、“有情有家”就有“立自”</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B、“雕牌”只选对的．不买贵的</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C、太太乐鸡精“有种滋味．一生回味”</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D、“劲霸”是通过奋斗有所成就的男人的衣服</w:t>
      </w:r>
    </w:p>
    <w:p w:rsidR="004B16CB" w:rsidRPr="004B16CB" w:rsidP="00586D51">
      <w:pPr>
        <w:jc w:val="left"/>
        <w:rPr>
          <w:rFonts w:ascii="华文中宋" w:eastAsia="华文中宋" w:hAnsi="华文中宋"/>
          <w:b/>
          <w:sz w:val="30"/>
          <w:szCs w:val="30"/>
        </w:rPr>
      </w:pPr>
      <w:r w:rsidRPr="004B16CB">
        <w:rPr>
          <w:rFonts w:ascii="宋体" w:hAnsi="宋体"/>
          <w:b/>
        </w:rPr>
        <w:t>15．</w:t>
      </w:r>
      <w:r w:rsidRPr="004B16CB">
        <w:rPr>
          <w:rFonts w:ascii="华文中宋" w:eastAsia="华文中宋" w:hAnsi="华文中宋"/>
          <w:b/>
          <w:sz w:val="30"/>
          <w:szCs w:val="30"/>
        </w:rPr>
        <w:t>某单位共有18名员工，因缺乏科学管理，人浮于事和分配不合理的现象十分严重，工资只分高、低两类。单位中不干事的比干事的还多，干事者中工资低的人比不干事者中工资低的人还多。令人稍感欣慰的是，在不干事的人中，工资高的只占少数，另外，毕竟还有工资不低的干事者。最近，小张和小王离开了这个单位，但是该单位人员的上述结构并未因此 而改变。 据此，可以推断小张或小王原来在单位中不可能是（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A、工资高的不干事者</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B、工资低的于事者</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B16CB">
        <w:rPr>
          <w:rFonts w:ascii="华文中宋" w:eastAsia="华文中宋" w:hAnsi="华文中宋"/>
          <w:b/>
          <w:sz w:val="30"/>
          <w:szCs w:val="30"/>
        </w:rPr>
        <w:t>C、工资高的干事者</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D、工资低的不干事者</w:t>
      </w:r>
    </w:p>
    <w:p w:rsidR="004B16CB" w:rsidRPr="004B16CB" w:rsidP="00586D51">
      <w:pPr>
        <w:jc w:val="left"/>
        <w:rPr>
          <w:rFonts w:ascii="华文中宋" w:eastAsia="华文中宋" w:hAnsi="华文中宋"/>
          <w:b/>
          <w:sz w:val="30"/>
          <w:szCs w:val="30"/>
        </w:rPr>
      </w:pPr>
      <w:r w:rsidRPr="004B16CB">
        <w:rPr>
          <w:rFonts w:ascii="宋体" w:hAnsi="宋体"/>
          <w:b/>
        </w:rPr>
        <w:t>16．</w:t>
      </w:r>
      <w:r w:rsidRPr="004B16CB">
        <w:rPr>
          <w:rFonts w:ascii="华文中宋" w:eastAsia="华文中宋" w:hAnsi="华文中宋"/>
          <w:b/>
          <w:sz w:val="30"/>
          <w:szCs w:val="30"/>
        </w:rPr>
        <w:t>以往的观点认为，衰老是由人体内自由基引起的，而抗氧化剂可以消灭这些自由基，从而抗衰老。然而近期某项研究对比了经过基因改造后能够“消灭”自由基的线虫与正常线虫。发现两者的衰老和寿命并没有区别。因此可以认为抗氧化剂对人体健康并没有作用。 以下哪项无法削弱这一结论?</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A、线虫的衰老机制与人类的衰老机制存在本质区别</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B、线虫拥有很多与人类同样的基因</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C、基因改造本身对线虫寿命的影响抵消了“消灭”过剩自由基对线虫寿命的影响</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D、另有研究发现，抗氧化剂虽然无法抵御衰老，却能够使受损细胞加快恢复</w:t>
      </w:r>
    </w:p>
    <w:p w:rsidR="004B16CB" w:rsidRPr="004B16CB" w:rsidP="00586D51">
      <w:pPr>
        <w:jc w:val="left"/>
        <w:rPr>
          <w:rFonts w:ascii="华文中宋" w:eastAsia="华文中宋" w:hAnsi="华文中宋"/>
          <w:b/>
          <w:sz w:val="30"/>
          <w:szCs w:val="30"/>
        </w:rPr>
      </w:pPr>
      <w:r w:rsidRPr="004B16CB">
        <w:rPr>
          <w:rFonts w:ascii="宋体" w:hAnsi="宋体"/>
          <w:b/>
        </w:rPr>
        <w:t>17．</w:t>
      </w:r>
      <w:r w:rsidRPr="004B16CB">
        <w:rPr>
          <w:rFonts w:ascii="华文中宋" w:eastAsia="华文中宋" w:hAnsi="华文中宋"/>
          <w:b/>
          <w:sz w:val="30"/>
          <w:szCs w:val="30"/>
        </w:rPr>
        <w:t xml:space="preserve">公共支出：政府公共部门在实施政府职能或从事经济活动等过程中，所消耗的一切费用的总和。根据以上定义，下列不属于公共支出的是（　　）。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A、援助印度洋海啸灾区人民的社会捐助资金</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B、某县政府为修筑农村公路所拨付的资金</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C、政府对年老、患病、残疾、失业的劳动者提供的补助</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D、政府支付给公务员的工资及办公费、差旅费等</w:t>
      </w:r>
    </w:p>
    <w:p w:rsidR="004B16CB" w:rsidRPr="004B16CB" w:rsidP="00586D51">
      <w:pPr>
        <w:jc w:val="left"/>
        <w:rPr>
          <w:rFonts w:ascii="华文中宋" w:eastAsia="华文中宋" w:hAnsi="华文中宋"/>
          <w:b/>
          <w:sz w:val="30"/>
          <w:szCs w:val="30"/>
        </w:rPr>
      </w:pPr>
      <w:r w:rsidRPr="004B16CB">
        <w:rPr>
          <w:rFonts w:ascii="宋体" w:hAnsi="宋体"/>
          <w:b/>
        </w:rPr>
        <w:t>18．</w:t>
      </w:r>
      <w:r w:rsidRPr="004B16CB">
        <w:rPr>
          <w:rFonts w:ascii="华文中宋" w:eastAsia="华文中宋" w:hAnsi="华文中宋"/>
          <w:b/>
          <w:sz w:val="30"/>
          <w:szCs w:val="30"/>
        </w:rPr>
        <w:t>职业社会化是指个体按社会需求选择职业，掌握从事某种职业的知识和技能，以及从事某种职业后进行知识、技能更新再训练的过程。 根据上述定义，下列属于职业社会化的是（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A、食堂管理员张某看到很多领域急需翻译人才，利用业余时间学习并取得翻译资格证后到某公司任职</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B、青年张某参军后被分配至汽车班，学得精湛的修车技艺，退役后自己开了一问修理部</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C、某公司会记李某热爱厨艺，业余时间参加了一个培训班，学习营养知识，提高烹饪技艺</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D、下岗女工陈某在抚育孩子期间，积累了丰富的知识和经验，后在朋友建议下开办了一所幼儿园</w:t>
      </w:r>
    </w:p>
    <w:p w:rsidR="004B16CB" w:rsidRPr="004B16CB" w:rsidP="00586D51">
      <w:pPr>
        <w:jc w:val="left"/>
        <w:rPr>
          <w:rFonts w:ascii="华文中宋" w:eastAsia="华文中宋" w:hAnsi="华文中宋"/>
          <w:b/>
          <w:sz w:val="30"/>
          <w:szCs w:val="30"/>
        </w:rPr>
      </w:pPr>
      <w:r w:rsidRPr="004B16CB">
        <w:rPr>
          <w:rFonts w:ascii="宋体" w:hAnsi="宋体"/>
          <w:b/>
        </w:rPr>
        <w:t>19．</w:t>
      </w:r>
      <w:r w:rsidRPr="004B16CB">
        <w:rPr>
          <w:rFonts w:ascii="华文中宋" w:eastAsia="华文中宋" w:hAnsi="华文中宋"/>
          <w:b/>
          <w:sz w:val="30"/>
          <w:szCs w:val="30"/>
        </w:rPr>
        <w:t>后喻时代，指的是在当今高科技时代的某种条件下，晚辈(或学生)由于掌握了一定的新知识新技能，给先辈(或教师)传授知识和培养能力的时代。文化反哺是后喻时代的最基本特征。根据上述定义，下列不属于后喻时代表现的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A、学校引进了全新的多媒体技术，张老师没用过，班长小华非常热心地演示了一遍，张老师就学会了</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B、梅梅在幼儿园学会了50种动物的英文说法，英语专业出身的妈妈有很多都不知道，梅梅得意地教妈妈怎么读写</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C、韦斯是一名出色的脑科医生，从医十多年了，不过最近他碰到了一个非常棘手的手术，为了保证手术成功，他邀请了大学的博士生导师前来指导</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D、建辉去日本留学期间，学到了一种新的基因技术，学成之后，他迫不及待地回国跟身为生物学院士的爷爷分享</w:t>
      </w:r>
    </w:p>
    <w:p w:rsidR="004B16CB" w:rsidRPr="004B16CB" w:rsidP="00586D51">
      <w:pPr>
        <w:jc w:val="left"/>
        <w:rPr>
          <w:rFonts w:ascii="华文中宋" w:eastAsia="华文中宋" w:hAnsi="华文中宋"/>
          <w:b/>
          <w:sz w:val="30"/>
          <w:szCs w:val="30"/>
        </w:rPr>
      </w:pPr>
      <w:r w:rsidRPr="004B16CB">
        <w:rPr>
          <w:rFonts w:ascii="宋体" w:hAnsi="宋体"/>
          <w:b/>
        </w:rPr>
        <w:t>20．</w:t>
      </w:r>
      <w:r w:rsidRPr="004B16CB">
        <w:rPr>
          <w:rFonts w:ascii="华文中宋" w:eastAsia="华文中宋" w:hAnsi="华文中宋"/>
          <w:b/>
          <w:sz w:val="30"/>
          <w:szCs w:val="30"/>
        </w:rPr>
        <w:t>某刑事人类学家在对260名杀人犯的外貌进行了考察后，发现他们具有一些共同的生理特征，于是得出“杀人犯具有广颚、颧骨突出、头发黑而短特征”的结论。 以下哪项与上述推理方式相同？</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A、24—28之间没有质数</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B、八月十五云遮月，正月十五雪打灯</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C、植物种子经超声波处理后可增产，所以玉米种子经超声波处理后也可以增产</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D、某高校在对全校学生进行调查后，得出“我校同学学习态度普遍较好”的结论</w:t>
      </w:r>
    </w:p>
    <w:p w:rsidR="004B16CB" w:rsidRPr="004B16CB" w:rsidP="00586D51">
      <w:pPr>
        <w:jc w:val="left"/>
        <w:rPr>
          <w:rFonts w:ascii="华文中宋" w:eastAsia="华文中宋" w:hAnsi="华文中宋"/>
          <w:b/>
          <w:sz w:val="30"/>
          <w:szCs w:val="30"/>
        </w:rPr>
      </w:pPr>
      <w:r w:rsidRPr="004B16CB">
        <w:rPr>
          <w:rFonts w:ascii="宋体" w:hAnsi="宋体"/>
          <w:b/>
        </w:rPr>
        <w:t>21．</w:t>
      </w:r>
      <w:r w:rsidRPr="004B16CB">
        <w:rPr>
          <w:rFonts w:ascii="华文中宋" w:eastAsia="华文中宋" w:hAnsi="华文中宋"/>
          <w:b/>
          <w:sz w:val="30"/>
          <w:szCs w:val="30"/>
        </w:rPr>
        <w:t>根据以下资料，回答问题。   2007年，全社会固定资产投资多少万亿元?（　　）</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B16CB">
        <w:rPr>
          <w:rFonts w:ascii="华文中宋" w:eastAsia="华文中宋" w:hAnsi="华文中宋"/>
          <w:b/>
          <w:sz w:val="30"/>
          <w:szCs w:val="30"/>
        </w:rPr>
        <w:t>A、9．8</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B、13．8</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C、16．5</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D、20．3</w:t>
      </w:r>
    </w:p>
    <w:p w:rsidR="004B16CB" w:rsidRPr="004B16CB" w:rsidP="00586D51">
      <w:pPr>
        <w:jc w:val="left"/>
        <w:rPr>
          <w:rFonts w:ascii="华文中宋" w:eastAsia="华文中宋" w:hAnsi="华文中宋"/>
          <w:b/>
          <w:sz w:val="30"/>
          <w:szCs w:val="30"/>
        </w:rPr>
      </w:pPr>
      <w:r w:rsidRPr="004B16CB">
        <w:rPr>
          <w:rFonts w:ascii="宋体" w:hAnsi="宋体"/>
          <w:b/>
        </w:rPr>
        <w:t>22．</w:t>
      </w:r>
      <w:r w:rsidRPr="004B16CB">
        <w:rPr>
          <w:rFonts w:ascii="华文中宋" w:eastAsia="华文中宋" w:hAnsi="华文中宋"/>
          <w:b/>
          <w:sz w:val="30"/>
          <w:szCs w:val="30"/>
        </w:rPr>
        <w:t xml:space="preserve">发扬：作风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A、侵占：土地</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B、诺言：履行</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C、提高：措施</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D、研究：探讨</w:t>
      </w:r>
    </w:p>
    <w:p w:rsidR="004B16CB" w:rsidRPr="004B16CB" w:rsidP="00586D51">
      <w:pPr>
        <w:jc w:val="left"/>
        <w:rPr>
          <w:rFonts w:ascii="华文中宋" w:eastAsia="华文中宋" w:hAnsi="华文中宋"/>
          <w:b/>
          <w:sz w:val="30"/>
          <w:szCs w:val="30"/>
        </w:rPr>
      </w:pPr>
      <w:r w:rsidRPr="004B16CB">
        <w:rPr>
          <w:rFonts w:ascii="宋体" w:hAnsi="宋体"/>
          <w:b/>
        </w:rPr>
        <w:t>23．</w:t>
      </w:r>
      <w:r w:rsidRPr="004B16CB">
        <w:rPr>
          <w:rFonts w:ascii="华文中宋" w:eastAsia="华文中宋" w:hAnsi="华文中宋"/>
          <w:b/>
          <w:sz w:val="30"/>
          <w:szCs w:val="30"/>
        </w:rPr>
        <w:t>（　　）对于绝版相当于生产对于（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A、邮票先进</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B、收藏人类</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C、发行文物</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D、再版复制</w:t>
      </w:r>
    </w:p>
    <w:p w:rsidR="004B16CB" w:rsidRPr="004B16CB" w:rsidP="00586D51">
      <w:pPr>
        <w:jc w:val="left"/>
        <w:rPr>
          <w:rFonts w:ascii="华文中宋" w:eastAsia="华文中宋" w:hAnsi="华文中宋"/>
          <w:b/>
          <w:sz w:val="30"/>
          <w:szCs w:val="30"/>
        </w:rPr>
      </w:pPr>
      <w:r w:rsidRPr="004B16CB">
        <w:rPr>
          <w:rFonts w:ascii="宋体" w:hAnsi="宋体"/>
          <w:b/>
        </w:rPr>
        <w:t>24．</w:t>
      </w:r>
      <w:r w:rsidRPr="004B16CB">
        <w:rPr>
          <w:rFonts w:ascii="华文中宋" w:eastAsia="华文中宋" w:hAnsi="华文中宋"/>
          <w:b/>
          <w:sz w:val="30"/>
          <w:szCs w:val="30"/>
        </w:rPr>
        <w:t>作文却好像偏偏并无秘诀，假使有，每个作家一定是传给子孙的了。 最能支持以上观点的是（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A、作文是不能靠别人教的</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B、会写作的作家很少见</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C、祖传的作家很少见</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D、作家的子孙有很多是作家</w:t>
      </w:r>
    </w:p>
    <w:p w:rsidR="004B16CB" w:rsidRPr="004B16CB" w:rsidP="00586D51">
      <w:pPr>
        <w:jc w:val="left"/>
        <w:rPr>
          <w:rFonts w:ascii="华文中宋" w:eastAsia="华文中宋" w:hAnsi="华文中宋"/>
          <w:b/>
          <w:sz w:val="30"/>
          <w:szCs w:val="30"/>
        </w:rPr>
      </w:pPr>
      <w:r w:rsidRPr="004B16CB">
        <w:rPr>
          <w:rFonts w:ascii="宋体" w:hAnsi="宋体"/>
          <w:b/>
        </w:rPr>
        <w:t>25．</w:t>
      </w:r>
      <w:r w:rsidRPr="004B16CB">
        <w:rPr>
          <w:rFonts w:ascii="华文中宋" w:eastAsia="华文中宋" w:hAnsi="华文中宋"/>
          <w:b/>
          <w:sz w:val="30"/>
          <w:szCs w:val="30"/>
        </w:rPr>
        <w:t>一个正方体的边长为1，一只蚂蚁从其一个角出发，沿着正方体的棱形进，直到经过该正方体的每一条棱为止（经过一个顶点即算作经过该顶点所连接的3条棱）。则其最短的行进距离为（ ）</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4B16CB">
        <w:rPr>
          <w:rFonts w:ascii="华文中宋" w:eastAsia="华文中宋" w:hAnsi="华文中宋"/>
          <w:b/>
          <w:sz w:val="30"/>
          <w:szCs w:val="30"/>
        </w:rPr>
        <w:t>A. 3</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 4</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 5</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 6</w:t>
      </w:r>
    </w:p>
    <w:p w:rsidR="004B16CB" w:rsidRPr="004B16CB" w:rsidP="00586D51">
      <w:pPr>
        <w:jc w:val="left"/>
        <w:rPr>
          <w:rFonts w:ascii="华文中宋" w:eastAsia="华文中宋" w:hAnsi="华文中宋"/>
          <w:b/>
          <w:sz w:val="30"/>
          <w:szCs w:val="30"/>
        </w:rPr>
      </w:pPr>
      <w:r w:rsidRPr="004B16CB">
        <w:rPr>
          <w:rFonts w:ascii="宋体" w:hAnsi="宋体"/>
          <w:b/>
        </w:rPr>
        <w:t>26．</w:t>
      </w:r>
      <w:r w:rsidRPr="004B16CB">
        <w:rPr>
          <w:rFonts w:ascii="华文中宋" w:eastAsia="华文中宋" w:hAnsi="华文中宋"/>
          <w:b/>
          <w:sz w:val="30"/>
          <w:szCs w:val="30"/>
        </w:rPr>
        <w:t>为了减肥，张女士在今年夏秋之交开始严格按规定服用减肥药物。但经过整个秋季三个月的疗程，她的体重反而又增加了5公斤。由此可见，减肥药物是完全无效的。以下哪项，如果是真的，最能削弱上述论证?</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A、她服用的减肥药物价格昂贵</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B、她服用的减肥药曾经申请国家专利</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C、她服用的减肥药有合格证书</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D、如果不服用药物，她的体重在秋季会增加10公斤</w:t>
      </w:r>
    </w:p>
    <w:p w:rsidR="004B16CB" w:rsidRPr="004B16CB" w:rsidP="00586D51">
      <w:pPr>
        <w:jc w:val="left"/>
        <w:rPr>
          <w:rFonts w:ascii="华文中宋" w:eastAsia="华文中宋" w:hAnsi="华文中宋"/>
          <w:b/>
          <w:sz w:val="30"/>
          <w:szCs w:val="30"/>
        </w:rPr>
      </w:pPr>
      <w:r w:rsidRPr="004B16CB">
        <w:rPr>
          <w:rFonts w:ascii="宋体" w:hAnsi="宋体"/>
          <w:b/>
        </w:rPr>
        <w:t>27．</w:t>
      </w:r>
      <w:r w:rsidRPr="004B16CB">
        <w:rPr>
          <w:rFonts w:ascii="华文中宋" w:eastAsia="华文中宋" w:hAnsi="华文中宋"/>
          <w:b/>
          <w:sz w:val="30"/>
          <w:szCs w:val="30"/>
        </w:rPr>
        <w:t>3D立体技术代表了当前电影技术的尖端水准，由于使电影实现了高度可信的空间感，它可能成为未来电影的主流。3D立体电影中的银屏角色虽然由计算机生成，但是那些包括动作和表情的电脑角色的“表演”，都以真实演员的“表演”为基础，就像数码时代的化妆技术一样。这也引起了某些演员的担心：随着计算机技术的发展，未来计算机生产的图像和动画会替代真人表演。以下哪项如果为真，最能减弱上述演员的担心?</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A、所有电影的导演只能和真人交流，而不是和电脑交流</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B、任何电影的拍摄都取决于制片人的选择，演员可以跟上时代的发展</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C、3D立体电影目前的高票房只是人们一时图新鲜的结果，未来尚不可知</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D、电影故事只能用演员的心灵、情感来表现，其表现形式与导演的喜好无关</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4B16CB">
        <w:rPr>
          <w:rFonts w:ascii="宋体" w:hAnsi="宋体"/>
          <w:b/>
        </w:rPr>
        <w:t>28．</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现在大多数用后即可废弃的塑料罐上都贴上了用以说明塑料的类型或质量的号码(从1到9)。具有最低编号的塑料品最容易被回收工厂回收，具有最高编号的塑料很少被回收。因此，消费者可以通过拒绝购买那些包装在最高编号的塑料制品内的产品，使不能回收的废物长期来看显著减少。</w:t>
      </w:r>
      <w:r w:rsidRPr="004B16CB">
        <w:rPr>
          <w:rFonts w:ascii="华文中宋" w:eastAsia="华文中宋" w:hAnsi="华文中宋"/>
          <w:b/>
          <w:sz w:val="30"/>
          <w:szCs w:val="30"/>
        </w:rPr>
        <w:t xml:space="preserve"> </w:t>
      </w:r>
      <w:r w:rsidRPr="004B16CB">
        <w:rPr>
          <w:rFonts w:ascii="华文中宋" w:eastAsia="华文中宋" w:hAnsi="华文中宋"/>
          <w:b/>
          <w:sz w:val="30"/>
          <w:szCs w:val="30"/>
        </w:rPr>
        <w:t xml:space="preserve"> 下面哪项如果正确，最能严重地削弱上面的结论?</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A、目前，收集、分类和回收被抛弃的塑料废品的费用要比用原材料制造的新的塑料产品的高</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B、许多消费者没有注意到印在塑料容器上的号码</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C、塑料容器经回收后，编号几乎总是在上升，因为回收处理会使塑料产品的质量下降</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D、那些将所有废弃的塑料容器收集起来以备将来回收的社区，只有在明显没有回收商来回收它们的情况下，才将有较高编号的塑料倾倒进垃圾堆里</w:t>
      </w:r>
    </w:p>
    <w:p w:rsidR="004B16CB" w:rsidRPr="004B16CB" w:rsidP="00586D51">
      <w:pPr>
        <w:jc w:val="left"/>
        <w:rPr>
          <w:rFonts w:ascii="华文中宋" w:eastAsia="华文中宋" w:hAnsi="华文中宋"/>
          <w:b/>
          <w:sz w:val="30"/>
          <w:szCs w:val="30"/>
        </w:rPr>
      </w:pPr>
      <w:r w:rsidRPr="004B16CB">
        <w:rPr>
          <w:rFonts w:ascii="宋体" w:hAnsi="宋体"/>
          <w:b/>
        </w:rPr>
        <w:t>29．</w:t>
      </w:r>
      <w:r w:rsidRPr="004B16CB">
        <w:rPr>
          <w:rFonts w:ascii="华文中宋" w:eastAsia="华文中宋" w:hAnsi="华文中宋"/>
          <w:b/>
          <w:sz w:val="30"/>
          <w:szCs w:val="30"/>
        </w:rPr>
        <w:t xml:space="preserve">想从事媒体工作的学生都报考新闻与传播专业。李金报考了新闻与传播专业，他一定想  从事媒体工作。  下述哪项为真，最能支持上述论断?（　　）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A、所有报考新闻与传播专业的学生都想从事媒体工作</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B、有些媒体的记者是大学新闻与传播专业的毕业生</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C、想从事媒体工作的学生有些报考了新闻与传播专业</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D、只有新闻与传播专业毕业的学生，才有资格从事媒体工作</w:t>
      </w:r>
    </w:p>
    <w:p w:rsidR="004B16CB" w:rsidRPr="004B16CB" w:rsidP="00586D51">
      <w:pPr>
        <w:jc w:val="left"/>
        <w:rPr>
          <w:rFonts w:ascii="华文中宋" w:eastAsia="华文中宋" w:hAnsi="华文中宋"/>
          <w:b/>
          <w:sz w:val="30"/>
          <w:szCs w:val="30"/>
        </w:rPr>
      </w:pPr>
      <w:r w:rsidRPr="004B16CB">
        <w:rPr>
          <w:rFonts w:ascii="宋体" w:hAnsi="宋体"/>
          <w:b/>
        </w:rPr>
        <w:t>30．</w:t>
      </w:r>
      <w:r w:rsidRPr="004B16CB">
        <w:rPr>
          <w:rFonts w:ascii="华文中宋" w:eastAsia="华文中宋" w:hAnsi="华文中宋"/>
          <w:b/>
          <w:sz w:val="30"/>
          <w:szCs w:val="30"/>
        </w:rPr>
        <w:t>“口感好”“有营养”“无污染”……随着这些理念的_______，有机产品迅速增长。然而，一些问题也开始_______：有的生产或销售企业有机产品认证标志使用不规范；有的企业甚至以普通产品_______有机产品。</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A、推行　突现　替换</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B、推进　凸现　代替</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C、推动　突显　冒充</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D、推广　凸显　假冒</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B16CB">
        <w:rPr>
          <w:rFonts w:ascii="宋体" w:hAnsi="宋体"/>
          <w:b/>
        </w:rPr>
        <w:t>31．</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企业法人：是指具有符合国家法律规定的资金数额、企业名称、组织章程、组织机构、住所等法定条件，能够独立承担民事责任，经主管机关核准登记取得法人资格的社会经济组织。据此定义，下列属于企业法人的是（　　）。</w:t>
      </w:r>
      <w:r w:rsidRPr="004B16CB">
        <w:rPr>
          <w:rFonts w:ascii="华文中宋" w:eastAsia="华文中宋" w:hAnsi="华文中宋"/>
          <w:b/>
          <w:sz w:val="30"/>
          <w:szCs w:val="30"/>
        </w:rPr>
        <w:t xml:space="preserve">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A、村民赵某个人独资在村里建起的养鸡厂</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B、宋先生和自己的妻子在商场承包的服装销售摊位</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C、某濒临破产的国有拖拉机制造厂</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D、某跨国公司派驻中国的业务联络办事处</w:t>
      </w:r>
    </w:p>
    <w:p w:rsidR="004B16CB" w:rsidRPr="004B16CB" w:rsidP="00586D51">
      <w:pPr>
        <w:jc w:val="left"/>
        <w:rPr>
          <w:rFonts w:ascii="华文中宋" w:eastAsia="华文中宋" w:hAnsi="华文中宋"/>
          <w:b/>
          <w:sz w:val="30"/>
          <w:szCs w:val="30"/>
        </w:rPr>
      </w:pPr>
      <w:r w:rsidRPr="004B16CB">
        <w:rPr>
          <w:rFonts w:ascii="宋体" w:hAnsi="宋体"/>
          <w:b/>
        </w:rPr>
        <w:t>32．</w:t>
      </w:r>
      <w:r w:rsidRPr="004B16CB">
        <w:rPr>
          <w:rFonts w:ascii="华文中宋" w:eastAsia="华文中宋" w:hAnsi="华文中宋"/>
          <w:b/>
          <w:sz w:val="30"/>
          <w:szCs w:val="30"/>
        </w:rPr>
        <w:t xml:space="preserve">某仓库失窃，四个保管员因涉嫌被传讯。四人的口供如下： 甲：我们四个人都没有作案。 乙：我们中有人作案。 丙：乙和丁至少有一个人没有作案。 丁：我没有作案。 如果四个人中有两人说的是真话，有两个人说的是假话，则以下（　　）判断成立。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A、说真话的是甲和丙</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B、说真话的是甲和丁</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C、说真话的是乙和丁</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D、说真话的是乙和丙</w:t>
      </w:r>
    </w:p>
    <w:p w:rsidR="004B16CB" w:rsidRPr="004B16CB" w:rsidP="00586D51">
      <w:pPr>
        <w:jc w:val="left"/>
        <w:rPr>
          <w:rFonts w:ascii="华文中宋" w:eastAsia="华文中宋" w:hAnsi="华文中宋"/>
          <w:b/>
          <w:sz w:val="30"/>
          <w:szCs w:val="30"/>
        </w:rPr>
      </w:pPr>
      <w:r w:rsidRPr="004B16CB">
        <w:rPr>
          <w:rFonts w:ascii="宋体" w:hAnsi="宋体"/>
          <w:b/>
        </w:rPr>
        <w:t>33．</w:t>
      </w:r>
      <w:r w:rsidRPr="004B16CB">
        <w:rPr>
          <w:rFonts w:ascii="华文中宋" w:eastAsia="华文中宋" w:hAnsi="华文中宋"/>
          <w:b/>
          <w:sz w:val="30"/>
          <w:szCs w:val="30"/>
        </w:rPr>
        <w:t>甲、乙、丙、丁四人的血型各不相同，甲说：“我是A型。”乙说：“我是O型。”丙说：“我是AB型。”丁说：“我不是AB型。”四个人中只有一个人的话是假的。以下哪项成立?</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A、无论谁说假话．都能推出四个人的血型情况</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B、若乙的话假，可推出四个人的血型情况</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C、若丙的话假，可推出四个人的血型情况</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D、若丁的话假，可推出四个人的血型情况</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4B16CB">
        <w:rPr>
          <w:rFonts w:ascii="宋体" w:hAnsi="宋体"/>
          <w:b/>
        </w:rPr>
        <w:t>34．</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蒸发散热：指体液的水分在皮肤和粘膜(主要是呼吸道粘膜)表面由液态转化为气态，同时带走大量热量的一种散热方式。根据上述定义，下面属于蒸发散热的是（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A、发高烧时用酒精擦拭身体</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B、天热游泳避暑</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C、夏天用冰块降温</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D、酷暑天大汗淋漓</w:t>
      </w:r>
    </w:p>
    <w:p w:rsidR="004B16CB" w:rsidRPr="004B16CB" w:rsidP="00586D51">
      <w:pPr>
        <w:jc w:val="left"/>
        <w:rPr>
          <w:rFonts w:ascii="华文中宋" w:eastAsia="华文中宋" w:hAnsi="华文中宋"/>
          <w:b/>
          <w:sz w:val="30"/>
          <w:szCs w:val="30"/>
        </w:rPr>
      </w:pPr>
      <w:r w:rsidRPr="004B16CB">
        <w:rPr>
          <w:rFonts w:ascii="宋体" w:hAnsi="宋体"/>
          <w:b/>
        </w:rPr>
        <w:t>35．</w:t>
      </w:r>
      <w:r w:rsidRPr="004B16CB">
        <w:rPr>
          <w:rFonts w:ascii="华文中宋" w:eastAsia="华文中宋" w:hAnsi="华文中宋"/>
          <w:b/>
          <w:sz w:val="30"/>
          <w:szCs w:val="30"/>
        </w:rPr>
        <w:t>人事行政是指政府为达成其职能推行其工作，通过一定的人事机关及相应的制度、法规、方法和手段等，对其所任用的国家工作人员进行的选拔、任用、培训、奖惩、考核、调配、工资福利、退职退休等方面的管理活动。 下列不属于人事行政的是（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A、政府实行公务员考试任用制度</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B、张县长将女儿嫁给个体户的儿子</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C、我国将公务员分为政务类公务员和业务类公务员，实行分别管理</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D、公务员根据工作需要接受单位提供的培训</w:t>
      </w:r>
    </w:p>
    <w:p w:rsidR="004B16CB" w:rsidRPr="004B16CB" w:rsidP="004B16CB">
      <w:pPr>
        <w:jc w:val="left"/>
        <w:rPr>
          <w:rFonts w:ascii="宋体" w:hAnsi="宋体"/>
          <w:b/>
        </w:rPr>
      </w:pPr>
      <w:r w:rsidRPr="004B16CB">
        <w:rPr>
          <w:rFonts w:ascii="微软雅黑" w:eastAsia="微软雅黑" w:hAnsi="微软雅黑"/>
          <w:b/>
          <w:sz w:val="28"/>
        </w:rPr>
        <w:t>二、常识判断</w:t>
      </w:r>
    </w:p>
    <w:p w:rsidR="004B16CB" w:rsidRPr="004B16CB" w:rsidP="00586D51">
      <w:pPr>
        <w:jc w:val="left"/>
        <w:rPr>
          <w:rFonts w:ascii="华文中宋" w:eastAsia="华文中宋" w:hAnsi="华文中宋"/>
          <w:b/>
          <w:sz w:val="30"/>
          <w:szCs w:val="30"/>
        </w:rPr>
      </w:pPr>
      <w:r w:rsidRPr="004B16CB">
        <w:rPr>
          <w:rFonts w:ascii="宋体" w:hAnsi="宋体"/>
          <w:b/>
        </w:rPr>
        <w:t>36．</w:t>
      </w:r>
      <w:r w:rsidRPr="004B16CB">
        <w:rPr>
          <w:rFonts w:ascii="华文中宋" w:eastAsia="华文中宋" w:hAnsi="华文中宋"/>
          <w:b/>
          <w:sz w:val="30"/>
          <w:szCs w:val="30"/>
        </w:rPr>
        <w:t>根据《工伤保险条例》的规定，下列说法不正确的是（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A、因工外出期间，由于工作原因受到伤害的，应当认定为工伤</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B、患职业病的应当认定为工伤</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C、在抢险救灾等维护国家利益、公共利益活动中受到伤害的视同工伤</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D、职工认为是工伤，用人单位不认为是工伤的。由职工承担举证责任</w:t>
      </w:r>
    </w:p>
    <w:p w:rsidR="004B16CB" w:rsidRPr="004B16CB" w:rsidP="00586D51">
      <w:pPr>
        <w:jc w:val="left"/>
        <w:rPr>
          <w:rFonts w:ascii="华文中宋" w:eastAsia="华文中宋" w:hAnsi="华文中宋"/>
          <w:b/>
          <w:sz w:val="30"/>
          <w:szCs w:val="30"/>
        </w:rPr>
      </w:pPr>
      <w:r w:rsidRPr="004B16CB">
        <w:rPr>
          <w:rFonts w:ascii="宋体" w:hAnsi="宋体"/>
          <w:b/>
        </w:rPr>
        <w:t>37．</w:t>
      </w:r>
      <w:r w:rsidRPr="004B16CB">
        <w:rPr>
          <w:rFonts w:ascii="华文中宋" w:eastAsia="华文中宋" w:hAnsi="华文中宋"/>
          <w:b/>
          <w:sz w:val="30"/>
          <w:szCs w:val="30"/>
        </w:rPr>
        <w:t>人成年以后身体不再长高，原因是（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A、软骨层骨化成骨</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B、红骨髓变成黄骨髓</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B16CB">
        <w:rPr>
          <w:rFonts w:ascii="华文中宋" w:eastAsia="华文中宋" w:hAnsi="华文中宋"/>
          <w:b/>
          <w:sz w:val="30"/>
          <w:szCs w:val="30"/>
        </w:rPr>
        <w:t>C、成骨细胞不再分裂</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D、生长激素不再分泌</w:t>
      </w:r>
    </w:p>
    <w:p w:rsidR="004B16CB" w:rsidRPr="004B16CB" w:rsidP="00586D51">
      <w:pPr>
        <w:jc w:val="left"/>
        <w:rPr>
          <w:rFonts w:ascii="华文中宋" w:eastAsia="华文中宋" w:hAnsi="华文中宋"/>
          <w:b/>
          <w:sz w:val="30"/>
          <w:szCs w:val="30"/>
        </w:rPr>
      </w:pPr>
      <w:r w:rsidRPr="004B16CB">
        <w:rPr>
          <w:rFonts w:ascii="宋体" w:hAnsi="宋体"/>
          <w:b/>
        </w:rPr>
        <w:t>38．</w:t>
      </w:r>
      <w:r w:rsidRPr="004B16CB">
        <w:rPr>
          <w:rFonts w:ascii="华文中宋" w:eastAsia="华文中宋" w:hAnsi="华文中宋"/>
          <w:b/>
          <w:sz w:val="30"/>
          <w:szCs w:val="30"/>
        </w:rPr>
        <w:t>中国古典戏剧作品塑造了王昭君、李香君、杜丽娘和崔莺莺等经典女性形象，下列作品与上述人物对应关系正确的是：</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A、《西厢记》一《汉宫秋》一《桃花扇势一《牡丹亭》</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B、《西厢记》  《桃花扇》一《汉宫秋》一《牡丹亭》</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C、《汉宫秋》一《桃花扇》一《牡丹亭》一《西厢记》</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D、《汉宫秋》——《牡丹亭》——《桃花扇》——《西厢记》</w:t>
      </w:r>
    </w:p>
    <w:p w:rsidR="004B16CB" w:rsidRPr="004B16CB" w:rsidP="00586D51">
      <w:pPr>
        <w:jc w:val="left"/>
        <w:rPr>
          <w:rFonts w:ascii="华文中宋" w:eastAsia="华文中宋" w:hAnsi="华文中宋"/>
          <w:b/>
          <w:sz w:val="30"/>
          <w:szCs w:val="30"/>
        </w:rPr>
      </w:pPr>
      <w:r w:rsidRPr="004B16CB">
        <w:rPr>
          <w:rFonts w:ascii="宋体" w:hAnsi="宋体"/>
          <w:b/>
        </w:rPr>
        <w:t>39．</w:t>
      </w:r>
      <w:r w:rsidRPr="004B16CB">
        <w:rPr>
          <w:rFonts w:ascii="华文中宋" w:eastAsia="华文中宋" w:hAnsi="华文中宋"/>
          <w:b/>
          <w:sz w:val="30"/>
          <w:szCs w:val="30"/>
        </w:rPr>
        <w:t>陈独秀说：“我们现在认定，只有这两位先生可以救治中国政治上、道德上、学术上、思想上一切的黑暗。”请问“这两位先生”是指：</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A、马克思和列宁</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B、毛泽东和周恩来</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C、李大钊和陈独秀</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D、德先生(Democracy)和赛先生(Science)</w:t>
      </w:r>
    </w:p>
    <w:p w:rsidR="004B16CB" w:rsidRPr="004B16CB" w:rsidP="00586D51">
      <w:pPr>
        <w:jc w:val="left"/>
        <w:rPr>
          <w:rFonts w:ascii="华文中宋" w:eastAsia="华文中宋" w:hAnsi="华文中宋"/>
          <w:b/>
          <w:sz w:val="30"/>
          <w:szCs w:val="30"/>
        </w:rPr>
      </w:pPr>
      <w:r w:rsidRPr="004B16CB">
        <w:rPr>
          <w:rFonts w:ascii="宋体" w:hAnsi="宋体"/>
          <w:b/>
        </w:rPr>
        <w:t>40．</w:t>
      </w:r>
      <w:r w:rsidRPr="004B16CB">
        <w:rPr>
          <w:rFonts w:ascii="华文中宋" w:eastAsia="华文中宋" w:hAnsi="华文中宋"/>
          <w:b/>
          <w:sz w:val="30"/>
          <w:szCs w:val="30"/>
        </w:rPr>
        <w:t>甲6月3日向乙发信表示欲购买水泥50吨，乙回信表示同意，回信6月7日到达甲处，甲6月11日在合同书上签字，乙6月15日在合同书上签字，6月20日双方签订了对该合同的确认书。甲乙之间的合同（　　）成立。</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A、6月7日</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B、6月11日</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C、6月15日</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D、6月20日</w:t>
      </w:r>
    </w:p>
    <w:p w:rsidR="004B16CB" w:rsidRPr="004B16CB" w:rsidP="00586D51">
      <w:pPr>
        <w:jc w:val="left"/>
        <w:rPr>
          <w:rFonts w:ascii="华文中宋" w:eastAsia="华文中宋" w:hAnsi="华文中宋"/>
          <w:b/>
          <w:sz w:val="30"/>
          <w:szCs w:val="30"/>
        </w:rPr>
      </w:pPr>
      <w:r w:rsidRPr="004B16CB">
        <w:rPr>
          <w:rFonts w:ascii="宋体" w:hAnsi="宋体"/>
          <w:b/>
        </w:rPr>
        <w:t>41．</w:t>
      </w:r>
      <w:r w:rsidRPr="004B16CB">
        <w:rPr>
          <w:rFonts w:ascii="华文中宋" w:eastAsia="华文中宋" w:hAnsi="华文中宋"/>
          <w:b/>
          <w:sz w:val="30"/>
          <w:szCs w:val="30"/>
        </w:rPr>
        <w:t>在中华文明的历史长河中。江西人才辈出。下列历史名人中不属于江西的是（　　）。</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4B16CB">
        <w:rPr>
          <w:rFonts w:ascii="华文中宋" w:eastAsia="华文中宋" w:hAnsi="华文中宋"/>
          <w:b/>
          <w:sz w:val="30"/>
          <w:szCs w:val="30"/>
        </w:rPr>
        <w:t>A、陶渊明</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B、欧阳修</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C、李白</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D、曾巩</w:t>
      </w:r>
    </w:p>
    <w:p w:rsidR="004B16CB" w:rsidRPr="004B16CB" w:rsidP="00586D51">
      <w:pPr>
        <w:jc w:val="left"/>
        <w:rPr>
          <w:rFonts w:ascii="华文中宋" w:eastAsia="华文中宋" w:hAnsi="华文中宋"/>
          <w:b/>
          <w:sz w:val="30"/>
          <w:szCs w:val="30"/>
        </w:rPr>
      </w:pPr>
      <w:r w:rsidRPr="004B16CB">
        <w:rPr>
          <w:rFonts w:ascii="宋体" w:hAnsi="宋体"/>
          <w:b/>
        </w:rPr>
        <w:t>42．</w:t>
      </w:r>
      <w:r w:rsidRPr="004B16CB">
        <w:rPr>
          <w:rFonts w:ascii="华文中宋" w:eastAsia="华文中宋" w:hAnsi="华文中宋"/>
          <w:b/>
          <w:sz w:val="30"/>
          <w:szCs w:val="30"/>
        </w:rPr>
        <w:t>假如通货膨胀的初始原因是成本推动，如果没有（　　）的伴随，将会引起严重的经济萧条。</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A、供给增长</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B、供给减少</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C、需求增长</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D、需求减少</w:t>
      </w:r>
    </w:p>
    <w:p w:rsidR="004B16CB" w:rsidRPr="004B16CB" w:rsidP="00586D51">
      <w:pPr>
        <w:jc w:val="left"/>
        <w:rPr>
          <w:rFonts w:ascii="华文中宋" w:eastAsia="华文中宋" w:hAnsi="华文中宋"/>
          <w:b/>
          <w:sz w:val="30"/>
          <w:szCs w:val="30"/>
        </w:rPr>
      </w:pPr>
      <w:r w:rsidRPr="004B16CB">
        <w:rPr>
          <w:rFonts w:ascii="宋体" w:hAnsi="宋体"/>
          <w:b/>
        </w:rPr>
        <w:t>43．</w:t>
      </w:r>
      <w:r w:rsidRPr="004B16CB">
        <w:rPr>
          <w:rFonts w:ascii="华文中宋" w:eastAsia="华文中宋" w:hAnsi="华文中宋"/>
          <w:b/>
          <w:sz w:val="30"/>
          <w:szCs w:val="30"/>
        </w:rPr>
        <w:t>行政机关公开政府信息的原则不包括（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A、公平</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B、公正</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C、平等</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D、便民</w:t>
      </w:r>
    </w:p>
    <w:p w:rsidR="004B16CB" w:rsidRPr="004B16CB" w:rsidP="00586D51">
      <w:pPr>
        <w:jc w:val="left"/>
        <w:rPr>
          <w:rFonts w:ascii="华文中宋" w:eastAsia="华文中宋" w:hAnsi="华文中宋"/>
          <w:b/>
          <w:sz w:val="30"/>
          <w:szCs w:val="30"/>
        </w:rPr>
      </w:pPr>
      <w:r w:rsidRPr="004B16CB">
        <w:rPr>
          <w:rFonts w:ascii="宋体" w:hAnsi="宋体"/>
          <w:b/>
        </w:rPr>
        <w:t>44．</w:t>
      </w:r>
      <w:r w:rsidRPr="004B16CB">
        <w:rPr>
          <w:rFonts w:ascii="华文中宋" w:eastAsia="华文中宋" w:hAnsi="华文中宋"/>
          <w:b/>
          <w:sz w:val="30"/>
          <w:szCs w:val="30"/>
        </w:rPr>
        <w:t>近年来，许多城市都作出了限放烟花爆竹规定，其原因主要是燃放烟花爆竹会（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A、污染水源</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B、产生温室效应</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C、污染土壤</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D、污染空气、产生噪声、易引发火灾</w:t>
      </w:r>
    </w:p>
    <w:p w:rsidR="004B16CB" w:rsidRPr="004B16CB" w:rsidP="00586D51">
      <w:pPr>
        <w:jc w:val="left"/>
        <w:rPr>
          <w:rFonts w:ascii="华文中宋" w:eastAsia="华文中宋" w:hAnsi="华文中宋"/>
          <w:b/>
          <w:sz w:val="30"/>
          <w:szCs w:val="30"/>
        </w:rPr>
      </w:pPr>
      <w:r w:rsidRPr="004B16CB">
        <w:rPr>
          <w:rFonts w:ascii="宋体" w:hAnsi="宋体"/>
          <w:b/>
        </w:rPr>
        <w:t>45．</w:t>
      </w:r>
      <w:r w:rsidRPr="004B16CB">
        <w:rPr>
          <w:rFonts w:ascii="华文中宋" w:eastAsia="华文中宋" w:hAnsi="华文中宋"/>
          <w:b/>
          <w:sz w:val="30"/>
          <w:szCs w:val="30"/>
        </w:rPr>
        <w:t xml:space="preserve">在下列行政诉讼中，人民法院应当裁定不予受理的起诉有（　　）。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A、李某诉行政监察机关对其作出的撤职处分的决定</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4B16CB">
        <w:rPr>
          <w:rFonts w:ascii="华文中宋" w:eastAsia="华文中宋" w:hAnsi="华文中宋"/>
          <w:b/>
          <w:sz w:val="30"/>
          <w:szCs w:val="30"/>
        </w:rPr>
        <w:t>B、王某诉县政府运用专项资金扩建办公大楼的决定</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C、张某的起诉超过法定期限，但提出了正当理由的</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D、张某诉劳动行政部门不予认定工伤的决定</w:t>
      </w:r>
    </w:p>
    <w:p w:rsidR="004B16CB" w:rsidRPr="004B16CB" w:rsidP="00586D51">
      <w:pPr>
        <w:jc w:val="left"/>
        <w:rPr>
          <w:rFonts w:ascii="华文中宋" w:eastAsia="华文中宋" w:hAnsi="华文中宋"/>
          <w:b/>
          <w:sz w:val="30"/>
          <w:szCs w:val="30"/>
        </w:rPr>
      </w:pPr>
      <w:r w:rsidRPr="004B16CB">
        <w:rPr>
          <w:rFonts w:ascii="宋体" w:hAnsi="宋体"/>
          <w:b/>
        </w:rPr>
        <w:t>46．</w:t>
      </w:r>
      <w:r w:rsidRPr="004B16CB">
        <w:rPr>
          <w:rFonts w:ascii="华文中宋" w:eastAsia="华文中宋" w:hAnsi="华文中宋"/>
          <w:b/>
          <w:sz w:val="30"/>
          <w:szCs w:val="30"/>
        </w:rPr>
        <w:t xml:space="preserve">下列关于具体行政行为的特征说法错误的是（　　）。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A、行为的主体是各级人民政府</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B、行为的根据是法律、法规、规章以及上级行政机关规定的行政措施，发布的决定、命令等</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C、行为的作出是双方面的，需要征得相对人的同意</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D、行为所针对的对象是不特定的、抽象的</w:t>
      </w:r>
    </w:p>
    <w:p w:rsidR="004B16CB" w:rsidRPr="004B16CB" w:rsidP="00586D51">
      <w:pPr>
        <w:jc w:val="left"/>
        <w:rPr>
          <w:rFonts w:ascii="华文中宋" w:eastAsia="华文中宋" w:hAnsi="华文中宋"/>
          <w:b/>
          <w:sz w:val="30"/>
          <w:szCs w:val="30"/>
        </w:rPr>
      </w:pPr>
      <w:r w:rsidRPr="004B16CB">
        <w:rPr>
          <w:rFonts w:ascii="宋体" w:hAnsi="宋体"/>
          <w:b/>
        </w:rPr>
        <w:t>47．</w:t>
      </w:r>
      <w:r w:rsidRPr="004B16CB">
        <w:rPr>
          <w:rFonts w:ascii="华文中宋" w:eastAsia="华文中宋" w:hAnsi="华文中宋"/>
          <w:b/>
          <w:sz w:val="30"/>
          <w:szCs w:val="30"/>
        </w:rPr>
        <w:t>下列不属于行政司法的是（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A、行政诉讼</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B、行政复议</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C、行政仲裁</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D、行政裁决</w:t>
      </w:r>
    </w:p>
    <w:p w:rsidR="004B16CB" w:rsidRPr="004B16CB" w:rsidP="00586D51">
      <w:pPr>
        <w:jc w:val="left"/>
        <w:rPr>
          <w:rFonts w:ascii="华文中宋" w:eastAsia="华文中宋" w:hAnsi="华文中宋"/>
          <w:b/>
          <w:sz w:val="30"/>
          <w:szCs w:val="30"/>
        </w:rPr>
      </w:pPr>
      <w:r w:rsidRPr="004B16CB">
        <w:rPr>
          <w:rFonts w:ascii="宋体" w:hAnsi="宋体"/>
          <w:b/>
        </w:rPr>
        <w:t>48．</w:t>
      </w:r>
      <w:r w:rsidRPr="004B16CB">
        <w:rPr>
          <w:rFonts w:ascii="华文中宋" w:eastAsia="华文中宋" w:hAnsi="华文中宋"/>
          <w:b/>
          <w:sz w:val="30"/>
          <w:szCs w:val="30"/>
        </w:rPr>
        <w:t>某县公安局民警甲在一次治安检查中被乙打伤，公安局认定乙的行为构成妨碍公务，据此对乙处以200元罚款。甲认为该处罚决定过轻。下列哪种说法是正确的?（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A、对乙受到的处罚决定，甲既不能申请复议，也不能提起行政诉讼</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B、甲可以对乙提起民事诉讼</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C、对乙受到的处罚决定，甲可以申请复议但不能提起行政诉讼</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D、对乙受到的处罚决定，甲应当先申请复议，对复议决定不服可提起行政诉讼</w:t>
      </w:r>
    </w:p>
    <w:p w:rsidR="004B16CB" w:rsidRPr="004B16CB" w:rsidP="00586D51">
      <w:pPr>
        <w:jc w:val="left"/>
        <w:rPr>
          <w:rFonts w:ascii="华文中宋" w:eastAsia="华文中宋" w:hAnsi="华文中宋"/>
          <w:b/>
          <w:sz w:val="30"/>
          <w:szCs w:val="30"/>
        </w:rPr>
      </w:pPr>
      <w:r w:rsidRPr="004B16CB">
        <w:rPr>
          <w:rFonts w:ascii="宋体" w:hAnsi="宋体"/>
          <w:b/>
        </w:rPr>
        <w:t>49．</w:t>
      </w:r>
      <w:r w:rsidRPr="004B16CB">
        <w:rPr>
          <w:rFonts w:ascii="华文中宋" w:eastAsia="华文中宋" w:hAnsi="华文中宋"/>
          <w:b/>
          <w:sz w:val="30"/>
          <w:szCs w:val="30"/>
        </w:rPr>
        <w:t>《行政诉讼法》规定，涉及不动产的行政案件由（　　）管辖。</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A、不动产所在地法院</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4B16CB">
        <w:rPr>
          <w:rFonts w:ascii="华文中宋" w:eastAsia="华文中宋" w:hAnsi="华文中宋"/>
          <w:b/>
          <w:sz w:val="30"/>
          <w:szCs w:val="30"/>
        </w:rPr>
        <w:t>B、原告所在地法院</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C、被告所在地</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D、原告所在地或被告所在地法院</w:t>
      </w:r>
    </w:p>
    <w:p w:rsidR="004B16CB" w:rsidRPr="004B16CB" w:rsidP="00586D51">
      <w:pPr>
        <w:jc w:val="left"/>
        <w:rPr>
          <w:rFonts w:ascii="华文中宋" w:eastAsia="华文中宋" w:hAnsi="华文中宋"/>
          <w:b/>
          <w:sz w:val="30"/>
          <w:szCs w:val="30"/>
        </w:rPr>
      </w:pPr>
      <w:r w:rsidRPr="004B16CB">
        <w:rPr>
          <w:rFonts w:ascii="宋体" w:hAnsi="宋体"/>
          <w:b/>
        </w:rPr>
        <w:t>50．</w:t>
      </w:r>
      <w:r w:rsidRPr="004B16CB">
        <w:rPr>
          <w:rFonts w:ascii="华文中宋" w:eastAsia="华文中宋" w:hAnsi="华文中宋"/>
          <w:b/>
          <w:sz w:val="30"/>
          <w:szCs w:val="30"/>
        </w:rPr>
        <w:t>学生的问题行为多半起源于心理失常所造成的行为异常。（）</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判断题</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对</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错</w:t>
      </w:r>
    </w:p>
    <w:p w:rsidR="004B16CB" w:rsidRPr="004B16CB" w:rsidP="00586D51">
      <w:pPr>
        <w:jc w:val="left"/>
        <w:rPr>
          <w:rFonts w:ascii="华文中宋" w:eastAsia="华文中宋" w:hAnsi="华文中宋"/>
          <w:b/>
          <w:sz w:val="30"/>
          <w:szCs w:val="30"/>
        </w:rPr>
      </w:pPr>
      <w:r w:rsidRPr="004B16CB">
        <w:rPr>
          <w:rFonts w:ascii="宋体" w:hAnsi="宋体"/>
          <w:b/>
        </w:rPr>
        <w:t>51．</w:t>
      </w:r>
      <w:r w:rsidRPr="004B16CB">
        <w:rPr>
          <w:rFonts w:ascii="华文中宋" w:eastAsia="华文中宋" w:hAnsi="华文中宋"/>
          <w:b/>
          <w:sz w:val="30"/>
          <w:szCs w:val="30"/>
        </w:rPr>
        <w:t xml:space="preserve">我国古代所称“五谷”之一的“菽”是指（　　）。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A、玉米</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B、粟</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C、豆类</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D、稻</w:t>
      </w:r>
    </w:p>
    <w:p w:rsidR="004B16CB" w:rsidRPr="004B16CB" w:rsidP="00586D51">
      <w:pPr>
        <w:jc w:val="left"/>
        <w:rPr>
          <w:rFonts w:ascii="华文中宋" w:eastAsia="华文中宋" w:hAnsi="华文中宋"/>
          <w:b/>
          <w:sz w:val="30"/>
          <w:szCs w:val="30"/>
        </w:rPr>
      </w:pPr>
      <w:r w:rsidRPr="004B16CB">
        <w:rPr>
          <w:rFonts w:ascii="宋体" w:hAnsi="宋体"/>
          <w:b/>
        </w:rPr>
        <w:t>52．</w:t>
      </w:r>
      <w:r w:rsidRPr="004B16CB">
        <w:rPr>
          <w:rFonts w:ascii="华文中宋" w:eastAsia="华文中宋" w:hAnsi="华文中宋"/>
          <w:b/>
          <w:sz w:val="30"/>
          <w:szCs w:val="30"/>
        </w:rPr>
        <w:t>以下各项中名句和作者对应正确的是（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A、不飞则已，一飞冲天；不鸣则已，一鸣惊人——司马迁</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B、海上生明月，天涯共此时——姜夔</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C、业精于勤荒于嬉，行成于思毁于随——苏轼</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D、千秋万岁名，寂寞身后事——王安石</w:t>
      </w:r>
    </w:p>
    <w:p w:rsidR="004B16CB" w:rsidRPr="004B16CB" w:rsidP="00586D51">
      <w:pPr>
        <w:jc w:val="left"/>
        <w:rPr>
          <w:rFonts w:ascii="华文中宋" w:eastAsia="华文中宋" w:hAnsi="华文中宋"/>
          <w:b/>
          <w:sz w:val="30"/>
          <w:szCs w:val="30"/>
        </w:rPr>
      </w:pPr>
      <w:r w:rsidRPr="004B16CB">
        <w:rPr>
          <w:rFonts w:ascii="宋体" w:hAnsi="宋体"/>
          <w:b/>
        </w:rPr>
        <w:t>53．</w:t>
      </w:r>
      <w:r w:rsidRPr="004B16CB">
        <w:rPr>
          <w:rFonts w:ascii="华文中宋" w:eastAsia="华文中宋" w:hAnsi="华文中宋"/>
          <w:b/>
          <w:sz w:val="30"/>
          <w:szCs w:val="30"/>
        </w:rPr>
        <w:t xml:space="preserve">在下列行政诉讼中，人民法院应当裁定不予受理的起诉有（　　）。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多项选择题</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A、李某诉行政监察机关对其作出的撤职处分的决定</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B、王某诉县政府运用专项资金扩建办公大楼的决定</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C、张某的起诉超过法定期限，但提出了正当理由的</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D、张某诉劳动行政部门不予认定工伤的决定</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4B16CB">
        <w:rPr>
          <w:rFonts w:ascii="宋体" w:hAnsi="宋体"/>
          <w:b/>
        </w:rPr>
        <w:t>54．</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历史学家们认为：“17世纪后期科学革命的胜利为启蒙运动提供了先决条件。”据此判断．启蒙运动在科学思想方面最重要的先驱者是（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A、达尔文</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B、牛顿</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C、拉瓦锡</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D、法拉第</w:t>
      </w:r>
    </w:p>
    <w:p w:rsidR="004B16CB" w:rsidRPr="004B16CB" w:rsidP="00586D51">
      <w:pPr>
        <w:jc w:val="left"/>
        <w:rPr>
          <w:rFonts w:ascii="华文中宋" w:eastAsia="华文中宋" w:hAnsi="华文中宋"/>
          <w:b/>
          <w:sz w:val="30"/>
          <w:szCs w:val="30"/>
        </w:rPr>
      </w:pPr>
      <w:r w:rsidRPr="004B16CB">
        <w:rPr>
          <w:rFonts w:ascii="宋体" w:hAnsi="宋体"/>
          <w:b/>
        </w:rPr>
        <w:t>55．</w:t>
      </w:r>
      <w:r w:rsidRPr="004B16CB">
        <w:rPr>
          <w:rFonts w:ascii="华文中宋" w:eastAsia="华文中宋" w:hAnsi="华文中宋"/>
          <w:b/>
          <w:sz w:val="30"/>
          <w:szCs w:val="30"/>
        </w:rPr>
        <w:t>在时针的表面上，12时30分的时针与分针的夹角是多少度（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 165度</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 155度</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 150度</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 150度</w:t>
      </w:r>
    </w:p>
    <w:p w:rsidR="004B16CB" w:rsidRPr="004B16CB" w:rsidP="00586D51">
      <w:pPr>
        <w:jc w:val="left"/>
        <w:rPr>
          <w:rFonts w:ascii="华文中宋" w:eastAsia="华文中宋" w:hAnsi="华文中宋"/>
          <w:b/>
          <w:sz w:val="30"/>
          <w:szCs w:val="30"/>
        </w:rPr>
      </w:pPr>
      <w:r w:rsidRPr="004B16CB">
        <w:rPr>
          <w:rFonts w:ascii="宋体" w:hAnsi="宋体"/>
          <w:b/>
        </w:rPr>
        <w:t>56．</w:t>
      </w:r>
      <w:r w:rsidRPr="004B16CB">
        <w:rPr>
          <w:rFonts w:ascii="华文中宋" w:eastAsia="华文中宋" w:hAnsi="华文中宋"/>
          <w:b/>
          <w:sz w:val="30"/>
          <w:szCs w:val="30"/>
        </w:rPr>
        <w:t>中国共产党的纪律，是党的各级组织和全体党员必须共同遵守的准则和言论、行为规范。概括地说，党的纪律就是党规党纪，是党内的基本法规。党的最重要的纪律是（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A、组织纪律</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B、财经纪律</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C、群众纪律</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D、政治纪律</w:t>
      </w:r>
    </w:p>
    <w:p w:rsidR="004B16CB" w:rsidRPr="004B16CB" w:rsidP="00586D51">
      <w:pPr>
        <w:jc w:val="left"/>
        <w:rPr>
          <w:rFonts w:ascii="华文中宋" w:eastAsia="华文中宋" w:hAnsi="华文中宋"/>
          <w:b/>
          <w:sz w:val="30"/>
          <w:szCs w:val="30"/>
        </w:rPr>
      </w:pPr>
      <w:r w:rsidRPr="004B16CB">
        <w:rPr>
          <w:rFonts w:ascii="宋体" w:hAnsi="宋体"/>
          <w:b/>
        </w:rPr>
        <w:t>57．</w:t>
      </w:r>
      <w:r w:rsidRPr="004B16CB">
        <w:rPr>
          <w:rFonts w:ascii="华文中宋" w:eastAsia="华文中宋" w:hAnsi="华文中宋"/>
          <w:b/>
          <w:sz w:val="30"/>
          <w:szCs w:val="30"/>
        </w:rPr>
        <w:t>蓝天市文化局和公安局在2006年一次联合执法中发现本市B区的楚天歌舞厅存在安全隐患，以共同名义对其给予2000元罚款，楚天歌舞厅不服，向B区人民政府提交复议申请。关于此案，下列说法正确的是（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A、B区人民政府应该受理</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B、B区人民政府告之楚天歌舞厅向市人民政府申请复议</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C、B区人民政府自接到复议申请之日起10日内转送市人民政府，并告之楚天歌舞厅</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D、B区人民政府自接到复议申请之日起7日内转送市人民政府，并告之楚天歌舞厅</w:t>
      </w:r>
    </w:p>
    <w:p w:rsidR="004B16CB" w:rsidRPr="004B16CB" w:rsidP="00586D51">
      <w:pPr>
        <w:jc w:val="left"/>
        <w:rPr>
          <w:rFonts w:ascii="华文中宋" w:eastAsia="华文中宋" w:hAnsi="华文中宋"/>
          <w:b/>
          <w:sz w:val="30"/>
          <w:szCs w:val="30"/>
        </w:rPr>
      </w:pPr>
      <w:r w:rsidRPr="004B16CB">
        <w:rPr>
          <w:rFonts w:ascii="宋体" w:hAnsi="宋体"/>
          <w:b/>
        </w:rPr>
        <w:t>58．</w:t>
      </w:r>
      <w:r w:rsidRPr="004B16CB">
        <w:rPr>
          <w:rFonts w:ascii="华文中宋" w:eastAsia="华文中宋" w:hAnsi="华文中宋"/>
          <w:b/>
          <w:sz w:val="30"/>
          <w:szCs w:val="30"/>
        </w:rPr>
        <w:t>夏天从冰箱里取出一瓶啤酒，发现啤酒外面“出汗”，对这种现象正确的解释是（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A、酒从瓶中渗出</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B、空气中水蒸气汽化</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C、啤酒瓶上的水汽化</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D、空气中水蒸气遇冷液化</w:t>
      </w:r>
    </w:p>
    <w:p w:rsidR="004B16CB" w:rsidRPr="004B16CB" w:rsidP="00586D51">
      <w:pPr>
        <w:jc w:val="left"/>
        <w:rPr>
          <w:rFonts w:ascii="华文中宋" w:eastAsia="华文中宋" w:hAnsi="华文中宋"/>
          <w:b/>
          <w:sz w:val="30"/>
          <w:szCs w:val="30"/>
        </w:rPr>
      </w:pPr>
      <w:r w:rsidRPr="004B16CB">
        <w:rPr>
          <w:rFonts w:ascii="宋体" w:hAnsi="宋体"/>
          <w:b/>
        </w:rPr>
        <w:t>59．</w:t>
      </w:r>
      <w:r w:rsidRPr="004B16CB">
        <w:rPr>
          <w:rFonts w:ascii="华文中宋" w:eastAsia="华文中宋" w:hAnsi="华文中宋"/>
          <w:b/>
          <w:sz w:val="30"/>
          <w:szCs w:val="30"/>
        </w:rPr>
        <w:t xml:space="preserve"> “如果你关掉了所有错误的大门，真理也将被拒之门外。”与以上判断的含义最为接近的是（　　）。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A、如果真理被拒之门外，那一定是你关掉了所有错误的大门</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B、只有关掉所有错误的大门，真理才不会被拒之门外</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C、如果真理没有被拒之门外，那么，一定是没有关掉所有错误的大门</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D、若要接纳真理，必须拒绝错误</w:t>
      </w:r>
    </w:p>
    <w:p w:rsidR="004B16CB" w:rsidRPr="004B16CB" w:rsidP="00586D51">
      <w:pPr>
        <w:jc w:val="left"/>
        <w:rPr>
          <w:rFonts w:ascii="华文中宋" w:eastAsia="华文中宋" w:hAnsi="华文中宋"/>
          <w:b/>
          <w:sz w:val="30"/>
          <w:szCs w:val="30"/>
        </w:rPr>
      </w:pPr>
      <w:r w:rsidRPr="004B16CB">
        <w:rPr>
          <w:rFonts w:ascii="宋体" w:hAnsi="宋体"/>
          <w:b/>
        </w:rPr>
        <w:t>60．</w:t>
      </w:r>
      <w:r w:rsidRPr="004B16CB">
        <w:rPr>
          <w:rFonts w:ascii="华文中宋" w:eastAsia="华文中宋" w:hAnsi="华文中宋"/>
          <w:b/>
          <w:sz w:val="30"/>
          <w:szCs w:val="30"/>
        </w:rPr>
        <w:t>某女士购买了一条电视广告中推介的纯金项链，可没戴多久项链上的颜色全掉了，原来是一条镀金项链。该女士要求厂家退货，遭到拒绝。厂家（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A、违背了诚实信用和平等原则</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B、违背了公平交易和自愿原则</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C、侵犯了该女士的知情权和自主选择权</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D、侵犯了该女士的知情权和公平交易权</w:t>
      </w:r>
    </w:p>
    <w:p w:rsidR="004B16CB" w:rsidRPr="004B16CB" w:rsidP="00586D51">
      <w:pPr>
        <w:jc w:val="left"/>
        <w:rPr>
          <w:rFonts w:ascii="华文中宋" w:eastAsia="华文中宋" w:hAnsi="华文中宋"/>
          <w:b/>
          <w:sz w:val="30"/>
          <w:szCs w:val="30"/>
        </w:rPr>
      </w:pPr>
      <w:r w:rsidRPr="004B16CB">
        <w:rPr>
          <w:rFonts w:ascii="宋体" w:hAnsi="宋体"/>
          <w:b/>
        </w:rPr>
        <w:t>61．</w:t>
      </w:r>
      <w:r w:rsidRPr="004B16CB">
        <w:rPr>
          <w:rFonts w:ascii="华文中宋" w:eastAsia="华文中宋" w:hAnsi="华文中宋"/>
          <w:b/>
          <w:sz w:val="30"/>
          <w:szCs w:val="30"/>
        </w:rPr>
        <w:t>反映一个国家水资源丰富或贫乏程度的主要指标为（　　）。</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4B16CB">
        <w:rPr>
          <w:rFonts w:ascii="华文中宋" w:eastAsia="华文中宋" w:hAnsi="华文中宋"/>
          <w:b/>
          <w:sz w:val="30"/>
          <w:szCs w:val="30"/>
        </w:rPr>
        <w:t>A、地表淡水资源的数量</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B、多年平均径流总量</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C、地表水面占陆地面积的比例</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D、多年平均降水量</w:t>
      </w:r>
    </w:p>
    <w:p w:rsidR="004B16CB" w:rsidRPr="004B16CB" w:rsidP="00586D51">
      <w:pPr>
        <w:jc w:val="left"/>
        <w:rPr>
          <w:rFonts w:ascii="华文中宋" w:eastAsia="华文中宋" w:hAnsi="华文中宋"/>
          <w:b/>
          <w:sz w:val="30"/>
          <w:szCs w:val="30"/>
        </w:rPr>
      </w:pPr>
      <w:r w:rsidRPr="004B16CB">
        <w:rPr>
          <w:rFonts w:ascii="宋体" w:hAnsi="宋体"/>
          <w:b/>
        </w:rPr>
        <w:t>62．</w:t>
      </w:r>
      <w:r w:rsidRPr="004B16CB">
        <w:rPr>
          <w:rFonts w:ascii="华文中宋" w:eastAsia="华文中宋" w:hAnsi="华文中宋"/>
          <w:b/>
          <w:sz w:val="30"/>
          <w:szCs w:val="30"/>
        </w:rPr>
        <w:t xml:space="preserve">宪法是一国的根本大法，对其他法律法规的制定有着重要的指导和制约作用。下列关于我国《宪法》的规定，说法正确的是（　　）。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A、有选举权和被选举权的年满40周岁的中华人民共和国公民可以被选为中华人民共和国主席、副主席</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B、省、直辖市的人民政府决定乡、民族乡、镇的建置和区域划分</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C、中华人民共和国副主席缺位的时候，由全国人大常委会补选</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D、总理、副总理、中央军委主席、国务委员连续任职不得超过两届</w:t>
      </w:r>
    </w:p>
    <w:p w:rsidR="004B16CB" w:rsidRPr="004B16CB" w:rsidP="00586D51">
      <w:pPr>
        <w:jc w:val="left"/>
        <w:rPr>
          <w:rFonts w:ascii="华文中宋" w:eastAsia="华文中宋" w:hAnsi="华文中宋"/>
          <w:b/>
          <w:sz w:val="30"/>
          <w:szCs w:val="30"/>
        </w:rPr>
      </w:pPr>
      <w:r w:rsidRPr="004B16CB">
        <w:rPr>
          <w:rFonts w:ascii="宋体" w:hAnsi="宋体"/>
          <w:b/>
        </w:rPr>
        <w:t>63．</w:t>
      </w:r>
      <w:r w:rsidRPr="004B16CB">
        <w:rPr>
          <w:rFonts w:ascii="华文中宋" w:eastAsia="华文中宋" w:hAnsi="华文中宋"/>
          <w:b/>
          <w:sz w:val="30"/>
          <w:szCs w:val="30"/>
        </w:rPr>
        <w:t>下列历史文化遗址位于我国最南边的是（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A、半坡遗址</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B、周口店遗址</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C、河姆渡遗址</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D、大汶口遗址</w:t>
      </w:r>
    </w:p>
    <w:p w:rsidR="004B16CB" w:rsidRPr="004B16CB" w:rsidP="00586D51">
      <w:pPr>
        <w:jc w:val="left"/>
        <w:rPr>
          <w:rFonts w:ascii="华文中宋" w:eastAsia="华文中宋" w:hAnsi="华文中宋"/>
          <w:b/>
          <w:sz w:val="30"/>
          <w:szCs w:val="30"/>
        </w:rPr>
      </w:pPr>
      <w:r w:rsidRPr="004B16CB">
        <w:rPr>
          <w:rFonts w:ascii="宋体" w:hAnsi="宋体"/>
          <w:b/>
        </w:rPr>
        <w:t>64．</w:t>
      </w:r>
      <w:r w:rsidRPr="004B16CB">
        <w:rPr>
          <w:rFonts w:ascii="华文中宋" w:eastAsia="华文中宋" w:hAnsi="华文中宋"/>
          <w:b/>
          <w:sz w:val="30"/>
          <w:szCs w:val="30"/>
        </w:rPr>
        <w:t>竞争：共赢</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A、判决：和解</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B、买卖：互惠</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C、博弈：和棋</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D、球赛：平局</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4B16CB">
        <w:rPr>
          <w:rFonts w:ascii="宋体" w:hAnsi="宋体"/>
          <w:b/>
        </w:rPr>
        <w:t>65．</w:t>
      </w:r>
      <w:r w:rsidRPr="004B16CB">
        <w:rPr>
          <w:rFonts w:ascii="华文中宋" w:eastAsia="华文中宋" w:hAnsi="华文中宋"/>
          <w:b/>
          <w:sz w:val="30"/>
          <w:szCs w:val="30"/>
        </w:rPr>
        <w:t>国以民为本，民以食为天。粮食安全问题事关国计民生和社会稳定，确保粮食安全的保障是我国农业政策的两项基本目标之一。下列关于粮食安全问题的表述，正确的是（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A、坚持实行最严格的耕地保护制度，确保有农民耕种是我国粮食安全的前提，跟耕地没有关系</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B、坚持走中国特色农业现代化道路，加快发展农业的首要目标是保障国家粮食安全</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C、一国的粮食安全取决于其在国际市场上对粮价及购买数量的操控能力</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D、粮食安全的关键在于确保国家粮库有充足的储备</w:t>
      </w:r>
    </w:p>
    <w:p w:rsidR="004B16CB" w:rsidRPr="004B16CB" w:rsidP="004B16CB">
      <w:pPr>
        <w:jc w:val="left"/>
        <w:rPr>
          <w:rFonts w:ascii="宋体" w:hAnsi="宋体"/>
          <w:b/>
        </w:rPr>
      </w:pPr>
      <w:r w:rsidRPr="004B16CB">
        <w:rPr>
          <w:rFonts w:ascii="微软雅黑" w:eastAsia="微软雅黑" w:hAnsi="微软雅黑"/>
          <w:b/>
          <w:sz w:val="28"/>
        </w:rPr>
        <w:t>三、言语理解与表达</w:t>
      </w:r>
    </w:p>
    <w:p w:rsidR="004B16CB" w:rsidRPr="004B16CB" w:rsidP="00586D51">
      <w:pPr>
        <w:jc w:val="left"/>
        <w:rPr>
          <w:rFonts w:ascii="华文中宋" w:eastAsia="华文中宋" w:hAnsi="华文中宋"/>
          <w:b/>
          <w:sz w:val="30"/>
          <w:szCs w:val="30"/>
        </w:rPr>
      </w:pPr>
      <w:r w:rsidRPr="004B16CB">
        <w:rPr>
          <w:rFonts w:ascii="宋体" w:hAnsi="宋体"/>
          <w:b/>
        </w:rPr>
        <w:t>66．</w:t>
      </w:r>
      <w:r w:rsidRPr="004B16CB">
        <w:rPr>
          <w:rFonts w:ascii="华文中宋" w:eastAsia="华文中宋" w:hAnsi="华文中宋"/>
          <w:b/>
          <w:sz w:val="30"/>
          <w:szCs w:val="30"/>
        </w:rPr>
        <w:t>用一夜读完的小说有一种是靠情节取胜，像《达·芬奇密码》。还有一种就是像《朗读者》，很难说它靠什么来吸引人需要用一夜读完，没有　　　　的情节设置，也没有　　　　的人物关系。 填入划横线部分最恰当的一项是（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A、环环相扣千头万绪</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B、引人入胜纷繁芜杂</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C、抑扬顿挫扑朔迷离</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D、跌宕起伏错综复杂</w:t>
      </w:r>
    </w:p>
    <w:p w:rsidR="004B16CB" w:rsidRPr="004B16CB" w:rsidP="00586D51">
      <w:pPr>
        <w:jc w:val="left"/>
        <w:rPr>
          <w:rFonts w:ascii="华文中宋" w:eastAsia="华文中宋" w:hAnsi="华文中宋"/>
          <w:b/>
          <w:sz w:val="30"/>
          <w:szCs w:val="30"/>
        </w:rPr>
      </w:pPr>
      <w:r w:rsidRPr="004B16CB">
        <w:rPr>
          <w:rFonts w:ascii="宋体" w:hAnsi="宋体"/>
          <w:b/>
        </w:rPr>
        <w:t>67．</w:t>
      </w:r>
      <w:r w:rsidRPr="004B16CB">
        <w:rPr>
          <w:rFonts w:ascii="华文中宋" w:eastAsia="华文中宋" w:hAnsi="华文中宋"/>
          <w:b/>
          <w:sz w:val="30"/>
          <w:szCs w:val="30"/>
        </w:rPr>
        <w:t>一个民族的文化与精神的健康发展，最重要的标志就是敢于并善于 所有优秀的文化，如我们常常讲，大唐时代长安流行胡乐，并没有使我们的文化出现 。 依次填入画横线部分最恰当的一项是（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A、吸收断裂</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B、接纳蜕变</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C、借鉴浮躁</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D、融合停滞</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4B16CB">
        <w:rPr>
          <w:rFonts w:ascii="宋体" w:hAnsi="宋体"/>
          <w:b/>
        </w:rPr>
        <w:t>68．</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 xml:space="preserve"> “气冰”中存在两种温室气体——甲烷和二氧化碳。甲烷是绝大多数“气冰”中的主要成分，同时也是一种反应快速、影响明显的温室气体。有学者认为，在导致全球气候变暖方面，甲烷所起的作用是二氧化碳的10—20倍。如果开采时甲烷气体大量泄漏于大气中，造成的温室效应将比二氧化碳更加严重。而“气冰”矿藏哪怕受到最小的破坏，甚至是自然的破坏，都足以导致甲烷的大量释放。这种气体进入大气，无疑会使地球升温更快。本段文字主要表达的意思是（　　）</w:t>
      </w:r>
      <w:r w:rsidRPr="004B16CB">
        <w:rPr>
          <w:rFonts w:ascii="华文中宋" w:eastAsia="华文中宋" w:hAnsi="华文中宋"/>
          <w:b/>
          <w:sz w:val="30"/>
          <w:szCs w:val="30"/>
        </w:rPr>
        <w:t>。</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A、“气冰”中存在甲烷和二氧化碳两种温室气体</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B、“气冰”中的甲烷能产生巨大的温室效应</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C、甲烷是导致全球气候变暖的潜在隐患</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D、开采“气冰”需慎重</w:t>
      </w:r>
    </w:p>
    <w:p w:rsidR="004B16CB" w:rsidRPr="004B16CB" w:rsidP="00586D51">
      <w:pPr>
        <w:jc w:val="left"/>
        <w:rPr>
          <w:rFonts w:ascii="华文中宋" w:eastAsia="华文中宋" w:hAnsi="华文中宋"/>
          <w:b/>
          <w:sz w:val="30"/>
          <w:szCs w:val="30"/>
        </w:rPr>
      </w:pPr>
      <w:r w:rsidRPr="004B16CB">
        <w:rPr>
          <w:rFonts w:ascii="宋体" w:hAnsi="宋体"/>
          <w:b/>
        </w:rPr>
        <w:t>69．</w:t>
      </w:r>
      <w:r w:rsidRPr="004B16CB">
        <w:rPr>
          <w:rFonts w:ascii="华文中宋" w:eastAsia="华文中宋" w:hAnsi="华文中宋"/>
          <w:b/>
          <w:sz w:val="30"/>
          <w:szCs w:val="30"/>
        </w:rPr>
        <w:t xml:space="preserve">填入下面横线处的几句话，排列最恰当的一项是（　　）。 连续几个月埋首于砖块般的典籍中之后，__________。我知道，这是不同于案头年龄的另一种年龄在捣乱了。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A、满心满眼满耳都会突涌起向长天大地释放自己的渴念．随之而来，从小就习惯于在山路上奔跑的双脚便会默默地反抗</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B、从小就习惯于在山路上奔跑的双脚便会默默地反抗，随之而来，满心满眼满耳都会突涌起向长天大地释放自己的渴念</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C、从小就习惯于在山路上奔跑的双脚便会默默地反抗，满心满眼满耳都会突涌起向长天大地释放自己的渴念，随之而来</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D、随之而来，满心满眼满耳都会突涌起向长天大地释放自己的渴念，从小就习惯于在山路上奔跑的双脚便会默默地反抗</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4B16CB">
        <w:rPr>
          <w:rFonts w:ascii="宋体" w:hAnsi="宋体"/>
          <w:b/>
        </w:rPr>
        <w:t>70．</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农业有着艺术永远无法比拟的实践性。湖北的农民在节庆的巫文化中，按照自己的需要造就了各种神灵，向它们许愿，祈求它们保佑农业生产的顺利进行。这种节庆活动，意外地促成了农业生产经验的发展，比如“春社”中放在社神前的“社种”，竟使农民能利用温室观察稻种出芽的情况；“嫁毛娘”的过程中，燃烧的火把消灭了大量飞蛾。这段文字意在说明（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A、巫文化对农业与艺术的不同影响</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B、巫文化怎样促进农业生产的发展</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C、推动历史进步的是人力而非神力</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D、湖北的农民创造了哪些节庆形式</w:t>
      </w:r>
    </w:p>
    <w:p w:rsidR="004B16CB" w:rsidRPr="004B16CB" w:rsidP="00586D51">
      <w:pPr>
        <w:jc w:val="left"/>
        <w:rPr>
          <w:rFonts w:ascii="华文中宋" w:eastAsia="华文中宋" w:hAnsi="华文中宋"/>
          <w:b/>
          <w:sz w:val="30"/>
          <w:szCs w:val="30"/>
        </w:rPr>
      </w:pPr>
      <w:r w:rsidRPr="004B16CB">
        <w:rPr>
          <w:rFonts w:ascii="宋体" w:hAnsi="宋体"/>
          <w:b/>
        </w:rPr>
        <w:t>71．</w:t>
      </w:r>
      <w:r w:rsidRPr="004B16CB">
        <w:rPr>
          <w:rFonts w:ascii="华文中宋" w:eastAsia="华文中宋" w:hAnsi="华文中宋"/>
          <w:b/>
          <w:sz w:val="30"/>
          <w:szCs w:val="30"/>
        </w:rPr>
        <w:t xml:space="preserve">①能克服地球引力的火箭是不能“发现”的 ②“发现”一词与自然界的规律有关，发现规律就像是在海洋中发现过去人们不知道的海岛 ③而“发明”一词，只与我们如何利用和建设这些海岛有关 ④火箭只能被构思、设计和制造出来，这是发明． ⑤而万有引力定律只能通过观察和实验被发现，发现它的是英国科学家牛顿 ⑥人们常常把“发明”混同于“发现”排列组合最连贯的是（　　）。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A、⑥①④⑤②③</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B、①④②⑤③⑥</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C、⑥②③⑤①④</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D、⑥⑤①④③②</w:t>
      </w:r>
    </w:p>
    <w:p w:rsidR="004B16CB" w:rsidRPr="004B16CB" w:rsidP="00586D51">
      <w:pPr>
        <w:jc w:val="left"/>
        <w:rPr>
          <w:rFonts w:ascii="华文中宋" w:eastAsia="华文中宋" w:hAnsi="华文中宋"/>
          <w:b/>
          <w:sz w:val="30"/>
          <w:szCs w:val="30"/>
        </w:rPr>
      </w:pPr>
      <w:r w:rsidRPr="004B16CB">
        <w:rPr>
          <w:rFonts w:ascii="宋体" w:hAnsi="宋体"/>
          <w:b/>
        </w:rPr>
        <w:t>72．</w:t>
      </w:r>
      <w:r w:rsidRPr="004B16CB">
        <w:rPr>
          <w:rFonts w:ascii="华文中宋" w:eastAsia="华文中宋" w:hAnsi="华文中宋"/>
          <w:b/>
          <w:sz w:val="30"/>
          <w:szCs w:val="30"/>
        </w:rPr>
        <w:t>①令人称奇的是，夜空中的星星不断变大，最后汇聚成一个巨大的圆形轮廓②在水滴逐渐扩散的过程中，屏幕上先是出现一个膜，随后变成多个膜，不一会儿，这些膜就组成了水立方的图案③随后水立方幻化成缀满点点繁星的夜空④在大型屏幕由蓝色背景缓缓变成一片红色之后，气势恢弘的鸟巢图案就赫然映人眼帘　　⑤上海世博会北京馆昨天首次为公众做了一次变换造型的演示⑥正当人们在议论下一个图案是什么的时候，只见红色悄悄褪去，取而代之的是几颗晶莹剔透的水滴将以上6个句子重新排列，语序正确的是（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A、⑤③①④⑥②</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4B16CB">
        <w:rPr>
          <w:rFonts w:ascii="华文中宋" w:eastAsia="华文中宋" w:hAnsi="华文中宋"/>
          <w:b/>
          <w:sz w:val="30"/>
          <w:szCs w:val="30"/>
        </w:rPr>
        <w:t>B、⑤④③①⑥②</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C、⑤④⑥②③①</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D、⑤⑥②④③①</w:t>
      </w:r>
    </w:p>
    <w:p w:rsidR="004B16CB" w:rsidRPr="004B16CB" w:rsidP="00586D51">
      <w:pPr>
        <w:jc w:val="left"/>
        <w:rPr>
          <w:rFonts w:ascii="华文中宋" w:eastAsia="华文中宋" w:hAnsi="华文中宋"/>
          <w:b/>
          <w:sz w:val="30"/>
          <w:szCs w:val="30"/>
        </w:rPr>
      </w:pPr>
      <w:r w:rsidRPr="004B16CB">
        <w:rPr>
          <w:rFonts w:ascii="宋体" w:hAnsi="宋体"/>
          <w:b/>
        </w:rPr>
        <w:t>73．</w:t>
      </w:r>
      <w:r w:rsidRPr="004B16CB">
        <w:rPr>
          <w:rFonts w:ascii="华文中宋" w:eastAsia="华文中宋" w:hAnsi="华文中宋"/>
          <w:b/>
          <w:sz w:val="30"/>
          <w:szCs w:val="30"/>
        </w:rPr>
        <w:t xml:space="preserve">荒诞化、幻化是把小说与人生间离的重要手段。《红楼梦》一开篇，作者就强调“将真事隐去”，“假语村言”，“经历过一场梦幻”，“说来虽近荒唐，细说颇有趣味”，一方面强调不失其真，不敢失其真；一方面又强调不可当真。这就给创作主体留下了进可以攻，退可以守的极大灵活性，留下了极大的艺术创造力纵横驰骋的余地，留下了自己的创作自由，也为读者留下了阅读与欣赏的即进行二度创作的自由。  根据上述文字，最能准确概括小说创作中“间离”的作用的一项是（　　）。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A、给创作主体留下艺术创作的余地和自由</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B、对作品的创作强调不失真但是又不可当真</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C、使读者对作品的理解既具有灵活性又不失真</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D、给作者和读者分别留下创作和二度创作的自由</w:t>
      </w:r>
    </w:p>
    <w:p w:rsidR="004B16CB" w:rsidRPr="004B16CB" w:rsidP="00586D51">
      <w:pPr>
        <w:jc w:val="left"/>
        <w:rPr>
          <w:rFonts w:ascii="华文中宋" w:eastAsia="华文中宋" w:hAnsi="华文中宋"/>
          <w:b/>
          <w:sz w:val="30"/>
          <w:szCs w:val="30"/>
        </w:rPr>
      </w:pPr>
      <w:r w:rsidRPr="004B16CB">
        <w:rPr>
          <w:rFonts w:ascii="宋体" w:hAnsi="宋体"/>
          <w:b/>
        </w:rPr>
        <w:t>74．</w:t>
      </w:r>
      <w:r w:rsidRPr="004B16CB">
        <w:rPr>
          <w:rFonts w:ascii="华文中宋" w:eastAsia="华文中宋" w:hAnsi="华文中宋"/>
          <w:b/>
          <w:sz w:val="30"/>
          <w:szCs w:val="30"/>
        </w:rPr>
        <w:t xml:space="preserve">下列各句中，没有语病的一项是（　　）。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A、七彩瀑布群，位于香格里拉县尼汝村的一个群山深处，一条名为“尼汝河”的高原融雪河流和陡峭的山峰造就了这一旷世奇观。</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B、该报指出，这次会晤的主要意义，在于善意姿态、长远战略和历史方向，多于具体互惠措施的落实。</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C、经过不懈的努力，国家图书馆在搜集、加工、存储、提供古典文献方面，已经形成具有中国特色的藏用并重的格局。</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D、强强联合制作的大戏，让人们不仅看到了中国戏曲的整体进步，而且看到了中国戏曲在现代化问题上迈出的可喜一步。</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4B16CB">
        <w:rPr>
          <w:rFonts w:ascii="宋体" w:hAnsi="宋体"/>
          <w:b/>
        </w:rPr>
        <w:t>75．</w:t>
      </w:r>
      <w:r w:rsidRPr="004B16CB">
        <w:rPr>
          <w:rFonts w:ascii="华文中宋" w:eastAsia="华文中宋" w:hAnsi="华文中宋"/>
          <w:b/>
          <w:sz w:val="30"/>
          <w:szCs w:val="30"/>
        </w:rPr>
        <w:t xml:space="preserve"> “制作粗糙</w:t>
      </w:r>
      <w:r w:rsidRPr="004B16CB">
        <w:rPr>
          <w:rFonts w:ascii="华文中宋" w:eastAsia="华文中宋" w:hAnsi="华文中宋"/>
          <w:b/>
          <w:sz w:val="30"/>
          <w:szCs w:val="30"/>
        </w:rPr>
        <w:t>，</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 xml:space="preserve"> __________”，某文艺评论家这样点评当下国内的许多多媒体舞蹈作品。把几段现成的图像符号式地投射在背景屏幕上充当画外音，充其量只是布景道具的升级版。多媒体效果太过目眩神迷，与舞蹈__________</w:t>
      </w:r>
      <w:r w:rsidRPr="004B16CB">
        <w:rPr>
          <w:rFonts w:ascii="华文中宋" w:eastAsia="华文中宋" w:hAnsi="华文中宋"/>
          <w:b/>
          <w:sz w:val="30"/>
          <w:szCs w:val="30"/>
        </w:rPr>
        <w:t xml:space="preserve"> ，有一种独立于表达之外的野心。比如有一个多媒体舞蹈，投射在大屏幕上的图案随着演员的每个动作变幻：演员伸展双臂，身后便出现万丈光芒，演员抱住身体，灯光也随之黯淡，看上去是在配合表演，其实是在和演员争夺观众的眼球，舞蹈彻底沦为了配角。</w:t>
      </w:r>
      <w:r w:rsidRPr="004B16CB">
        <w:rPr>
          <w:rFonts w:ascii="华文中宋" w:eastAsia="华文中宋" w:hAnsi="华文中宋"/>
          <w:b/>
          <w:sz w:val="30"/>
          <w:szCs w:val="30"/>
        </w:rPr>
        <w:t xml:space="preserve"> </w:t>
      </w:r>
      <w:r w:rsidRPr="004B16CB">
        <w:rPr>
          <w:rFonts w:ascii="华文中宋" w:eastAsia="华文中宋" w:hAnsi="华文中宋"/>
          <w:b/>
          <w:sz w:val="30"/>
          <w:szCs w:val="30"/>
        </w:rPr>
        <w:t xml:space="preserve"> 填入划横线部分最恰当的一项是：</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A、哗众取宠 失枝脱节</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B、喧宾夺主 貌合神离</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C、主次颠倒 亦步亦趋</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D、避重就轻 格格不入</w:t>
      </w:r>
    </w:p>
    <w:p w:rsidR="004B16CB" w:rsidRPr="004B16CB" w:rsidP="00586D51">
      <w:pPr>
        <w:jc w:val="left"/>
        <w:rPr>
          <w:rFonts w:ascii="华文中宋" w:eastAsia="华文中宋" w:hAnsi="华文中宋"/>
          <w:b/>
          <w:sz w:val="30"/>
          <w:szCs w:val="30"/>
        </w:rPr>
      </w:pPr>
      <w:r w:rsidRPr="004B16CB">
        <w:rPr>
          <w:rFonts w:ascii="宋体" w:hAnsi="宋体"/>
          <w:b/>
        </w:rPr>
        <w:t>76．</w:t>
      </w:r>
      <w:r w:rsidRPr="004B16CB">
        <w:rPr>
          <w:rFonts w:ascii="华文中宋" w:eastAsia="华文中宋" w:hAnsi="华文中宋"/>
          <w:b/>
          <w:sz w:val="30"/>
          <w:szCs w:val="30"/>
        </w:rPr>
        <w:t>伊梅尔特提出：“对制造业来讲，越是经济_______的时候，越是我们投资的好时机。”这与赵小刚“低谷投资”的观点______。填入划横线部分最恰当的一项是：</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A、低迷 不谋而合</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B、繁荣 如出一辙</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C、萧条 不约而同</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D、高涨 大同小异</w:t>
      </w:r>
    </w:p>
    <w:p w:rsidR="004B16CB" w:rsidRPr="004B16CB" w:rsidP="00586D51">
      <w:pPr>
        <w:jc w:val="left"/>
        <w:rPr>
          <w:rFonts w:ascii="华文中宋" w:eastAsia="华文中宋" w:hAnsi="华文中宋"/>
          <w:b/>
          <w:sz w:val="30"/>
          <w:szCs w:val="30"/>
        </w:rPr>
      </w:pPr>
      <w:r w:rsidRPr="004B16CB">
        <w:rPr>
          <w:rFonts w:ascii="宋体" w:hAnsi="宋体"/>
          <w:b/>
        </w:rPr>
        <w:t>77．</w:t>
      </w:r>
      <w:r w:rsidRPr="004B16CB">
        <w:rPr>
          <w:rFonts w:ascii="华文中宋" w:eastAsia="华文中宋" w:hAnsi="华文中宋"/>
          <w:b/>
          <w:sz w:val="30"/>
          <w:szCs w:val="30"/>
        </w:rPr>
        <w:t>硅藻是南极浮游植物中最主要的成分，其繁衍能力极强，它的大量生长为同海域几十亿吨磷虾的生长提供了充足的条件。磷虾用途甚广，它将是人类大有希望的蛋白质来源之一，也是南极生态中的一个关键性的生物，没有它就没有那么多的鲸类、企鹅和海豹等。于是，有人认为把磷虾作为南极生物的象征比起企鹅来说更为合适。 这段文字论述的中心是（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A、把磷虾作为南极生物的象征最恰当</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B、磷虾的广泛用途和重要作用</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4B16CB">
        <w:rPr>
          <w:rFonts w:ascii="华文中宋" w:eastAsia="华文中宋" w:hAnsi="华文中宋"/>
          <w:b/>
          <w:sz w:val="30"/>
          <w:szCs w:val="30"/>
        </w:rPr>
        <w:t>C、没有硅藻就没有磷虾、鲸类、企鹅和海豹</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D、硅藻的繁衍能力极强，是人类大有希望的蛋白质来源</w:t>
      </w:r>
    </w:p>
    <w:p w:rsidR="004B16CB" w:rsidRPr="004B16CB" w:rsidP="00586D51">
      <w:pPr>
        <w:jc w:val="left"/>
        <w:rPr>
          <w:rFonts w:ascii="华文中宋" w:eastAsia="华文中宋" w:hAnsi="华文中宋"/>
          <w:b/>
          <w:sz w:val="30"/>
          <w:szCs w:val="30"/>
        </w:rPr>
      </w:pPr>
      <w:r w:rsidRPr="004B16CB">
        <w:rPr>
          <w:rFonts w:ascii="宋体" w:hAnsi="宋体"/>
          <w:b/>
        </w:rPr>
        <w:t>78．</w:t>
      </w:r>
      <w:r w:rsidRPr="004B16CB">
        <w:rPr>
          <w:rFonts w:ascii="华文中宋" w:eastAsia="华文中宋" w:hAnsi="华文中宋"/>
          <w:b/>
          <w:sz w:val="30"/>
          <w:szCs w:val="30"/>
        </w:rPr>
        <w:t xml:space="preserve">在成交量，________低迷的市场上，房地产商开始寻求出路，下调售价。随着房价的明显下降，各地楼市成交量也出现了明显________，楼盘很快就________了。依次填入划横线部分最恰当的一项是（　　）。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A、维持　升温　售罄</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B、保持　飙升　脱销</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C、不断　苏醒　脱销</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D、持续　复苏　售罄</w:t>
      </w:r>
    </w:p>
    <w:p w:rsidR="004B16CB" w:rsidRPr="004B16CB" w:rsidP="00586D51">
      <w:pPr>
        <w:jc w:val="left"/>
        <w:rPr>
          <w:rFonts w:ascii="华文中宋" w:eastAsia="华文中宋" w:hAnsi="华文中宋"/>
          <w:b/>
          <w:sz w:val="30"/>
          <w:szCs w:val="30"/>
        </w:rPr>
      </w:pPr>
      <w:r w:rsidRPr="004B16CB">
        <w:rPr>
          <w:rFonts w:ascii="宋体" w:hAnsi="宋体"/>
          <w:b/>
        </w:rPr>
        <w:t>79．</w:t>
      </w:r>
      <w:r w:rsidRPr="004B16CB">
        <w:rPr>
          <w:rFonts w:ascii="华文中宋" w:eastAsia="华文中宋" w:hAnsi="华文中宋"/>
          <w:b/>
          <w:sz w:val="30"/>
          <w:szCs w:val="30"/>
        </w:rPr>
        <w:t xml:space="preserve">香香地睡上一觉，一切都会好的，这句经常听到的安慰之言中隐藏着你可能并未尽知的智慧。科学家很早就发现，睡眠可以帮助人们治愈恐惧所带来的心理伤害，但美国西北大学的研究小组日前发现，如果在入睡时接触到宜人的香气，如薄荷气味，对恐惧事件的遗忘速度可以变得更快。有趣的是，这种疗伤作用仅在睡眠状态有效。如果在清醒状态下，同时接触香气和恐惧事件反而会令伤害加深，令人将特定气味与痛苦记忆联系起来。  文段意在说明的是（　　）。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A、香梦可以疗伤</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B、香气影响睡眠质量</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C、气味与痛苦相关</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D、睡眠可以疗伤</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B16CB">
        <w:rPr>
          <w:rFonts w:ascii="宋体" w:hAnsi="宋体"/>
          <w:b/>
        </w:rPr>
        <w:t>80．</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在一些地区的城市化发展过程中，由于劳动密集型企业和私营企业的过度发展，使城镇经济建设对流动人口产生了强烈的依赖。尽管流动人口给城市带来了生机和活力，增加了财税收入，但因为他们文化水平普遍较低，综合素质不高，因此造就了数量惊人的小商小贩和庞大的“民工”队伍。随着这些地区产业的不断升级，对简单劳动力的需求必然会越来越少，流动人口将面临失业的危险，势必会引起更严重的问题，从而阻碍这些地区城市化的进程。</w:t>
      </w:r>
      <w:r w:rsidRPr="004B16CB">
        <w:rPr>
          <w:rFonts w:ascii="华文中宋" w:eastAsia="华文中宋" w:hAnsi="华文中宋"/>
          <w:b/>
          <w:sz w:val="30"/>
          <w:szCs w:val="30"/>
        </w:rPr>
        <w:t xml:space="preserve"> 这段文字意在说明（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A、流动人口的增加对一些地区城市化发展具有负作用</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B、劳动密集型企业和私营企业的过度发展导致大量流动人口的增加</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C、大量低素质流动人口的存在，不利于城市化的发展</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D、大量流动人口的失业问题是城市化地区的潜在危机</w:t>
      </w:r>
    </w:p>
    <w:p w:rsidR="004B16CB" w:rsidRPr="004B16CB" w:rsidP="00586D51">
      <w:pPr>
        <w:jc w:val="left"/>
        <w:rPr>
          <w:rFonts w:ascii="华文中宋" w:eastAsia="华文中宋" w:hAnsi="华文中宋"/>
          <w:b/>
          <w:sz w:val="30"/>
          <w:szCs w:val="30"/>
        </w:rPr>
      </w:pPr>
      <w:r w:rsidRPr="004B16CB">
        <w:rPr>
          <w:rFonts w:ascii="宋体" w:hAnsi="宋体"/>
          <w:b/>
        </w:rPr>
        <w:t>81．</w:t>
      </w:r>
      <w:r w:rsidRPr="004B16CB">
        <w:rPr>
          <w:rFonts w:ascii="华文中宋" w:eastAsia="华文中宋" w:hAnsi="华文中宋"/>
          <w:b/>
          <w:sz w:val="30"/>
          <w:szCs w:val="30"/>
        </w:rPr>
        <w:t>由中国作协牵线搭桥，当今文坛具有重要影响的18位传统作家和网络世界有着极旺人气的18位网络作家开展了“结对交友”活动．在传统文学与网络文学两分天下的语境中．这项活动颇具探索、开创意味。传统文学和网络文学都是文学。两者在书写方式、传播方式和文本风格上有所不同，读者群略有差异；但在文学本质、审美取向、创作方法、语言文字诸方面，两者是基本相通或大体相似的。这是传统文学与网络文学可以和谐相处、各美其美 的根本原因。也是开展网络作家与传统作家“结对交友”的共同基础。 这段文字意在说明的是：</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A、网络作家和传统作家有“结对交友”的文化基础</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B、传统文学和网络文学具有相似的文学本质、审美取向</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C、传统文学和网络文学的相同之处大于差异之处</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D、传统文学和网络文学可以和谐相处的根本原因</w:t>
      </w:r>
    </w:p>
    <w:p w:rsidR="004B16CB" w:rsidRPr="004B16CB" w:rsidP="00586D51">
      <w:pPr>
        <w:jc w:val="left"/>
        <w:rPr>
          <w:rFonts w:ascii="华文中宋" w:eastAsia="华文中宋" w:hAnsi="华文中宋"/>
          <w:b/>
          <w:sz w:val="30"/>
          <w:szCs w:val="30"/>
        </w:rPr>
      </w:pPr>
      <w:r w:rsidRPr="004B16CB">
        <w:rPr>
          <w:rFonts w:ascii="宋体" w:hAnsi="宋体"/>
          <w:b/>
        </w:rPr>
        <w:t>82．</w:t>
      </w:r>
      <w:r w:rsidRPr="004B16CB">
        <w:rPr>
          <w:rFonts w:ascii="华文中宋" w:eastAsia="华文中宋" w:hAnsi="华文中宋"/>
          <w:b/>
          <w:sz w:val="30"/>
          <w:szCs w:val="30"/>
        </w:rPr>
        <w:t xml:space="preserve">桃都水街，是与范蠡公园和百信广场相连而成的街心公园。2012年水街的建成开放，不仅为市民白天散步游玩提供了好去处，而且__________。白天的水街，水光潋滟，绿树蔽日，游人如织；夜晚的水街，则是霓虹闪烁，歌舞曼妙，水韵灯影里到处是人头攒动。这迷人的夜色啊，怎能不让人沉醉，让人倾倒，让人流连忘返?水街夜色，给这座美丽的小城披上了一件神秘的外纱。  填入画横线部分最恰当的一句是（　　）。 </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4B16CB">
        <w:rPr>
          <w:rFonts w:ascii="华文中宋" w:eastAsia="华文中宋" w:hAnsi="华文中宋"/>
          <w:b/>
          <w:sz w:val="30"/>
          <w:szCs w:val="30"/>
        </w:rPr>
        <w:t>A、也是市民白天休闲蔽日的好去处</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B、也为游客提供了旅游观光的一大景区</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C、也成为市民们健身、抒情与狂欢的乐园</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D、也成为市民们夜晚休闲狂欢的乐园 第一部分结束，请继续做第二部分!</w:t>
      </w:r>
    </w:p>
    <w:p w:rsidR="004B16CB" w:rsidRPr="004B16CB" w:rsidP="00586D51">
      <w:pPr>
        <w:jc w:val="left"/>
        <w:rPr>
          <w:rFonts w:ascii="华文中宋" w:eastAsia="华文中宋" w:hAnsi="华文中宋"/>
          <w:b/>
          <w:sz w:val="30"/>
          <w:szCs w:val="30"/>
        </w:rPr>
      </w:pPr>
      <w:r w:rsidRPr="004B16CB">
        <w:rPr>
          <w:rFonts w:ascii="宋体" w:hAnsi="宋体"/>
          <w:b/>
        </w:rPr>
        <w:t>83．</w:t>
      </w:r>
      <w:r w:rsidRPr="004B16CB">
        <w:rPr>
          <w:rFonts w:ascii="华文中宋" w:eastAsia="华文中宋" w:hAnsi="华文中宋"/>
          <w:b/>
          <w:sz w:val="30"/>
          <w:szCs w:val="30"/>
        </w:rPr>
        <w:t>旨在让开车变得更简单和舒适的电子配件，可能反而造成安全风险并增加发生事故的几率。研究表明，人类对收音机、朋友、个人仪表或食物的注意力要大大高于对汽车方向盘的注意力。再把手机、导航系统、电视以及车载电脑这些新式“注意力分散装置”考虑在内的话，造成危险的注意力缺失的可能性就更大。 概括文章主旨最准确的是（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A、司机很容易被外界的一些事物分散注意力而导致事故发生</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B、高科技功能可能会分散司机注意力，使事故发生几率变大</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C、汽车内不应该安装发送导航信息的网络、DVD电影等装置</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D、司机在开车的时候不应该听收音机、吃食物或与朋友谈话</w:t>
      </w:r>
    </w:p>
    <w:p w:rsidR="004B16CB" w:rsidRPr="004B16CB" w:rsidP="00586D51">
      <w:pPr>
        <w:jc w:val="left"/>
        <w:rPr>
          <w:rFonts w:ascii="华文中宋" w:eastAsia="华文中宋" w:hAnsi="华文中宋"/>
          <w:b/>
          <w:sz w:val="30"/>
          <w:szCs w:val="30"/>
        </w:rPr>
      </w:pPr>
      <w:r w:rsidRPr="004B16CB">
        <w:rPr>
          <w:rFonts w:ascii="宋体" w:hAnsi="宋体"/>
          <w:b/>
        </w:rPr>
        <w:t>84．</w:t>
      </w:r>
      <w:r w:rsidRPr="004B16CB">
        <w:rPr>
          <w:rFonts w:ascii="华文中宋" w:eastAsia="华文中宋" w:hAnsi="华文中宋"/>
          <w:b/>
          <w:sz w:val="30"/>
          <w:szCs w:val="30"/>
        </w:rPr>
        <w:t>打开坚冰的闸门。“哇”地一声，春水哭了__________为了一冬监禁的__________，也为着春来自由的__________。春水，__________地向前，以它新生的无比活力向前__________，撞击。它把一块块巨大的冰凌举起来，摔下去，再举起，再摔下，直至摔成粉末，融在自己的怀抱里。 依次填入划横线部分最恰当的一项是（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A、憋屈解放勇往直前奔跑</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B、委屈释放义无反顾冲刺</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C、屈辱解除不顾一切疾驰</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D、冤屈散放破釜沉舟跳跃</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4B16CB">
        <w:rPr>
          <w:rFonts w:ascii="宋体" w:hAnsi="宋体"/>
          <w:b/>
        </w:rPr>
        <w:t>85．</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自上世纪末期以来，我国已经在森林、草原、流域、湿地、区域、海洋、矿区等七大领域开展了生态补偿试点，森林生态效益补偿基金制度全面建立，草原生态保护补助金机制迈出实质性步伐，部分省市初步建立了省内流域生态补偿机制。然而，困难和问题也逐渐凸显，补偿领域和主体、客体不明确，造成生态受益者与生态保护者之间的利益关系脱节；补偿方式单一，标准偏低，资金来源渠道较少，市场机制的作用没有充分发挥，影响了生态保护者的积极性；而补偿资金使用不规范，缺乏有效监督考核体系，也制约了可持续效果。这段文字主要表达了()。</w:t>
      </w:r>
      <w:r w:rsidRPr="004B16CB">
        <w:rPr>
          <w:rFonts w:ascii="华文中宋" w:eastAsia="华文中宋" w:hAnsi="华文中宋"/>
          <w:b/>
          <w:sz w:val="30"/>
          <w:szCs w:val="30"/>
        </w:rPr>
        <w:t xml:space="preserve">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A、我国已经在众多领域开展了生态补偿试点</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B、随着试点的增多，我国生态补偿面临着更多的困难和挑战</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C、维护好生态保护者的利益是确保生态补偿可持续效果的关键</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D、我国实施生态补偿的效果甚微，需克服大量问题和困难</w:t>
      </w:r>
    </w:p>
    <w:p w:rsidR="004B16CB" w:rsidRPr="004B16CB" w:rsidP="00586D51">
      <w:pPr>
        <w:jc w:val="left"/>
        <w:rPr>
          <w:rFonts w:ascii="华文中宋" w:eastAsia="华文中宋" w:hAnsi="华文中宋"/>
          <w:b/>
          <w:sz w:val="30"/>
          <w:szCs w:val="30"/>
        </w:rPr>
      </w:pPr>
      <w:r w:rsidRPr="004B16CB">
        <w:rPr>
          <w:rFonts w:ascii="宋体" w:hAnsi="宋体"/>
          <w:b/>
        </w:rPr>
        <w:t>86．</w:t>
      </w:r>
      <w:r w:rsidRPr="004B16CB">
        <w:rPr>
          <w:rFonts w:ascii="华文中宋" w:eastAsia="华文中宋" w:hAnsi="华文中宋"/>
          <w:b/>
          <w:sz w:val="30"/>
          <w:szCs w:val="30"/>
        </w:rPr>
        <w:t>某市规划建设的4个小区，分别位于直角梯形ABCD的4个顶点处（如图），AD=4千米，CD=BC=12千米。欲在CD上选一点S建幼儿园，使其与4个小区的直线距离之和为最小，则S与C的距离是（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 3千米</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 4千米</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 6千米</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 9千米</w:t>
      </w:r>
    </w:p>
    <w:p w:rsidR="004B16CB" w:rsidRPr="004B16CB" w:rsidP="00586D51">
      <w:pPr>
        <w:jc w:val="left"/>
        <w:rPr>
          <w:rFonts w:ascii="华文中宋" w:eastAsia="华文中宋" w:hAnsi="华文中宋"/>
          <w:b/>
          <w:sz w:val="30"/>
          <w:szCs w:val="30"/>
        </w:rPr>
      </w:pPr>
      <w:r w:rsidRPr="004B16CB">
        <w:rPr>
          <w:rFonts w:ascii="宋体" w:hAnsi="宋体"/>
          <w:b/>
        </w:rPr>
        <w:t>87．</w:t>
      </w:r>
      <w:r w:rsidRPr="004B16CB">
        <w:rPr>
          <w:rFonts w:ascii="华文中宋" w:eastAsia="华文中宋" w:hAnsi="华文中宋"/>
          <w:b/>
          <w:sz w:val="30"/>
          <w:szCs w:val="30"/>
        </w:rPr>
        <w:t>订单农业是一种远期交易，在合约期内。农产品价格受诸多因素的影响而多变，若在到期履约时价格波动大于预期，使履约成本高于违约成本或履约收益低于违约收益时，双方都会出现违约倾向；当市场价格高于订单价格时，农户存在着把农产品转售给市场的强烈动机；而当市场价格低于协议价格时，龙头企业则更倾向于违约从市场上收购。 这段文字主要讨论（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A、订单农业容易受到市场多种因素影响</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B16CB">
        <w:rPr>
          <w:rFonts w:ascii="华文中宋" w:eastAsia="华文中宋" w:hAnsi="华文中宋"/>
          <w:b/>
          <w:sz w:val="30"/>
          <w:szCs w:val="30"/>
        </w:rPr>
        <w:t>B、订单农业常出现违约现象的主要原因</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C、利益冲突使农户和企业出现违约现象</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D、订单农业无法履约在于违约金额较低</w:t>
      </w:r>
    </w:p>
    <w:p w:rsidR="004B16CB" w:rsidRPr="004B16CB" w:rsidP="00586D51">
      <w:pPr>
        <w:jc w:val="left"/>
        <w:rPr>
          <w:rFonts w:ascii="华文中宋" w:eastAsia="华文中宋" w:hAnsi="华文中宋"/>
          <w:b/>
          <w:sz w:val="30"/>
          <w:szCs w:val="30"/>
        </w:rPr>
      </w:pPr>
      <w:r w:rsidRPr="004B16CB">
        <w:rPr>
          <w:rFonts w:ascii="宋体" w:hAnsi="宋体"/>
          <w:b/>
        </w:rPr>
        <w:t>88．</w:t>
      </w:r>
      <w:r w:rsidRPr="004B16CB">
        <w:rPr>
          <w:rFonts w:ascii="华文中宋" w:eastAsia="华文中宋" w:hAnsi="华文中宋"/>
          <w:b/>
          <w:sz w:val="30"/>
          <w:szCs w:val="30"/>
        </w:rPr>
        <w:t>社会生活中的消费市场是体现市场理念的重要领域之一。努力提高产品质量、服务质量是厂家、商家毋庸讳言的责任．客户至上也是一种无可置疑的营销理念，但“客户是上帝”却是一种普遍的偏见。因为消费者与消费提供者之间一方付出了金钱，另一方提供了相应的产品。或者说一方提供了服务，另一方当然要付出等值的代价。从本质上说，这里面并无高低贵贱之分。 这段文字意在强调：</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A、论述“客户是上帝”的观念有其产生的背景和局限</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B、介绍新的消费理念比“客户是上帝”更具合理性</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C、说明人们生活中习惯性的消费观念并非都是正确的</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D、强调消费者与厂家、商家是平等的交易关系</w:t>
      </w:r>
    </w:p>
    <w:p w:rsidR="004B16CB" w:rsidRPr="004B16CB" w:rsidP="00586D51">
      <w:pPr>
        <w:jc w:val="left"/>
        <w:rPr>
          <w:rFonts w:ascii="华文中宋" w:eastAsia="华文中宋" w:hAnsi="华文中宋"/>
          <w:b/>
          <w:sz w:val="30"/>
          <w:szCs w:val="30"/>
        </w:rPr>
      </w:pPr>
      <w:r w:rsidRPr="004B16CB">
        <w:rPr>
          <w:rFonts w:ascii="宋体" w:hAnsi="宋体"/>
          <w:b/>
        </w:rPr>
        <w:t>89．</w:t>
      </w:r>
      <w:r w:rsidRPr="004B16CB">
        <w:rPr>
          <w:rFonts w:ascii="华文中宋" w:eastAsia="华文中宋" w:hAnsi="华文中宋"/>
          <w:b/>
          <w:sz w:val="30"/>
          <w:szCs w:val="30"/>
        </w:rPr>
        <w:t>权利的贫困，很容易使人进入失败的循环，继续失败仿佛成为宿命，而改变命运则几乎不可能。一个被失败情绪笼罩的人，极易从开始的被动边缘化逐渐进人到主动边缘化，成为敌视社会的他者。 下列符合文意的是（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A、长久沉浸于失败的颓唐中，必定敌视社会</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B、长久沉浸于失败的颓唐中，容易敌视社会</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C、缺乏权利的人必定失败</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D、缺乏权利的人容易失败</w:t>
      </w:r>
    </w:p>
    <w:p w:rsidR="004B16CB" w:rsidRPr="004B16CB" w:rsidP="00586D51">
      <w:pPr>
        <w:jc w:val="left"/>
        <w:rPr>
          <w:rFonts w:ascii="华文中宋" w:eastAsia="华文中宋" w:hAnsi="华文中宋"/>
          <w:b/>
          <w:sz w:val="30"/>
          <w:szCs w:val="30"/>
        </w:rPr>
      </w:pPr>
      <w:r w:rsidRPr="004B16CB">
        <w:rPr>
          <w:rFonts w:ascii="宋体" w:hAnsi="宋体"/>
          <w:b/>
        </w:rPr>
        <w:t>90．</w:t>
      </w:r>
      <w:r w:rsidRPr="004B16CB">
        <w:rPr>
          <w:rFonts w:ascii="华文中宋" w:eastAsia="华文中宋" w:hAnsi="华文中宋"/>
          <w:b/>
          <w:sz w:val="30"/>
          <w:szCs w:val="30"/>
        </w:rPr>
        <w:t xml:space="preserve">我无法不老，但我还有可能年轻。我不敢对我们过于庞大的文化有什么祝祈，却希望自己笔下的文字能有一种____后的回味，焦灼后的会心，冥思后的放松，苍老后的年轻。当然，希望也只是希望罢了，何况这实在已是一种____。 填入横线部分最恰当的一项是： </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4B16CB">
        <w:rPr>
          <w:rFonts w:ascii="华文中宋" w:eastAsia="华文中宋" w:hAnsi="华文中宋"/>
          <w:b/>
          <w:sz w:val="30"/>
          <w:szCs w:val="30"/>
        </w:rPr>
        <w:t>A、苦涩奢望</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B、辛酸奢求</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C、历练幻想</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D、风雨梦境</w:t>
      </w:r>
    </w:p>
    <w:p w:rsidR="004B16CB" w:rsidRPr="004B16CB" w:rsidP="00586D51">
      <w:pPr>
        <w:jc w:val="left"/>
        <w:rPr>
          <w:rFonts w:ascii="华文中宋" w:eastAsia="华文中宋" w:hAnsi="华文中宋"/>
          <w:b/>
          <w:sz w:val="30"/>
          <w:szCs w:val="30"/>
        </w:rPr>
      </w:pPr>
      <w:r w:rsidRPr="004B16CB">
        <w:rPr>
          <w:rFonts w:ascii="宋体" w:hAnsi="宋体"/>
          <w:b/>
        </w:rPr>
        <w:t>91．</w:t>
      </w:r>
      <w:r w:rsidRPr="004B16CB">
        <w:rPr>
          <w:rFonts w:ascii="华文中宋" w:eastAsia="华文中宋" w:hAnsi="华文中宋"/>
          <w:b/>
          <w:sz w:val="30"/>
          <w:szCs w:val="30"/>
        </w:rPr>
        <w:t>在新闻工作队伍中，存在着一些不好的风气：靠材料堆攒稿、东拼西凑、敷衍成文；靠鼠标在网上找“线索，，编“新闻”，跟风跟网炒作不加核实；张口只会说官话套话大话，不会讲实话新话白话，等等。奔会议、听电话、抄材料、跟网络成了新闻采访的“捷径”。“采风”决定作风．作风决定文风。远离泥土，基层意识和群众观点没有融入血液，没有成为价值追求，必然导致新闻报道缺少吸引力感染力，必然是百姓不爱读不爱听不爱看。新闻工作者只有深入基层、深入生活，行走在路上，眼睛向下看，坚持与群众坐在一条板凳上，才能真正自觉践行群众路线。增强新闻宣传吸引力和感染力。 这段文字意在强调：</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A、采风决定作风．作风决定文风</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B、新闻采访没有“捷径”可走</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C、新闻工作者应坚持基层意识和群众观点</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D、脱离群众路线的新闻没有价值</w:t>
      </w:r>
    </w:p>
    <w:p w:rsidR="004B16CB" w:rsidRPr="004B16CB" w:rsidP="00586D51">
      <w:pPr>
        <w:jc w:val="left"/>
        <w:rPr>
          <w:rFonts w:ascii="华文中宋" w:eastAsia="华文中宋" w:hAnsi="华文中宋"/>
          <w:b/>
          <w:sz w:val="30"/>
          <w:szCs w:val="30"/>
        </w:rPr>
      </w:pPr>
      <w:r w:rsidRPr="004B16CB">
        <w:rPr>
          <w:rFonts w:ascii="宋体" w:hAnsi="宋体"/>
          <w:b/>
        </w:rPr>
        <w:t>92．</w:t>
      </w:r>
      <w:r w:rsidRPr="004B16CB">
        <w:rPr>
          <w:rFonts w:ascii="华文中宋" w:eastAsia="华文中宋" w:hAnsi="华文中宋"/>
          <w:b/>
          <w:sz w:val="30"/>
          <w:szCs w:val="30"/>
        </w:rPr>
        <w:t xml:space="preserve">①雪落在城外，也落在城内。 ②温暖的房间里，有人用汤匙慢慢搅动一杯蜜汁。 ③隔着结冰的河流，对岸是华灯灿烂的城市。 ④杯勺碰撞的和声里，浓浓淡淡的花香冲逸开来，唤起多少鲜艳的回忆。 ⑤蜜是花的情感，是融化的琥珀。 ⑥这是白天从养蜂人那里买来的。 将以上6个句子重新排列，语序正确的是（　　）。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A、②⑥⑤④③①</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B、①③②④⑥⑤</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C、②⑥④⑤①③</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4B16CB">
        <w:rPr>
          <w:rFonts w:ascii="华文中宋" w:eastAsia="华文中宋" w:hAnsi="华文中宋"/>
          <w:b/>
          <w:sz w:val="30"/>
          <w:szCs w:val="30"/>
        </w:rPr>
        <w:t>D、③①②⑥⑤④</w:t>
      </w:r>
    </w:p>
    <w:p w:rsidR="004B16CB" w:rsidRPr="004B16CB" w:rsidP="00586D51">
      <w:pPr>
        <w:jc w:val="left"/>
        <w:rPr>
          <w:rFonts w:ascii="华文中宋" w:eastAsia="华文中宋" w:hAnsi="华文中宋"/>
          <w:b/>
          <w:sz w:val="30"/>
          <w:szCs w:val="30"/>
        </w:rPr>
      </w:pPr>
      <w:r w:rsidRPr="004B16CB">
        <w:rPr>
          <w:rFonts w:ascii="宋体" w:hAnsi="宋体"/>
          <w:b/>
        </w:rPr>
        <w:t>93．</w:t>
      </w:r>
      <w:r w:rsidRPr="004B16CB">
        <w:rPr>
          <w:rFonts w:ascii="华文中宋" w:eastAsia="华文中宋" w:hAnsi="华文中宋"/>
          <w:b/>
          <w:sz w:val="30"/>
          <w:szCs w:val="30"/>
        </w:rPr>
        <w:t>这里是典型的黄土高原沟壑区，水土流失非常严重。土地贫瘠，十年九旱。尽管有国家的好政策，使部分群众走上了致富的道路，但仍有不少农民挣扎在贫困线上。 这段话主要说明了（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A、黄土高原上经济落后，文化匮乏，和外面丰富多彩的世界形成了鲜明对比</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B、与其等待国家的政策救助，当地政府不如因地制宜，发展地区特色经济以摆脱贫困</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C、恶劣的自然环境是当地人民走向富裕的一个主要障碍</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D、解决部分西北贫困地区人民群众的温饱问题是协调发展的当务之急</w:t>
      </w:r>
    </w:p>
    <w:p w:rsidR="004B16CB" w:rsidRPr="004B16CB" w:rsidP="00586D51">
      <w:pPr>
        <w:jc w:val="left"/>
        <w:rPr>
          <w:rFonts w:ascii="华文中宋" w:eastAsia="华文中宋" w:hAnsi="华文中宋"/>
          <w:b/>
          <w:sz w:val="30"/>
          <w:szCs w:val="30"/>
        </w:rPr>
      </w:pPr>
      <w:r w:rsidRPr="004B16CB">
        <w:rPr>
          <w:rFonts w:ascii="宋体" w:hAnsi="宋体"/>
          <w:b/>
        </w:rPr>
        <w:t>94．</w:t>
      </w:r>
      <w:r w:rsidRPr="004B16CB">
        <w:rPr>
          <w:rFonts w:ascii="华文中宋" w:eastAsia="华文中宋" w:hAnsi="华文中宋"/>
          <w:b/>
          <w:sz w:val="30"/>
          <w:szCs w:val="30"/>
        </w:rPr>
        <w:t xml:space="preserve"> “办大事，作高官”是李鸿章对盛宣怀____的刻画，也可以说是对他一生发展道路的____。盛宣怀是按照这条道路和程序走的，李鸿章也是照此方针培植他的。 填入划横线部分最恰当的一项是：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A、一针见血指引</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B、别具一格总结</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C、独具慧眼概括</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D、盖棺论定评价</w:t>
      </w:r>
    </w:p>
    <w:p w:rsidR="004B16CB" w:rsidRPr="004B16CB" w:rsidP="00586D51">
      <w:pPr>
        <w:jc w:val="left"/>
        <w:rPr>
          <w:rFonts w:ascii="华文中宋" w:eastAsia="华文中宋" w:hAnsi="华文中宋"/>
          <w:b/>
          <w:sz w:val="30"/>
          <w:szCs w:val="30"/>
        </w:rPr>
      </w:pPr>
      <w:r w:rsidRPr="004B16CB">
        <w:rPr>
          <w:rFonts w:ascii="宋体" w:hAnsi="宋体"/>
          <w:b/>
        </w:rPr>
        <w:t>95．</w:t>
      </w:r>
      <w:r w:rsidRPr="004B16CB">
        <w:rPr>
          <w:rFonts w:ascii="华文中宋" w:eastAsia="华文中宋" w:hAnsi="华文中宋"/>
          <w:b/>
          <w:sz w:val="30"/>
          <w:szCs w:val="30"/>
        </w:rPr>
        <w:t>依次填入下面一段文字横线处的语句，衔接最恰当的一组是（　　）。在21世纪的今天，正确对待人和大自然的关系比以往任何时候都重要，__________，__________，__________，__________；__________，__________，结果也受到了大自然的报复。①有的国家希望做到“天人合一”②人类衣食住行所需的一切资料都取自大自然③有的国家对待大自然的基本态度是“征服自然”④然而，大自然的容忍是有限度的，它是会报复的⑤他们把大自然看作伙伴，可惜他们的行动没能跟上⑥从表面看，大自然真的被他们征服了</w:t>
      </w:r>
    </w:p>
    <w:p w:rsidR="004B16CB" w:rsidRPr="004B16CB" w:rsidP="00586D5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4B16CB">
        <w:rPr>
          <w:rFonts w:ascii="华文中宋" w:eastAsia="华文中宋" w:hAnsi="华文中宋"/>
          <w:b/>
          <w:sz w:val="30"/>
          <w:szCs w:val="30"/>
        </w:rPr>
        <w:t>A、②③①④⑤⑥</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B、②③⑥④①⑤</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C、③①⑤②④⑥</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D、③④②①⑥⑤</w:t>
      </w:r>
    </w:p>
    <w:p w:rsidR="004B16CB" w:rsidRPr="004B16CB" w:rsidP="00586D51">
      <w:pPr>
        <w:jc w:val="left"/>
        <w:rPr>
          <w:rFonts w:ascii="华文中宋" w:eastAsia="华文中宋" w:hAnsi="华文中宋"/>
          <w:b/>
          <w:sz w:val="30"/>
          <w:szCs w:val="30"/>
        </w:rPr>
      </w:pPr>
      <w:r w:rsidRPr="004B16CB">
        <w:rPr>
          <w:rFonts w:ascii="宋体" w:hAnsi="宋体"/>
          <w:b/>
        </w:rPr>
        <w:t>96．</w:t>
      </w:r>
      <w:r w:rsidRPr="004B16CB">
        <w:rPr>
          <w:rFonts w:ascii="华文中宋" w:eastAsia="华文中宋" w:hAnsi="华文中宋"/>
          <w:b/>
          <w:sz w:val="30"/>
          <w:szCs w:val="30"/>
        </w:rPr>
        <w:t>改革开放以来，我国经济总体上保持了高速增长态势，但劳动就业的增长却远低于经济增长的速度。目前，尽管我国服务业吸纳劳动就业的比重在不断上升，甚至已经成为吸纳就业的主力军，并且基本消化了包括从农业和制造业中转移出来的劳动力存量在内的所有新增劳动力，但与发达国家相比，它对劳动就业的贡献率还是太低。我们务必利用产业结构调整和增长模式转变的机会，发掘服务业对发展经济和扩大就业的巨大潜力。 这段文字主要说明了（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A、服务业是保障我国就业快速增长的重要推动因素</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B、产业结构调整是我国服务业快速发展的重要契机</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C、我国服务业对劳动就业的吸纳能力有待进一步拓展</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D、就业与经济增长不一致的主要原因在于服务业发展滞后</w:t>
      </w:r>
    </w:p>
    <w:p w:rsidR="004B16CB" w:rsidRPr="004B16CB" w:rsidP="00586D51">
      <w:pPr>
        <w:jc w:val="left"/>
        <w:rPr>
          <w:rFonts w:ascii="华文中宋" w:eastAsia="华文中宋" w:hAnsi="华文中宋"/>
          <w:b/>
          <w:sz w:val="30"/>
          <w:szCs w:val="30"/>
        </w:rPr>
      </w:pPr>
      <w:r w:rsidRPr="004B16CB">
        <w:rPr>
          <w:rFonts w:ascii="宋体" w:hAnsi="宋体"/>
          <w:b/>
        </w:rPr>
        <w:t>97．</w:t>
      </w:r>
      <w:r w:rsidRPr="004B16CB">
        <w:rPr>
          <w:rFonts w:ascii="华文中宋" w:eastAsia="华文中宋" w:hAnsi="华文中宋"/>
          <w:b/>
          <w:sz w:val="30"/>
          <w:szCs w:val="30"/>
        </w:rPr>
        <w:t xml:space="preserve">香炉山茶生长在乌江源头、草海湖畔的香炉山，海拔2300米，低纬度，高海拔，远离城市污染，茶园不打农药。不施化肥，常年以青山明月为伴，以清风云雾为侣，集山川之灵气，纳天地之雨露，__________，吐香蕴玉，具有芽鲜叶绿，香气浓郁，汤色橙绿，回味甘甜的独特品味。 填入划横线部分最恰当的一项是（　　）。 </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A、光怪陆离</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B、含英咀华</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C、吐故纳新</w:t>
      </w:r>
    </w:p>
    <w:p w:rsidR="004B16CB" w:rsidRPr="004B16CB" w:rsidP="00586D51">
      <w:pPr>
        <w:jc w:val="left"/>
        <w:rPr>
          <w:rFonts w:ascii="华文中宋" w:eastAsia="华文中宋" w:hAnsi="华文中宋"/>
          <w:b/>
          <w:sz w:val="30"/>
          <w:szCs w:val="30"/>
        </w:rPr>
      </w:pPr>
      <w:r w:rsidRPr="004B16CB">
        <w:rPr>
          <w:rFonts w:ascii="华文中宋" w:eastAsia="华文中宋" w:hAnsi="华文中宋"/>
          <w:b/>
          <w:sz w:val="30"/>
          <w:szCs w:val="30"/>
        </w:rPr>
        <w:t>D、望穿秋水</w:t>
      </w:r>
    </w:p>
    <w:p w:rsidR="004B16CB" w:rsidRPr="004B16CB" w:rsidP="00586D51">
      <w:pPr>
        <w:jc w:val="left"/>
        <w:rPr>
          <w:rFonts w:ascii="华文中宋" w:eastAsia="华文中宋" w:hAnsi="华文中宋"/>
          <w:b/>
          <w:sz w:val="30"/>
          <w:szCs w:val="30"/>
        </w:rPr>
      </w:pPr>
      <w:r w:rsidRPr="004B16CB">
        <w:rPr>
          <w:rFonts w:ascii="宋体" w:hAnsi="宋体"/>
          <w:b/>
        </w:rPr>
        <w:t>98．</w:t>
      </w:r>
      <w:r w:rsidRPr="004B16CB">
        <w:rPr>
          <w:rFonts w:ascii="华文中宋" w:eastAsia="华文中宋" w:hAnsi="华文中宋"/>
          <w:b/>
          <w:sz w:val="30"/>
          <w:szCs w:val="30"/>
        </w:rPr>
        <w:br/>
      </w:r>
      <w:r w:rsidRPr="004B16CB">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https://d.book118.com/277011001116006046</w:t>
        </w:r>
      </w:hyperlink>
    </w:p>
    <w:p w:rsidR="004B16CB" w:rsidRPr="004B16CB" w:rsidP="00586D51">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B16CB"/>
    <w:rsid w:val="00586D51"/>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77011001116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5887</Words>
  <Characters>33558</Characters>
  <Application>Microsoft Office Word</Application>
  <DocSecurity>0</DocSecurity>
  <Lines>279</Lines>
  <Paragraphs>78</Paragraphs>
  <ScaleCrop>false</ScaleCrop>
  <Company>微软中国</Company>
  <LinksUpToDate>false</LinksUpToDate>
  <CharactersWithSpaces>39367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2023-06-01T01:38:00Z</dcterms:created>
  <dcterms:modified xsi:type="dcterms:W3CDTF">2023-06-01T01:38:00Z</dcterms:modified>
</cp:coreProperties>
</file>