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21" w:history="1">
        <w:r>
          <w:rPr>
            <w:rFonts w:ascii="仿宋" w:eastAsia="仿宋" w:hAnsi="仿宋" w:cs="仿宋" w:hint="eastAsia"/>
            <w:lang w:eastAsia="zh-CN"/>
          </w:rPr>
          <w:t>概论</w:t>
        </w:r>
        <w:r>
          <w:tab/>
        </w:r>
        <w:r>
          <w:fldChar w:fldCharType="begin"/>
        </w:r>
        <w:r>
          <w:instrText xml:space="preserve"> PAGEREF _Toc27321 \h </w:instrText>
        </w:r>
        <w:r>
          <w:fldChar w:fldCharType="separate"/>
        </w:r>
        <w:r>
          <w:t>3</w:t>
        </w:r>
        <w:r>
          <w:fldChar w:fldCharType="end"/>
        </w:r>
      </w:hyperlink>
    </w:p>
    <w:p>
      <w:pPr>
        <w:pStyle w:val="TOC1"/>
        <w:tabs>
          <w:tab w:val="right" w:leader="dot" w:pos="8306"/>
        </w:tabs>
      </w:pPr>
      <w:hyperlink w:anchor="_Toc10196" w:history="1">
        <w:r>
          <w:rPr>
            <w:rFonts w:ascii="仿宋" w:eastAsia="仿宋" w:hAnsi="仿宋" w:cs="仿宋" w:hint="eastAsia"/>
            <w:lang w:eastAsia="zh-CN"/>
          </w:rPr>
          <w:t>一、资源开发及综合利用分析</w:t>
        </w:r>
        <w:r>
          <w:tab/>
        </w:r>
        <w:r>
          <w:fldChar w:fldCharType="begin"/>
        </w:r>
        <w:r>
          <w:instrText xml:space="preserve"> PAGEREF _Toc10196 \h </w:instrText>
        </w:r>
        <w:r>
          <w:fldChar w:fldCharType="separate"/>
        </w:r>
        <w:r>
          <w:t>3</w:t>
        </w:r>
        <w:r>
          <w:fldChar w:fldCharType="end"/>
        </w:r>
      </w:hyperlink>
    </w:p>
    <w:p>
      <w:pPr>
        <w:pStyle w:val="TOC2"/>
        <w:tabs>
          <w:tab w:val="right" w:leader="dot" w:pos="8306"/>
        </w:tabs>
      </w:pPr>
      <w:hyperlink w:anchor="_Toc2339" w:history="1">
        <w:r>
          <w:rPr>
            <w:rFonts w:ascii="仿宋" w:eastAsia="仿宋" w:hAnsi="仿宋" w:cs="仿宋" w:hint="eastAsia"/>
            <w:lang w:eastAsia="zh-CN"/>
          </w:rPr>
          <w:t>(一)、资源开发方案</w:t>
        </w:r>
        <w:r>
          <w:tab/>
        </w:r>
        <w:r>
          <w:fldChar w:fldCharType="begin"/>
        </w:r>
        <w:r>
          <w:instrText xml:space="preserve"> PAGEREF _Toc2339 \h </w:instrText>
        </w:r>
        <w:r>
          <w:fldChar w:fldCharType="separate"/>
        </w:r>
        <w:r>
          <w:t>3</w:t>
        </w:r>
        <w:r>
          <w:fldChar w:fldCharType="end"/>
        </w:r>
      </w:hyperlink>
    </w:p>
    <w:p>
      <w:pPr>
        <w:pStyle w:val="TOC2"/>
        <w:tabs>
          <w:tab w:val="right" w:leader="dot" w:pos="8306"/>
        </w:tabs>
      </w:pPr>
      <w:hyperlink w:anchor="_Toc24387" w:history="1">
        <w:r>
          <w:rPr>
            <w:rFonts w:ascii="仿宋" w:eastAsia="仿宋" w:hAnsi="仿宋" w:cs="仿宋" w:hint="eastAsia"/>
            <w:lang w:eastAsia="zh-CN"/>
          </w:rPr>
          <w:t>(二)、资源利用方案</w:t>
        </w:r>
        <w:r>
          <w:tab/>
        </w:r>
        <w:r>
          <w:fldChar w:fldCharType="begin"/>
        </w:r>
        <w:r>
          <w:instrText xml:space="preserve"> PAGEREF _Toc24387 \h </w:instrText>
        </w:r>
        <w:r>
          <w:fldChar w:fldCharType="separate"/>
        </w:r>
        <w:r>
          <w:t>4</w:t>
        </w:r>
        <w:r>
          <w:fldChar w:fldCharType="end"/>
        </w:r>
      </w:hyperlink>
    </w:p>
    <w:p>
      <w:pPr>
        <w:pStyle w:val="TOC2"/>
        <w:tabs>
          <w:tab w:val="right" w:leader="dot" w:pos="8306"/>
        </w:tabs>
      </w:pPr>
      <w:hyperlink w:anchor="_Toc25317" w:history="1">
        <w:r>
          <w:rPr>
            <w:rFonts w:ascii="仿宋" w:eastAsia="仿宋" w:hAnsi="仿宋" w:cs="仿宋" w:hint="eastAsia"/>
            <w:lang w:eastAsia="zh-CN"/>
          </w:rPr>
          <w:t>(三)、资源节约措施</w:t>
        </w:r>
        <w:r>
          <w:tab/>
        </w:r>
        <w:r>
          <w:fldChar w:fldCharType="begin"/>
        </w:r>
        <w:r>
          <w:instrText xml:space="preserve"> PAGEREF _Toc25317 \h </w:instrText>
        </w:r>
        <w:r>
          <w:fldChar w:fldCharType="separate"/>
        </w:r>
        <w:r>
          <w:t>5</w:t>
        </w:r>
        <w:r>
          <w:fldChar w:fldCharType="end"/>
        </w:r>
      </w:hyperlink>
    </w:p>
    <w:p>
      <w:pPr>
        <w:pStyle w:val="TOC1"/>
        <w:tabs>
          <w:tab w:val="right" w:leader="dot" w:pos="8306"/>
        </w:tabs>
      </w:pPr>
      <w:hyperlink w:anchor="_Toc10601" w:history="1">
        <w:r>
          <w:rPr>
            <w:rFonts w:ascii="仿宋" w:eastAsia="仿宋" w:hAnsi="仿宋" w:cs="仿宋" w:hint="eastAsia"/>
            <w:lang w:eastAsia="zh-CN"/>
          </w:rPr>
          <w:t>二、项目监理与质量保证</w:t>
        </w:r>
        <w:r>
          <w:tab/>
        </w:r>
        <w:r>
          <w:fldChar w:fldCharType="begin"/>
        </w:r>
        <w:r>
          <w:instrText xml:space="preserve"> PAGEREF _Toc10601 \h </w:instrText>
        </w:r>
        <w:r>
          <w:fldChar w:fldCharType="separate"/>
        </w:r>
        <w:r>
          <w:t>6</w:t>
        </w:r>
        <w:r>
          <w:fldChar w:fldCharType="end"/>
        </w:r>
      </w:hyperlink>
    </w:p>
    <w:p>
      <w:pPr>
        <w:pStyle w:val="TOC2"/>
        <w:tabs>
          <w:tab w:val="right" w:leader="dot" w:pos="8306"/>
        </w:tabs>
      </w:pPr>
      <w:hyperlink w:anchor="_Toc30546" w:history="1">
        <w:r>
          <w:rPr>
            <w:rFonts w:ascii="仿宋" w:eastAsia="仿宋" w:hAnsi="仿宋" w:cs="仿宋" w:hint="eastAsia"/>
            <w:lang w:eastAsia="zh-CN"/>
          </w:rPr>
          <w:t>(一)、监理体系构建</w:t>
        </w:r>
        <w:r>
          <w:tab/>
        </w:r>
        <w:r>
          <w:fldChar w:fldCharType="begin"/>
        </w:r>
        <w:r>
          <w:instrText xml:space="preserve"> PAGEREF _Toc30546 \h </w:instrText>
        </w:r>
        <w:r>
          <w:fldChar w:fldCharType="separate"/>
        </w:r>
        <w:r>
          <w:t>6</w:t>
        </w:r>
        <w:r>
          <w:fldChar w:fldCharType="end"/>
        </w:r>
      </w:hyperlink>
    </w:p>
    <w:p>
      <w:pPr>
        <w:pStyle w:val="TOC2"/>
        <w:tabs>
          <w:tab w:val="right" w:leader="dot" w:pos="8306"/>
        </w:tabs>
      </w:pPr>
      <w:hyperlink w:anchor="_Toc10286" w:history="1">
        <w:r>
          <w:rPr>
            <w:rFonts w:ascii="仿宋" w:eastAsia="仿宋" w:hAnsi="仿宋" w:cs="仿宋" w:hint="eastAsia"/>
            <w:lang w:eastAsia="zh-CN"/>
          </w:rPr>
          <w:t>(二)、质量保证体系实施</w:t>
        </w:r>
        <w:r>
          <w:tab/>
        </w:r>
        <w:r>
          <w:fldChar w:fldCharType="begin"/>
        </w:r>
        <w:r>
          <w:instrText xml:space="preserve"> PAGEREF _Toc10286 \h </w:instrText>
        </w:r>
        <w:r>
          <w:fldChar w:fldCharType="separate"/>
        </w:r>
        <w:r>
          <w:t>7</w:t>
        </w:r>
        <w:r>
          <w:fldChar w:fldCharType="end"/>
        </w:r>
      </w:hyperlink>
    </w:p>
    <w:p>
      <w:pPr>
        <w:pStyle w:val="TOC2"/>
        <w:tabs>
          <w:tab w:val="right" w:leader="dot" w:pos="8306"/>
        </w:tabs>
      </w:pPr>
      <w:hyperlink w:anchor="_Toc2307" w:history="1">
        <w:r>
          <w:rPr>
            <w:rFonts w:ascii="仿宋" w:eastAsia="仿宋" w:hAnsi="仿宋" w:cs="仿宋" w:hint="eastAsia"/>
            <w:lang w:eastAsia="zh-CN"/>
          </w:rPr>
          <w:t>(三)、监理与质量控制流程</w:t>
        </w:r>
        <w:r>
          <w:tab/>
        </w:r>
        <w:r>
          <w:fldChar w:fldCharType="begin"/>
        </w:r>
        <w:r>
          <w:instrText xml:space="preserve"> PAGEREF _Toc2307 \h </w:instrText>
        </w:r>
        <w:r>
          <w:fldChar w:fldCharType="separate"/>
        </w:r>
        <w:r>
          <w:t>8</w:t>
        </w:r>
        <w:r>
          <w:fldChar w:fldCharType="end"/>
        </w:r>
      </w:hyperlink>
    </w:p>
    <w:p>
      <w:pPr>
        <w:pStyle w:val="TOC1"/>
        <w:tabs>
          <w:tab w:val="right" w:leader="dot" w:pos="8306"/>
        </w:tabs>
      </w:pPr>
      <w:hyperlink w:anchor="_Toc693" w:history="1">
        <w:r>
          <w:rPr>
            <w:rFonts w:ascii="仿宋" w:eastAsia="仿宋" w:hAnsi="仿宋" w:cs="仿宋" w:hint="eastAsia"/>
            <w:lang w:eastAsia="zh-CN"/>
          </w:rPr>
          <w:t>三、背景、必要性分析</w:t>
        </w:r>
        <w:r>
          <w:tab/>
        </w:r>
        <w:r>
          <w:fldChar w:fldCharType="begin"/>
        </w:r>
        <w:r>
          <w:instrText xml:space="preserve"> PAGEREF _Toc693 \h </w:instrText>
        </w:r>
        <w:r>
          <w:fldChar w:fldCharType="separate"/>
        </w:r>
        <w:r>
          <w:t>8</w:t>
        </w:r>
        <w:r>
          <w:fldChar w:fldCharType="end"/>
        </w:r>
      </w:hyperlink>
    </w:p>
    <w:p>
      <w:pPr>
        <w:pStyle w:val="TOC2"/>
        <w:tabs>
          <w:tab w:val="right" w:leader="dot" w:pos="8306"/>
        </w:tabs>
      </w:pPr>
      <w:hyperlink w:anchor="_Toc7617" w:history="1">
        <w:r>
          <w:rPr>
            <w:rFonts w:ascii="仿宋" w:eastAsia="仿宋" w:hAnsi="仿宋" w:cs="仿宋" w:hint="eastAsia"/>
            <w:lang w:eastAsia="zh-CN"/>
          </w:rPr>
          <w:t>(一)、项目建设背景</w:t>
        </w:r>
        <w:r>
          <w:tab/>
        </w:r>
        <w:r>
          <w:fldChar w:fldCharType="begin"/>
        </w:r>
        <w:r>
          <w:instrText xml:space="preserve"> PAGEREF _Toc7617 \h </w:instrText>
        </w:r>
        <w:r>
          <w:fldChar w:fldCharType="separate"/>
        </w:r>
        <w:r>
          <w:t>8</w:t>
        </w:r>
        <w:r>
          <w:fldChar w:fldCharType="end"/>
        </w:r>
      </w:hyperlink>
    </w:p>
    <w:p>
      <w:pPr>
        <w:pStyle w:val="TOC2"/>
        <w:tabs>
          <w:tab w:val="right" w:leader="dot" w:pos="8306"/>
        </w:tabs>
      </w:pPr>
      <w:hyperlink w:anchor="_Toc24103" w:history="1">
        <w:r>
          <w:rPr>
            <w:rFonts w:ascii="仿宋" w:eastAsia="仿宋" w:hAnsi="仿宋" w:cs="仿宋" w:hint="eastAsia"/>
            <w:lang w:eastAsia="zh-CN"/>
          </w:rPr>
          <w:t>(二)、必要性分析</w:t>
        </w:r>
        <w:r>
          <w:tab/>
        </w:r>
        <w:r>
          <w:fldChar w:fldCharType="begin"/>
        </w:r>
        <w:r>
          <w:instrText xml:space="preserve"> PAGEREF _Toc24103 \h </w:instrText>
        </w:r>
        <w:r>
          <w:fldChar w:fldCharType="separate"/>
        </w:r>
        <w:r>
          <w:t>9</w:t>
        </w:r>
        <w:r>
          <w:fldChar w:fldCharType="end"/>
        </w:r>
      </w:hyperlink>
    </w:p>
    <w:p>
      <w:pPr>
        <w:pStyle w:val="TOC2"/>
        <w:tabs>
          <w:tab w:val="right" w:leader="dot" w:pos="8306"/>
        </w:tabs>
      </w:pPr>
      <w:hyperlink w:anchor="_Toc10886" w:history="1">
        <w:r>
          <w:rPr>
            <w:rFonts w:ascii="仿宋" w:eastAsia="仿宋" w:hAnsi="仿宋" w:cs="仿宋" w:hint="eastAsia"/>
            <w:lang w:eastAsia="zh-CN"/>
          </w:rPr>
          <w:t>(三)、项目建设有利条件</w:t>
        </w:r>
        <w:r>
          <w:tab/>
        </w:r>
        <w:r>
          <w:fldChar w:fldCharType="begin"/>
        </w:r>
        <w:r>
          <w:instrText xml:space="preserve"> PAGEREF _Toc10886 \h </w:instrText>
        </w:r>
        <w:r>
          <w:fldChar w:fldCharType="separate"/>
        </w:r>
        <w:r>
          <w:t>11</w:t>
        </w:r>
        <w:r>
          <w:fldChar w:fldCharType="end"/>
        </w:r>
      </w:hyperlink>
    </w:p>
    <w:p>
      <w:pPr>
        <w:pStyle w:val="TOC1"/>
        <w:tabs>
          <w:tab w:val="right" w:leader="dot" w:pos="8306"/>
        </w:tabs>
      </w:pPr>
      <w:hyperlink w:anchor="_Toc5674" w:history="1">
        <w:r>
          <w:rPr>
            <w:rFonts w:ascii="仿宋" w:eastAsia="仿宋" w:hAnsi="仿宋" w:cs="仿宋" w:hint="eastAsia"/>
            <w:lang w:eastAsia="zh-CN"/>
          </w:rPr>
          <w:t>四、心脏除颤器项目概论</w:t>
        </w:r>
        <w:r>
          <w:tab/>
        </w:r>
        <w:r>
          <w:fldChar w:fldCharType="begin"/>
        </w:r>
        <w:r>
          <w:instrText xml:space="preserve"> PAGEREF _Toc5674 \h </w:instrText>
        </w:r>
        <w:r>
          <w:fldChar w:fldCharType="separate"/>
        </w:r>
        <w:r>
          <w:t>12</w:t>
        </w:r>
        <w:r>
          <w:fldChar w:fldCharType="end"/>
        </w:r>
      </w:hyperlink>
    </w:p>
    <w:p>
      <w:pPr>
        <w:pStyle w:val="TOC2"/>
        <w:tabs>
          <w:tab w:val="right" w:leader="dot" w:pos="8306"/>
        </w:tabs>
      </w:pPr>
      <w:hyperlink w:anchor="_Toc13482" w:history="1">
        <w:r>
          <w:rPr>
            <w:rFonts w:ascii="仿宋" w:eastAsia="仿宋" w:hAnsi="仿宋" w:cs="仿宋" w:hint="eastAsia"/>
            <w:lang w:eastAsia="zh-CN"/>
          </w:rPr>
          <w:t>(一)、项目申报单位概况</w:t>
        </w:r>
        <w:r>
          <w:tab/>
        </w:r>
        <w:r>
          <w:fldChar w:fldCharType="begin"/>
        </w:r>
        <w:r>
          <w:instrText xml:space="preserve"> PAGEREF _Toc13482 \h </w:instrText>
        </w:r>
        <w:r>
          <w:fldChar w:fldCharType="separate"/>
        </w:r>
        <w:r>
          <w:t>12</w:t>
        </w:r>
        <w:r>
          <w:fldChar w:fldCharType="end"/>
        </w:r>
      </w:hyperlink>
    </w:p>
    <w:p>
      <w:pPr>
        <w:pStyle w:val="TOC2"/>
        <w:tabs>
          <w:tab w:val="right" w:leader="dot" w:pos="8306"/>
        </w:tabs>
      </w:pPr>
      <w:hyperlink w:anchor="_Toc31188" w:history="1">
        <w:r>
          <w:rPr>
            <w:rFonts w:ascii="仿宋" w:eastAsia="仿宋" w:hAnsi="仿宋" w:cs="仿宋" w:hint="eastAsia"/>
            <w:lang w:eastAsia="zh-CN"/>
          </w:rPr>
          <w:t>(二)、项目概况</w:t>
        </w:r>
        <w:r>
          <w:tab/>
        </w:r>
        <w:r>
          <w:fldChar w:fldCharType="begin"/>
        </w:r>
        <w:r>
          <w:instrText xml:space="preserve"> PAGEREF _Toc31188 \h </w:instrText>
        </w:r>
        <w:r>
          <w:fldChar w:fldCharType="separate"/>
        </w:r>
        <w:r>
          <w:t>13</w:t>
        </w:r>
        <w:r>
          <w:fldChar w:fldCharType="end"/>
        </w:r>
      </w:hyperlink>
    </w:p>
    <w:p>
      <w:pPr>
        <w:pStyle w:val="TOC1"/>
        <w:tabs>
          <w:tab w:val="right" w:leader="dot" w:pos="8306"/>
        </w:tabs>
      </w:pPr>
      <w:hyperlink w:anchor="_Toc14726" w:history="1">
        <w:r>
          <w:rPr>
            <w:rFonts w:ascii="仿宋" w:eastAsia="仿宋" w:hAnsi="仿宋" w:cs="仿宋" w:hint="eastAsia"/>
            <w:lang w:eastAsia="zh-CN"/>
          </w:rPr>
          <w:t>五、社会影响分析</w:t>
        </w:r>
        <w:r>
          <w:tab/>
        </w:r>
        <w:r>
          <w:fldChar w:fldCharType="begin"/>
        </w:r>
        <w:r>
          <w:instrText xml:space="preserve"> PAGEREF _Toc14726 \h </w:instrText>
        </w:r>
        <w:r>
          <w:fldChar w:fldCharType="separate"/>
        </w:r>
        <w:r>
          <w:t>16</w:t>
        </w:r>
        <w:r>
          <w:fldChar w:fldCharType="end"/>
        </w:r>
      </w:hyperlink>
    </w:p>
    <w:p>
      <w:pPr>
        <w:pStyle w:val="TOC2"/>
        <w:tabs>
          <w:tab w:val="right" w:leader="dot" w:pos="8306"/>
        </w:tabs>
      </w:pPr>
      <w:hyperlink w:anchor="_Toc14670" w:history="1">
        <w:r>
          <w:rPr>
            <w:rFonts w:ascii="仿宋" w:eastAsia="仿宋" w:hAnsi="仿宋" w:cs="仿宋" w:hint="eastAsia"/>
            <w:lang w:eastAsia="zh-CN"/>
          </w:rPr>
          <w:t>(一)、社会影响效果分析</w:t>
        </w:r>
        <w:r>
          <w:tab/>
        </w:r>
        <w:r>
          <w:fldChar w:fldCharType="begin"/>
        </w:r>
        <w:r>
          <w:instrText xml:space="preserve"> PAGEREF _Toc14670 \h </w:instrText>
        </w:r>
        <w:r>
          <w:fldChar w:fldCharType="separate"/>
        </w:r>
        <w:r>
          <w:t>16</w:t>
        </w:r>
        <w:r>
          <w:fldChar w:fldCharType="end"/>
        </w:r>
      </w:hyperlink>
    </w:p>
    <w:p>
      <w:pPr>
        <w:pStyle w:val="TOC2"/>
        <w:tabs>
          <w:tab w:val="right" w:leader="dot" w:pos="8306"/>
        </w:tabs>
      </w:pPr>
      <w:hyperlink w:anchor="_Toc30730" w:history="1">
        <w:r>
          <w:rPr>
            <w:rFonts w:ascii="仿宋" w:eastAsia="仿宋" w:hAnsi="仿宋" w:cs="仿宋" w:hint="eastAsia"/>
            <w:lang w:eastAsia="zh-CN"/>
          </w:rPr>
          <w:t>(二)、社会适应性分析</w:t>
        </w:r>
        <w:r>
          <w:tab/>
        </w:r>
        <w:r>
          <w:fldChar w:fldCharType="begin"/>
        </w:r>
        <w:r>
          <w:instrText xml:space="preserve"> PAGEREF _Toc30730 \h </w:instrText>
        </w:r>
        <w:r>
          <w:fldChar w:fldCharType="separate"/>
        </w:r>
        <w:r>
          <w:t>19</w:t>
        </w:r>
        <w:r>
          <w:fldChar w:fldCharType="end"/>
        </w:r>
      </w:hyperlink>
    </w:p>
    <w:p>
      <w:pPr>
        <w:pStyle w:val="TOC2"/>
        <w:tabs>
          <w:tab w:val="right" w:leader="dot" w:pos="8306"/>
        </w:tabs>
      </w:pPr>
      <w:hyperlink w:anchor="_Toc20875" w:history="1">
        <w:r>
          <w:rPr>
            <w:rFonts w:ascii="仿宋" w:eastAsia="仿宋" w:hAnsi="仿宋" w:cs="仿宋" w:hint="eastAsia"/>
            <w:lang w:eastAsia="zh-CN"/>
          </w:rPr>
          <w:t>(三)、社会风险及对策分析</w:t>
        </w:r>
        <w:r>
          <w:tab/>
        </w:r>
        <w:r>
          <w:fldChar w:fldCharType="begin"/>
        </w:r>
        <w:r>
          <w:instrText xml:space="preserve"> PAGEREF _Toc20875 \h </w:instrText>
        </w:r>
        <w:r>
          <w:fldChar w:fldCharType="separate"/>
        </w:r>
        <w:r>
          <w:t>20</w:t>
        </w:r>
        <w:r>
          <w:fldChar w:fldCharType="end"/>
        </w:r>
      </w:hyperlink>
    </w:p>
    <w:p>
      <w:pPr>
        <w:pStyle w:val="TOC1"/>
        <w:tabs>
          <w:tab w:val="right" w:leader="dot" w:pos="8306"/>
        </w:tabs>
      </w:pPr>
      <w:hyperlink w:anchor="_Toc21526" w:history="1">
        <w:r>
          <w:rPr>
            <w:rFonts w:ascii="仿宋" w:eastAsia="仿宋" w:hAnsi="仿宋" w:cs="仿宋" w:hint="eastAsia"/>
            <w:lang w:eastAsia="zh-CN"/>
          </w:rPr>
          <w:t>六、经济影响分析</w:t>
        </w:r>
        <w:r>
          <w:tab/>
        </w:r>
        <w:r>
          <w:fldChar w:fldCharType="begin"/>
        </w:r>
        <w:r>
          <w:instrText xml:space="preserve"> PAGEREF _Toc21526 \h </w:instrText>
        </w:r>
        <w:r>
          <w:fldChar w:fldCharType="separate"/>
        </w:r>
        <w:r>
          <w:t>24</w:t>
        </w:r>
        <w:r>
          <w:fldChar w:fldCharType="end"/>
        </w:r>
      </w:hyperlink>
    </w:p>
    <w:p>
      <w:pPr>
        <w:pStyle w:val="TOC2"/>
        <w:tabs>
          <w:tab w:val="right" w:leader="dot" w:pos="8306"/>
        </w:tabs>
      </w:pPr>
      <w:hyperlink w:anchor="_Toc28350" w:history="1">
        <w:r>
          <w:rPr>
            <w:rFonts w:ascii="仿宋" w:eastAsia="仿宋" w:hAnsi="仿宋" w:cs="仿宋" w:hint="eastAsia"/>
            <w:lang w:eastAsia="zh-CN"/>
          </w:rPr>
          <w:t>(一)、经济费用效益或费用效果分析</w:t>
        </w:r>
        <w:r>
          <w:tab/>
        </w:r>
        <w:r>
          <w:fldChar w:fldCharType="begin"/>
        </w:r>
        <w:r>
          <w:instrText xml:space="preserve"> PAGEREF _Toc28350 \h </w:instrText>
        </w:r>
        <w:r>
          <w:fldChar w:fldCharType="separate"/>
        </w:r>
        <w:r>
          <w:t>24</w:t>
        </w:r>
        <w:r>
          <w:fldChar w:fldCharType="end"/>
        </w:r>
      </w:hyperlink>
    </w:p>
    <w:p>
      <w:pPr>
        <w:pStyle w:val="TOC2"/>
        <w:tabs>
          <w:tab w:val="right" w:leader="dot" w:pos="8306"/>
        </w:tabs>
      </w:pPr>
      <w:hyperlink w:anchor="_Toc2459" w:history="1">
        <w:r>
          <w:rPr>
            <w:rFonts w:ascii="仿宋" w:eastAsia="仿宋" w:hAnsi="仿宋" w:cs="仿宋" w:hint="eastAsia"/>
            <w:lang w:eastAsia="zh-CN"/>
          </w:rPr>
          <w:t>(二)、行业影响分析</w:t>
        </w:r>
        <w:r>
          <w:tab/>
        </w:r>
        <w:r>
          <w:fldChar w:fldCharType="begin"/>
        </w:r>
        <w:r>
          <w:instrText xml:space="preserve"> PAGEREF _Toc2459 \h </w:instrText>
        </w:r>
        <w:r>
          <w:fldChar w:fldCharType="separate"/>
        </w:r>
        <w:r>
          <w:t>26</w:t>
        </w:r>
        <w:r>
          <w:fldChar w:fldCharType="end"/>
        </w:r>
      </w:hyperlink>
    </w:p>
    <w:p>
      <w:pPr>
        <w:pStyle w:val="TOC2"/>
        <w:tabs>
          <w:tab w:val="right" w:leader="dot" w:pos="8306"/>
        </w:tabs>
      </w:pPr>
      <w:hyperlink w:anchor="_Toc17267" w:history="1">
        <w:r>
          <w:rPr>
            <w:rFonts w:ascii="仿宋" w:eastAsia="仿宋" w:hAnsi="仿宋" w:cs="仿宋" w:hint="eastAsia"/>
            <w:lang w:eastAsia="zh-CN"/>
          </w:rPr>
          <w:t>(三)、区域经济影响分析</w:t>
        </w:r>
        <w:r>
          <w:tab/>
        </w:r>
        <w:r>
          <w:fldChar w:fldCharType="begin"/>
        </w:r>
        <w:r>
          <w:instrText xml:space="preserve"> PAGEREF _Toc17267 \h </w:instrText>
        </w:r>
        <w:r>
          <w:fldChar w:fldCharType="separate"/>
        </w:r>
        <w:r>
          <w:t>28</w:t>
        </w:r>
        <w:r>
          <w:fldChar w:fldCharType="end"/>
        </w:r>
      </w:hyperlink>
    </w:p>
    <w:p>
      <w:pPr>
        <w:pStyle w:val="TOC2"/>
        <w:tabs>
          <w:tab w:val="right" w:leader="dot" w:pos="8306"/>
        </w:tabs>
      </w:pPr>
      <w:hyperlink w:anchor="_Toc21970" w:history="1">
        <w:r>
          <w:rPr>
            <w:rFonts w:ascii="仿宋" w:eastAsia="仿宋" w:hAnsi="仿宋" w:cs="仿宋" w:hint="eastAsia"/>
            <w:lang w:eastAsia="zh-CN"/>
          </w:rPr>
          <w:t>(四)、宏观经济影响分析</w:t>
        </w:r>
        <w:r>
          <w:tab/>
        </w:r>
        <w:r>
          <w:fldChar w:fldCharType="begin"/>
        </w:r>
        <w:r>
          <w:instrText xml:space="preserve"> PAGEREF _Toc21970 \h </w:instrText>
        </w:r>
        <w:r>
          <w:fldChar w:fldCharType="separate"/>
        </w:r>
        <w:r>
          <w:t>29</w:t>
        </w:r>
        <w:r>
          <w:fldChar w:fldCharType="end"/>
        </w:r>
      </w:hyperlink>
    </w:p>
    <w:p>
      <w:pPr>
        <w:pStyle w:val="TOC1"/>
        <w:tabs>
          <w:tab w:val="right" w:leader="dot" w:pos="8306"/>
        </w:tabs>
      </w:pPr>
      <w:hyperlink w:anchor="_Toc371" w:history="1">
        <w:r>
          <w:rPr>
            <w:rFonts w:ascii="仿宋" w:eastAsia="仿宋" w:hAnsi="仿宋" w:cs="仿宋" w:hint="eastAsia"/>
            <w:lang w:eastAsia="zh-CN"/>
          </w:rPr>
          <w:t>七、项目变更管理</w:t>
        </w:r>
        <w:r>
          <w:tab/>
        </w:r>
        <w:r>
          <w:fldChar w:fldCharType="begin"/>
        </w:r>
        <w:r>
          <w:instrText xml:space="preserve"> PAGEREF _Toc371 \h </w:instrText>
        </w:r>
        <w:r>
          <w:fldChar w:fldCharType="separate"/>
        </w:r>
        <w:r>
          <w:t>30</w:t>
        </w:r>
        <w:r>
          <w:fldChar w:fldCharType="end"/>
        </w:r>
      </w:hyperlink>
    </w:p>
    <w:p>
      <w:pPr>
        <w:pStyle w:val="TOC2"/>
        <w:tabs>
          <w:tab w:val="right" w:leader="dot" w:pos="8306"/>
        </w:tabs>
      </w:pPr>
      <w:hyperlink w:anchor="_Toc12035" w:history="1">
        <w:r>
          <w:rPr>
            <w:rFonts w:ascii="仿宋" w:eastAsia="仿宋" w:hAnsi="仿宋" w:cs="仿宋" w:hint="eastAsia"/>
            <w:lang w:eastAsia="zh-CN"/>
          </w:rPr>
          <w:t>(一)、变更控制流程</w:t>
        </w:r>
        <w:r>
          <w:tab/>
        </w:r>
        <w:r>
          <w:fldChar w:fldCharType="begin"/>
        </w:r>
        <w:r>
          <w:instrText xml:space="preserve"> PAGEREF _Toc12035 \h </w:instrText>
        </w:r>
        <w:r>
          <w:fldChar w:fldCharType="separate"/>
        </w:r>
        <w:r>
          <w:t>30</w:t>
        </w:r>
        <w:r>
          <w:fldChar w:fldCharType="end"/>
        </w:r>
      </w:hyperlink>
    </w:p>
    <w:p>
      <w:pPr>
        <w:pStyle w:val="TOC2"/>
        <w:tabs>
          <w:tab w:val="right" w:leader="dot" w:pos="8306"/>
        </w:tabs>
      </w:pPr>
      <w:hyperlink w:anchor="_Toc19174" w:history="1">
        <w:r>
          <w:rPr>
            <w:rFonts w:ascii="仿宋" w:eastAsia="仿宋" w:hAnsi="仿宋" w:cs="仿宋" w:hint="eastAsia"/>
            <w:lang w:eastAsia="zh-CN"/>
          </w:rPr>
          <w:t>(二)、影响评估与处理</w:t>
        </w:r>
        <w:r>
          <w:tab/>
        </w:r>
        <w:r>
          <w:fldChar w:fldCharType="begin"/>
        </w:r>
        <w:r>
          <w:instrText xml:space="preserve"> PAGEREF _Toc19174 \h </w:instrText>
        </w:r>
        <w:r>
          <w:fldChar w:fldCharType="separate"/>
        </w:r>
        <w:r>
          <w:t>31</w:t>
        </w:r>
        <w:r>
          <w:fldChar w:fldCharType="end"/>
        </w:r>
      </w:hyperlink>
    </w:p>
    <w:p>
      <w:pPr>
        <w:pStyle w:val="TOC2"/>
        <w:tabs>
          <w:tab w:val="right" w:leader="dot" w:pos="8306"/>
        </w:tabs>
      </w:pPr>
      <w:hyperlink w:anchor="_Toc10167" w:history="1">
        <w:r>
          <w:rPr>
            <w:rFonts w:ascii="仿宋" w:eastAsia="仿宋" w:hAnsi="仿宋" w:cs="仿宋" w:hint="eastAsia"/>
            <w:lang w:eastAsia="zh-CN"/>
          </w:rPr>
          <w:t>(三)、变更记录与追踪</w:t>
        </w:r>
        <w:r>
          <w:tab/>
        </w:r>
        <w:r>
          <w:fldChar w:fldCharType="begin"/>
        </w:r>
        <w:r>
          <w:instrText xml:space="preserve"> PAGEREF _Toc10167 \h </w:instrText>
        </w:r>
        <w:r>
          <w:fldChar w:fldCharType="separate"/>
        </w:r>
        <w:r>
          <w:t>33</w:t>
        </w:r>
        <w:r>
          <w:fldChar w:fldCharType="end"/>
        </w:r>
      </w:hyperlink>
    </w:p>
    <w:p>
      <w:pPr>
        <w:pStyle w:val="TOC2"/>
        <w:tabs>
          <w:tab w:val="right" w:leader="dot" w:pos="8306"/>
        </w:tabs>
      </w:pPr>
      <w:hyperlink w:anchor="_Toc25925" w:history="1">
        <w:r>
          <w:rPr>
            <w:rFonts w:ascii="仿宋" w:eastAsia="仿宋" w:hAnsi="仿宋" w:cs="仿宋" w:hint="eastAsia"/>
            <w:lang w:eastAsia="zh-CN"/>
          </w:rPr>
          <w:t>(四)、变更管理策略</w:t>
        </w:r>
        <w:r>
          <w:tab/>
        </w:r>
        <w:r>
          <w:fldChar w:fldCharType="begin"/>
        </w:r>
        <w:r>
          <w:instrText xml:space="preserve"> PAGEREF _Toc25925 \h </w:instrText>
        </w:r>
        <w:r>
          <w:fldChar w:fldCharType="separate"/>
        </w:r>
        <w:r>
          <w:t>34</w:t>
        </w:r>
        <w:r>
          <w:fldChar w:fldCharType="end"/>
        </w:r>
      </w:hyperlink>
    </w:p>
    <w:p>
      <w:pPr>
        <w:pStyle w:val="TOC1"/>
        <w:tabs>
          <w:tab w:val="right" w:leader="dot" w:pos="8306"/>
        </w:tabs>
      </w:pPr>
      <w:hyperlink w:anchor="_Toc16459" w:history="1">
        <w:r>
          <w:rPr>
            <w:rFonts w:ascii="仿宋" w:eastAsia="仿宋" w:hAnsi="仿宋" w:cs="仿宋" w:hint="eastAsia"/>
            <w:lang w:eastAsia="zh-CN"/>
          </w:rPr>
          <w:t>八、安全与应急管理</w:t>
        </w:r>
        <w:r>
          <w:tab/>
        </w:r>
        <w:r>
          <w:fldChar w:fldCharType="begin"/>
        </w:r>
        <w:r>
          <w:instrText xml:space="preserve"> PAGEREF _Toc16459 \h </w:instrText>
        </w:r>
        <w:r>
          <w:fldChar w:fldCharType="separate"/>
        </w:r>
        <w:r>
          <w:t>36</w:t>
        </w:r>
        <w:r>
          <w:fldChar w:fldCharType="end"/>
        </w:r>
      </w:hyperlink>
    </w:p>
    <w:p>
      <w:pPr>
        <w:pStyle w:val="TOC2"/>
        <w:tabs>
          <w:tab w:val="right" w:leader="dot" w:pos="8306"/>
        </w:tabs>
      </w:pPr>
      <w:hyperlink w:anchor="_Toc1306" w:history="1">
        <w:r>
          <w:rPr>
            <w:rFonts w:ascii="仿宋" w:eastAsia="仿宋" w:hAnsi="仿宋" w:cs="仿宋" w:hint="eastAsia"/>
            <w:lang w:eastAsia="zh-CN"/>
          </w:rPr>
          <w:t>(一)、安全生产管理</w:t>
        </w:r>
        <w:r>
          <w:tab/>
        </w:r>
        <w:r>
          <w:fldChar w:fldCharType="begin"/>
        </w:r>
        <w:r>
          <w:instrText xml:space="preserve"> PAGEREF _Toc1306 \h </w:instrText>
        </w:r>
        <w:r>
          <w:fldChar w:fldCharType="separate"/>
        </w:r>
        <w:r>
          <w:t>36</w:t>
        </w:r>
        <w:r>
          <w:fldChar w:fldCharType="end"/>
        </w:r>
      </w:hyperlink>
    </w:p>
    <w:p>
      <w:pPr>
        <w:pStyle w:val="TOC2"/>
        <w:tabs>
          <w:tab w:val="right" w:leader="dot" w:pos="8306"/>
        </w:tabs>
      </w:pPr>
      <w:hyperlink w:anchor="_Toc16952" w:history="1">
        <w:r>
          <w:rPr>
            <w:rFonts w:ascii="仿宋" w:eastAsia="仿宋" w:hAnsi="仿宋" w:cs="仿宋" w:hint="eastAsia"/>
            <w:lang w:eastAsia="zh-CN"/>
          </w:rPr>
          <w:t>(二)、应急预案与响应</w:t>
        </w:r>
        <w:r>
          <w:tab/>
        </w:r>
        <w:r>
          <w:fldChar w:fldCharType="begin"/>
        </w:r>
        <w:r>
          <w:instrText xml:space="preserve"> PAGEREF _Toc16952 \h </w:instrText>
        </w:r>
        <w:r>
          <w:fldChar w:fldCharType="separate"/>
        </w:r>
        <w:r>
          <w:t>37</w:t>
        </w:r>
        <w:r>
          <w:fldChar w:fldCharType="end"/>
        </w:r>
      </w:hyperlink>
    </w:p>
    <w:p>
      <w:pPr>
        <w:pStyle w:val="TOC1"/>
        <w:tabs>
          <w:tab w:val="right" w:leader="dot" w:pos="8306"/>
        </w:tabs>
      </w:pPr>
      <w:hyperlink w:anchor="_Toc173" w:history="1">
        <w:r>
          <w:rPr>
            <w:rFonts w:ascii="仿宋" w:eastAsia="仿宋" w:hAnsi="仿宋" w:cs="仿宋" w:hint="eastAsia"/>
            <w:lang w:eastAsia="zh-CN"/>
          </w:rPr>
          <w:t>九、项目进度计划</w:t>
        </w:r>
        <w:r>
          <w:tab/>
        </w:r>
        <w:r>
          <w:fldChar w:fldCharType="begin"/>
        </w:r>
        <w:r>
          <w:instrText xml:space="preserve"> PAGEREF _Toc173 \h </w:instrText>
        </w:r>
        <w:r>
          <w:fldChar w:fldCharType="separate"/>
        </w:r>
        <w:r>
          <w:t>39</w:t>
        </w:r>
        <w:r>
          <w:fldChar w:fldCharType="end"/>
        </w:r>
      </w:hyperlink>
    </w:p>
    <w:p>
      <w:pPr>
        <w:pStyle w:val="TOC2"/>
        <w:tabs>
          <w:tab w:val="right" w:leader="dot" w:pos="8306"/>
        </w:tabs>
      </w:pPr>
      <w:hyperlink w:anchor="_Toc23186" w:history="1">
        <w:r>
          <w:rPr>
            <w:rFonts w:ascii="仿宋" w:eastAsia="仿宋" w:hAnsi="仿宋" w:cs="仿宋" w:hint="eastAsia"/>
            <w:lang w:eastAsia="zh-CN"/>
          </w:rPr>
          <w:t>(一)、建设周期</w:t>
        </w:r>
        <w:r>
          <w:tab/>
        </w:r>
        <w:r>
          <w:fldChar w:fldCharType="begin"/>
        </w:r>
        <w:r>
          <w:instrText xml:space="preserve"> PAGEREF _Toc23186 \h </w:instrText>
        </w:r>
        <w:r>
          <w:fldChar w:fldCharType="separate"/>
        </w:r>
        <w:r>
          <w:t>39</w:t>
        </w:r>
        <w:r>
          <w:fldChar w:fldCharType="end"/>
        </w:r>
      </w:hyperlink>
    </w:p>
    <w:p>
      <w:pPr>
        <w:pStyle w:val="TOC2"/>
        <w:tabs>
          <w:tab w:val="right" w:leader="dot" w:pos="8306"/>
        </w:tabs>
      </w:pPr>
      <w:hyperlink w:anchor="_Toc26881" w:history="1">
        <w:r>
          <w:rPr>
            <w:rFonts w:ascii="仿宋" w:eastAsia="仿宋" w:hAnsi="仿宋" w:cs="仿宋" w:hint="eastAsia"/>
            <w:lang w:eastAsia="zh-CN"/>
          </w:rPr>
          <w:t>(二)、建设进度</w:t>
        </w:r>
        <w:r>
          <w:tab/>
        </w:r>
        <w:r>
          <w:fldChar w:fldCharType="begin"/>
        </w:r>
        <w:r>
          <w:instrText xml:space="preserve"> PAGEREF _Toc26881 \h </w:instrText>
        </w:r>
        <w:r>
          <w:fldChar w:fldCharType="separate"/>
        </w:r>
        <w:r>
          <w:t>39</w:t>
        </w:r>
        <w:r>
          <w:fldChar w:fldCharType="end"/>
        </w:r>
      </w:hyperlink>
    </w:p>
    <w:p>
      <w:pPr>
        <w:pStyle w:val="TOC2"/>
        <w:tabs>
          <w:tab w:val="right" w:leader="dot" w:pos="8306"/>
        </w:tabs>
      </w:pPr>
      <w:hyperlink w:anchor="_Toc5517" w:history="1">
        <w:r>
          <w:rPr>
            <w:rFonts w:ascii="仿宋" w:eastAsia="仿宋" w:hAnsi="仿宋" w:cs="仿宋" w:hint="eastAsia"/>
            <w:lang w:eastAsia="zh-CN"/>
          </w:rPr>
          <w:t>(三)、进度安排注意事项</w:t>
        </w:r>
        <w:r>
          <w:tab/>
        </w:r>
        <w:r>
          <w:fldChar w:fldCharType="begin"/>
        </w:r>
        <w:r>
          <w:instrText xml:space="preserve"> PAGEREF _Toc5517 \h </w:instrText>
        </w:r>
        <w:r>
          <w:fldChar w:fldCharType="separate"/>
        </w:r>
        <w:r>
          <w:t>41</w:t>
        </w:r>
        <w:r>
          <w:fldChar w:fldCharType="end"/>
        </w:r>
      </w:hyperlink>
    </w:p>
    <w:p>
      <w:pPr>
        <w:pStyle w:val="TOC2"/>
        <w:tabs>
          <w:tab w:val="right" w:leader="dot" w:pos="8306"/>
        </w:tabs>
      </w:pPr>
      <w:hyperlink w:anchor="_Toc17359" w:history="1">
        <w:r>
          <w:rPr>
            <w:rFonts w:ascii="仿宋" w:eastAsia="仿宋" w:hAnsi="仿宋" w:cs="仿宋" w:hint="eastAsia"/>
            <w:lang w:eastAsia="zh-CN"/>
          </w:rPr>
          <w:t>(四)、人力资源配置</w:t>
        </w:r>
        <w:r>
          <w:tab/>
        </w:r>
        <w:r>
          <w:fldChar w:fldCharType="begin"/>
        </w:r>
        <w:r>
          <w:instrText xml:space="preserve"> PAGEREF _Toc17359 \h </w:instrText>
        </w:r>
        <w:r>
          <w:fldChar w:fldCharType="separate"/>
        </w:r>
        <w:r>
          <w:t>42</w:t>
        </w:r>
        <w:r>
          <w:fldChar w:fldCharType="end"/>
        </w:r>
      </w:hyperlink>
    </w:p>
    <w:p>
      <w:pPr>
        <w:pStyle w:val="TOC2"/>
        <w:tabs>
          <w:tab w:val="right" w:leader="dot" w:pos="8306"/>
        </w:tabs>
      </w:pPr>
      <w:hyperlink w:anchor="_Toc11011" w:history="1">
        <w:r>
          <w:rPr>
            <w:rFonts w:ascii="仿宋" w:eastAsia="仿宋" w:hAnsi="仿宋" w:cs="仿宋" w:hint="eastAsia"/>
            <w:lang w:eastAsia="zh-CN"/>
          </w:rPr>
          <w:t>(五)、员工培训</w:t>
        </w:r>
        <w:r>
          <w:tab/>
        </w:r>
        <w:r>
          <w:fldChar w:fldCharType="begin"/>
        </w:r>
        <w:r>
          <w:instrText xml:space="preserve"> PAGEREF _Toc11011 \h </w:instrText>
        </w:r>
        <w:r>
          <w:fldChar w:fldCharType="separate"/>
        </w:r>
        <w:r>
          <w:t>44</w:t>
        </w:r>
        <w:r>
          <w:fldChar w:fldCharType="end"/>
        </w:r>
      </w:hyperlink>
    </w:p>
    <w:p>
      <w:pPr>
        <w:pStyle w:val="TOC2"/>
        <w:tabs>
          <w:tab w:val="right" w:leader="dot" w:pos="8306"/>
        </w:tabs>
      </w:pPr>
      <w:hyperlink w:anchor="_Toc13933" w:history="1">
        <w:r>
          <w:rPr>
            <w:rFonts w:ascii="仿宋" w:eastAsia="仿宋" w:hAnsi="仿宋" w:cs="仿宋" w:hint="eastAsia"/>
            <w:lang w:eastAsia="zh-CN"/>
          </w:rPr>
          <w:t>(六)、项目实施保障</w:t>
        </w:r>
        <w:r>
          <w:tab/>
        </w:r>
        <w:r>
          <w:fldChar w:fldCharType="begin"/>
        </w:r>
        <w:r>
          <w:instrText xml:space="preserve"> PAGEREF _Toc13933 \h </w:instrText>
        </w:r>
        <w:r>
          <w:fldChar w:fldCharType="separate"/>
        </w:r>
        <w:r>
          <w:t>45</w:t>
        </w:r>
        <w:r>
          <w:fldChar w:fldCharType="end"/>
        </w:r>
      </w:hyperlink>
    </w:p>
    <w:p>
      <w:pPr>
        <w:pStyle w:val="TOC2"/>
        <w:tabs>
          <w:tab w:val="right" w:leader="dot" w:pos="8306"/>
        </w:tabs>
      </w:pPr>
      <w:hyperlink w:anchor="_Toc19535" w:history="1">
        <w:r>
          <w:rPr>
            <w:rFonts w:ascii="仿宋" w:eastAsia="仿宋" w:hAnsi="仿宋" w:cs="仿宋" w:hint="eastAsia"/>
            <w:lang w:eastAsia="zh-CN"/>
          </w:rPr>
          <w:t>(七)、安全规范管理</w:t>
        </w:r>
        <w:r>
          <w:tab/>
        </w:r>
        <w:r>
          <w:fldChar w:fldCharType="begin"/>
        </w:r>
        <w:r>
          <w:instrText xml:space="preserve"> PAGEREF _Toc19535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72" w:history="1">
        <w:r>
          <w:rPr>
            <w:rFonts w:ascii="仿宋" w:eastAsia="仿宋" w:hAnsi="仿宋" w:cs="仿宋" w:hint="eastAsia"/>
            <w:lang w:eastAsia="zh-CN"/>
          </w:rPr>
          <w:t>十、技术创新与产业升级</w:t>
        </w:r>
        <w:r>
          <w:tab/>
        </w:r>
        <w:r>
          <w:fldChar w:fldCharType="begin"/>
        </w:r>
        <w:r>
          <w:instrText xml:space="preserve"> PAGEREF _Toc12472 \h </w:instrText>
        </w:r>
        <w:r>
          <w:fldChar w:fldCharType="separate"/>
        </w:r>
        <w:r>
          <w:t>47</w:t>
        </w:r>
        <w:r>
          <w:fldChar w:fldCharType="end"/>
        </w:r>
      </w:hyperlink>
    </w:p>
    <w:p>
      <w:pPr>
        <w:pStyle w:val="TOC2"/>
        <w:tabs>
          <w:tab w:val="right" w:leader="dot" w:pos="8306"/>
        </w:tabs>
      </w:pPr>
      <w:hyperlink w:anchor="_Toc26116" w:history="1">
        <w:r>
          <w:rPr>
            <w:rFonts w:ascii="仿宋" w:eastAsia="仿宋" w:hAnsi="仿宋" w:cs="仿宋" w:hint="eastAsia"/>
            <w:lang w:eastAsia="zh-CN"/>
          </w:rPr>
          <w:t>(一)、技术创新方向与目标</w:t>
        </w:r>
        <w:r>
          <w:tab/>
        </w:r>
        <w:r>
          <w:fldChar w:fldCharType="begin"/>
        </w:r>
        <w:r>
          <w:instrText xml:space="preserve"> PAGEREF _Toc26116 \h </w:instrText>
        </w:r>
        <w:r>
          <w:fldChar w:fldCharType="separate"/>
        </w:r>
        <w:r>
          <w:t>47</w:t>
        </w:r>
        <w:r>
          <w:fldChar w:fldCharType="end"/>
        </w:r>
      </w:hyperlink>
    </w:p>
    <w:p>
      <w:pPr>
        <w:pStyle w:val="TOC2"/>
        <w:tabs>
          <w:tab w:val="right" w:leader="dot" w:pos="8306"/>
        </w:tabs>
      </w:pPr>
      <w:hyperlink w:anchor="_Toc24696" w:history="1">
        <w:r>
          <w:rPr>
            <w:rFonts w:ascii="仿宋" w:eastAsia="仿宋" w:hAnsi="仿宋" w:cs="仿宋" w:hint="eastAsia"/>
            <w:lang w:eastAsia="zh-CN"/>
          </w:rPr>
          <w:t>(二)、产业升级路径与措施</w:t>
        </w:r>
        <w:r>
          <w:tab/>
        </w:r>
        <w:r>
          <w:fldChar w:fldCharType="begin"/>
        </w:r>
        <w:r>
          <w:instrText xml:space="preserve"> PAGEREF _Toc24696 \h </w:instrText>
        </w:r>
        <w:r>
          <w:fldChar w:fldCharType="separate"/>
        </w:r>
        <w:r>
          <w:t>48</w:t>
        </w:r>
        <w:r>
          <w:fldChar w:fldCharType="end"/>
        </w:r>
      </w:hyperlink>
    </w:p>
    <w:p>
      <w:pPr>
        <w:pStyle w:val="TOC1"/>
        <w:tabs>
          <w:tab w:val="right" w:leader="dot" w:pos="8306"/>
        </w:tabs>
      </w:pPr>
      <w:hyperlink w:anchor="_Toc7234" w:history="1">
        <w:r>
          <w:rPr>
            <w:rFonts w:ascii="仿宋" w:eastAsia="仿宋" w:hAnsi="仿宋" w:cs="仿宋" w:hint="eastAsia"/>
            <w:lang w:eastAsia="zh-CN"/>
          </w:rPr>
          <w:t>十一、土地利用与规划方案</w:t>
        </w:r>
        <w:r>
          <w:tab/>
        </w:r>
        <w:r>
          <w:fldChar w:fldCharType="begin"/>
        </w:r>
        <w:r>
          <w:instrText xml:space="preserve"> PAGEREF _Toc7234 \h </w:instrText>
        </w:r>
        <w:r>
          <w:fldChar w:fldCharType="separate"/>
        </w:r>
        <w:r>
          <w:t>49</w:t>
        </w:r>
        <w:r>
          <w:fldChar w:fldCharType="end"/>
        </w:r>
      </w:hyperlink>
    </w:p>
    <w:p>
      <w:pPr>
        <w:pStyle w:val="TOC2"/>
        <w:tabs>
          <w:tab w:val="right" w:leader="dot" w:pos="8306"/>
        </w:tabs>
      </w:pPr>
      <w:hyperlink w:anchor="_Toc14564" w:history="1">
        <w:r>
          <w:rPr>
            <w:rFonts w:ascii="仿宋" w:eastAsia="仿宋" w:hAnsi="仿宋" w:cs="仿宋" w:hint="eastAsia"/>
            <w:lang w:eastAsia="zh-CN"/>
          </w:rPr>
          <w:t>(一)、项目用地情况分析</w:t>
        </w:r>
        <w:r>
          <w:tab/>
        </w:r>
        <w:r>
          <w:fldChar w:fldCharType="begin"/>
        </w:r>
        <w:r>
          <w:instrText xml:space="preserve"> PAGEREF _Toc14564 \h </w:instrText>
        </w:r>
        <w:r>
          <w:fldChar w:fldCharType="separate"/>
        </w:r>
        <w:r>
          <w:t>49</w:t>
        </w:r>
        <w:r>
          <w:fldChar w:fldCharType="end"/>
        </w:r>
      </w:hyperlink>
    </w:p>
    <w:p>
      <w:pPr>
        <w:pStyle w:val="TOC2"/>
        <w:tabs>
          <w:tab w:val="right" w:leader="dot" w:pos="8306"/>
        </w:tabs>
      </w:pPr>
      <w:hyperlink w:anchor="_Toc16048" w:history="1">
        <w:r>
          <w:rPr>
            <w:rFonts w:ascii="仿宋" w:eastAsia="仿宋" w:hAnsi="仿宋" w:cs="仿宋" w:hint="eastAsia"/>
            <w:lang w:eastAsia="zh-CN"/>
          </w:rPr>
          <w:t>(二)、土地利用规划方案</w:t>
        </w:r>
        <w:r>
          <w:tab/>
        </w:r>
        <w:r>
          <w:fldChar w:fldCharType="begin"/>
        </w:r>
        <w:r>
          <w:instrText xml:space="preserve"> PAGEREF _Toc16048 \h </w:instrText>
        </w:r>
        <w:r>
          <w:fldChar w:fldCharType="separate"/>
        </w:r>
        <w:r>
          <w:t>50</w:t>
        </w:r>
        <w:r>
          <w:fldChar w:fldCharType="end"/>
        </w:r>
      </w:hyperlink>
    </w:p>
    <w:p>
      <w:pPr>
        <w:pStyle w:val="TOC1"/>
        <w:tabs>
          <w:tab w:val="right" w:leader="dot" w:pos="8306"/>
        </w:tabs>
      </w:pPr>
      <w:hyperlink w:anchor="_Toc30499" w:history="1">
        <w:r>
          <w:rPr>
            <w:rFonts w:ascii="仿宋" w:eastAsia="仿宋" w:hAnsi="仿宋" w:cs="仿宋" w:hint="eastAsia"/>
            <w:lang w:eastAsia="zh-CN"/>
          </w:rPr>
          <w:t>十二、资金管理与财务规划</w:t>
        </w:r>
        <w:r>
          <w:tab/>
        </w:r>
        <w:r>
          <w:fldChar w:fldCharType="begin"/>
        </w:r>
        <w:r>
          <w:instrText xml:space="preserve"> PAGEREF _Toc30499 \h </w:instrText>
        </w:r>
        <w:r>
          <w:fldChar w:fldCharType="separate"/>
        </w:r>
        <w:r>
          <w:t>51</w:t>
        </w:r>
        <w:r>
          <w:fldChar w:fldCharType="end"/>
        </w:r>
      </w:hyperlink>
    </w:p>
    <w:p>
      <w:pPr>
        <w:pStyle w:val="TOC2"/>
        <w:tabs>
          <w:tab w:val="right" w:leader="dot" w:pos="8306"/>
        </w:tabs>
      </w:pPr>
      <w:hyperlink w:anchor="_Toc6514" w:history="1">
        <w:r>
          <w:rPr>
            <w:rFonts w:ascii="仿宋" w:eastAsia="仿宋" w:hAnsi="仿宋" w:cs="仿宋" w:hint="eastAsia"/>
            <w:lang w:eastAsia="zh-CN"/>
          </w:rPr>
          <w:t>(一)、项目资金来源与筹措</w:t>
        </w:r>
        <w:r>
          <w:tab/>
        </w:r>
        <w:r>
          <w:fldChar w:fldCharType="begin"/>
        </w:r>
        <w:r>
          <w:instrText xml:space="preserve"> PAGEREF _Toc6514 \h </w:instrText>
        </w:r>
        <w:r>
          <w:fldChar w:fldCharType="separate"/>
        </w:r>
        <w:r>
          <w:t>51</w:t>
        </w:r>
        <w:r>
          <w:fldChar w:fldCharType="end"/>
        </w:r>
      </w:hyperlink>
    </w:p>
    <w:p>
      <w:pPr>
        <w:pStyle w:val="TOC2"/>
        <w:tabs>
          <w:tab w:val="right" w:leader="dot" w:pos="8306"/>
        </w:tabs>
      </w:pPr>
      <w:hyperlink w:anchor="_Toc5123" w:history="1">
        <w:r>
          <w:rPr>
            <w:rFonts w:ascii="仿宋" w:eastAsia="仿宋" w:hAnsi="仿宋" w:cs="仿宋" w:hint="eastAsia"/>
            <w:lang w:eastAsia="zh-CN"/>
          </w:rPr>
          <w:t>(二)、资金使用与监管</w:t>
        </w:r>
        <w:r>
          <w:tab/>
        </w:r>
        <w:r>
          <w:fldChar w:fldCharType="begin"/>
        </w:r>
        <w:r>
          <w:instrText xml:space="preserve"> PAGEREF _Toc5123 \h </w:instrText>
        </w:r>
        <w:r>
          <w:fldChar w:fldCharType="separate"/>
        </w:r>
        <w:r>
          <w:t>53</w:t>
        </w:r>
        <w:r>
          <w:fldChar w:fldCharType="end"/>
        </w:r>
      </w:hyperlink>
    </w:p>
    <w:p>
      <w:pPr>
        <w:pStyle w:val="TOC2"/>
        <w:tabs>
          <w:tab w:val="right" w:leader="dot" w:pos="8306"/>
        </w:tabs>
      </w:pPr>
      <w:hyperlink w:anchor="_Toc29320" w:history="1">
        <w:r>
          <w:rPr>
            <w:rFonts w:ascii="仿宋" w:eastAsia="仿宋" w:hAnsi="仿宋" w:cs="仿宋" w:hint="eastAsia"/>
            <w:lang w:eastAsia="zh-CN"/>
          </w:rPr>
          <w:t>(三)、财务规划与预测</w:t>
        </w:r>
        <w:r>
          <w:tab/>
        </w:r>
        <w:r>
          <w:fldChar w:fldCharType="begin"/>
        </w:r>
        <w:r>
          <w:instrText xml:space="preserve"> PAGEREF _Toc29320 \h </w:instrText>
        </w:r>
        <w:r>
          <w:fldChar w:fldCharType="separate"/>
        </w:r>
        <w:r>
          <w:t>54</w:t>
        </w:r>
        <w:r>
          <w:fldChar w:fldCharType="end"/>
        </w:r>
      </w:hyperlink>
    </w:p>
    <w:p>
      <w:pPr>
        <w:pStyle w:val="TOC1"/>
        <w:tabs>
          <w:tab w:val="right" w:leader="dot" w:pos="8306"/>
        </w:tabs>
      </w:pPr>
      <w:hyperlink w:anchor="_Toc21565" w:history="1">
        <w:r>
          <w:rPr>
            <w:rFonts w:ascii="仿宋" w:eastAsia="仿宋" w:hAnsi="仿宋" w:cs="仿宋" w:hint="eastAsia"/>
            <w:lang w:eastAsia="zh-CN"/>
          </w:rPr>
          <w:t>十三、企业合规与伦理</w:t>
        </w:r>
        <w:r>
          <w:tab/>
        </w:r>
        <w:r>
          <w:fldChar w:fldCharType="begin"/>
        </w:r>
        <w:r>
          <w:instrText xml:space="preserve"> PAGEREF _Toc21565 \h </w:instrText>
        </w:r>
        <w:r>
          <w:fldChar w:fldCharType="separate"/>
        </w:r>
        <w:r>
          <w:t>55</w:t>
        </w:r>
        <w:r>
          <w:fldChar w:fldCharType="end"/>
        </w:r>
      </w:hyperlink>
    </w:p>
    <w:p>
      <w:pPr>
        <w:pStyle w:val="TOC2"/>
        <w:tabs>
          <w:tab w:val="right" w:leader="dot" w:pos="8306"/>
        </w:tabs>
      </w:pPr>
      <w:hyperlink w:anchor="_Toc16257" w:history="1">
        <w:r>
          <w:rPr>
            <w:rFonts w:ascii="仿宋" w:eastAsia="仿宋" w:hAnsi="仿宋" w:cs="仿宋" w:hint="eastAsia"/>
            <w:lang w:eastAsia="zh-CN"/>
          </w:rPr>
          <w:t>(一)、合规政策与程序</w:t>
        </w:r>
        <w:r>
          <w:tab/>
        </w:r>
        <w:r>
          <w:fldChar w:fldCharType="begin"/>
        </w:r>
        <w:r>
          <w:instrText xml:space="preserve"> PAGEREF _Toc16257 \h </w:instrText>
        </w:r>
        <w:r>
          <w:fldChar w:fldCharType="separate"/>
        </w:r>
        <w:r>
          <w:t>55</w:t>
        </w:r>
        <w:r>
          <w:fldChar w:fldCharType="end"/>
        </w:r>
      </w:hyperlink>
    </w:p>
    <w:p>
      <w:pPr>
        <w:pStyle w:val="TOC2"/>
        <w:tabs>
          <w:tab w:val="right" w:leader="dot" w:pos="8306"/>
        </w:tabs>
      </w:pPr>
      <w:hyperlink w:anchor="_Toc29692" w:history="1">
        <w:r>
          <w:rPr>
            <w:rFonts w:ascii="仿宋" w:eastAsia="仿宋" w:hAnsi="仿宋" w:cs="仿宋" w:hint="eastAsia"/>
            <w:lang w:eastAsia="zh-CN"/>
          </w:rPr>
          <w:t>(二)、伦理规范与培训</w:t>
        </w:r>
        <w:r>
          <w:tab/>
        </w:r>
        <w:r>
          <w:fldChar w:fldCharType="begin"/>
        </w:r>
        <w:r>
          <w:instrText xml:space="preserve"> PAGEREF _Toc29692 \h </w:instrText>
        </w:r>
        <w:r>
          <w:fldChar w:fldCharType="separate"/>
        </w:r>
        <w:r>
          <w:t>56</w:t>
        </w:r>
        <w:r>
          <w:fldChar w:fldCharType="end"/>
        </w:r>
      </w:hyperlink>
    </w:p>
    <w:p>
      <w:pPr>
        <w:pStyle w:val="TOC2"/>
        <w:tabs>
          <w:tab w:val="right" w:leader="dot" w:pos="8306"/>
        </w:tabs>
      </w:pPr>
      <w:hyperlink w:anchor="_Toc15717" w:history="1">
        <w:r>
          <w:rPr>
            <w:rFonts w:ascii="仿宋" w:eastAsia="仿宋" w:hAnsi="仿宋" w:cs="仿宋" w:hint="eastAsia"/>
            <w:lang w:eastAsia="zh-CN"/>
          </w:rPr>
          <w:t>(三)、合规风险评估</w:t>
        </w:r>
        <w:r>
          <w:tab/>
        </w:r>
        <w:r>
          <w:fldChar w:fldCharType="begin"/>
        </w:r>
        <w:r>
          <w:instrText xml:space="preserve"> PAGEREF _Toc15717 \h </w:instrText>
        </w:r>
        <w:r>
          <w:fldChar w:fldCharType="separate"/>
        </w:r>
        <w:r>
          <w:t>57</w:t>
        </w:r>
        <w:r>
          <w:fldChar w:fldCharType="end"/>
        </w:r>
      </w:hyperlink>
    </w:p>
    <w:p>
      <w:pPr>
        <w:pStyle w:val="TOC2"/>
        <w:tabs>
          <w:tab w:val="right" w:leader="dot" w:pos="8306"/>
        </w:tabs>
      </w:pPr>
      <w:hyperlink w:anchor="_Toc3975" w:history="1">
        <w:r>
          <w:rPr>
            <w:rFonts w:ascii="仿宋" w:eastAsia="仿宋" w:hAnsi="仿宋" w:cs="仿宋" w:hint="eastAsia"/>
            <w:lang w:eastAsia="zh-CN"/>
          </w:rPr>
          <w:t>(四)、合规监督与执行</w:t>
        </w:r>
        <w:r>
          <w:tab/>
        </w:r>
        <w:r>
          <w:fldChar w:fldCharType="begin"/>
        </w:r>
        <w:r>
          <w:instrText xml:space="preserve"> PAGEREF _Toc3975 \h </w:instrText>
        </w:r>
        <w:r>
          <w:fldChar w:fldCharType="separate"/>
        </w:r>
        <w:r>
          <w:t>58</w:t>
        </w:r>
        <w:r>
          <w:fldChar w:fldCharType="end"/>
        </w:r>
      </w:hyperlink>
    </w:p>
    <w:p>
      <w:pPr>
        <w:pStyle w:val="TOC1"/>
        <w:tabs>
          <w:tab w:val="right" w:leader="dot" w:pos="8306"/>
        </w:tabs>
      </w:pPr>
      <w:hyperlink w:anchor="_Toc9535" w:history="1">
        <w:r>
          <w:rPr>
            <w:rFonts w:ascii="仿宋" w:eastAsia="仿宋" w:hAnsi="仿宋" w:cs="仿宋" w:hint="eastAsia"/>
            <w:lang w:eastAsia="zh-CN"/>
          </w:rPr>
          <w:t>十四、人力资源管理与开发</w:t>
        </w:r>
        <w:r>
          <w:tab/>
        </w:r>
        <w:r>
          <w:fldChar w:fldCharType="begin"/>
        </w:r>
        <w:r>
          <w:instrText xml:space="preserve"> PAGEREF _Toc9535 \h </w:instrText>
        </w:r>
        <w:r>
          <w:fldChar w:fldCharType="separate"/>
        </w:r>
        <w:r>
          <w:t>59</w:t>
        </w:r>
        <w:r>
          <w:fldChar w:fldCharType="end"/>
        </w:r>
      </w:hyperlink>
    </w:p>
    <w:p>
      <w:pPr>
        <w:pStyle w:val="TOC2"/>
        <w:tabs>
          <w:tab w:val="right" w:leader="dot" w:pos="8306"/>
        </w:tabs>
      </w:pPr>
      <w:hyperlink w:anchor="_Toc14899" w:history="1">
        <w:r>
          <w:rPr>
            <w:rFonts w:ascii="仿宋" w:eastAsia="仿宋" w:hAnsi="仿宋" w:cs="仿宋" w:hint="eastAsia"/>
            <w:lang w:eastAsia="zh-CN"/>
          </w:rPr>
          <w:t>(一)、人力资源规划</w:t>
        </w:r>
        <w:r>
          <w:tab/>
        </w:r>
        <w:r>
          <w:fldChar w:fldCharType="begin"/>
        </w:r>
        <w:r>
          <w:instrText xml:space="preserve"> PAGEREF _Toc14899 \h </w:instrText>
        </w:r>
        <w:r>
          <w:fldChar w:fldCharType="separate"/>
        </w:r>
        <w:r>
          <w:t>59</w:t>
        </w:r>
        <w:r>
          <w:fldChar w:fldCharType="end"/>
        </w:r>
      </w:hyperlink>
    </w:p>
    <w:p>
      <w:pPr>
        <w:pStyle w:val="TOC2"/>
        <w:tabs>
          <w:tab w:val="right" w:leader="dot" w:pos="8306"/>
        </w:tabs>
      </w:pPr>
      <w:hyperlink w:anchor="_Toc18866" w:history="1">
        <w:r>
          <w:rPr>
            <w:rFonts w:ascii="仿宋" w:eastAsia="仿宋" w:hAnsi="仿宋" w:cs="仿宋" w:hint="eastAsia"/>
            <w:lang w:eastAsia="zh-CN"/>
          </w:rPr>
          <w:t>(二)、人力资源开发与培训</w:t>
        </w:r>
        <w:r>
          <w:tab/>
        </w:r>
        <w:r>
          <w:fldChar w:fldCharType="begin"/>
        </w:r>
        <w:r>
          <w:instrText xml:space="preserve"> PAGEREF _Toc18866 \h </w:instrText>
        </w:r>
        <w:r>
          <w:fldChar w:fldCharType="separate"/>
        </w:r>
        <w:r>
          <w:t>61</w:t>
        </w:r>
        <w:r>
          <w:fldChar w:fldCharType="end"/>
        </w:r>
      </w:hyperlink>
    </w:p>
    <w:p>
      <w:pPr>
        <w:pStyle w:val="TOC1"/>
        <w:tabs>
          <w:tab w:val="right" w:leader="dot" w:pos="8306"/>
        </w:tabs>
      </w:pPr>
      <w:hyperlink w:anchor="_Toc32277" w:history="1">
        <w:r>
          <w:rPr>
            <w:rFonts w:ascii="仿宋" w:eastAsia="仿宋" w:hAnsi="仿宋" w:cs="仿宋" w:hint="eastAsia"/>
            <w:lang w:eastAsia="zh-CN"/>
          </w:rPr>
          <w:t>十五、创新驱动与持续发展</w:t>
        </w:r>
        <w:r>
          <w:tab/>
        </w:r>
        <w:r>
          <w:fldChar w:fldCharType="begin"/>
        </w:r>
        <w:r>
          <w:instrText xml:space="preserve"> PAGEREF _Toc32277 \h </w:instrText>
        </w:r>
        <w:r>
          <w:fldChar w:fldCharType="separate"/>
        </w:r>
        <w:r>
          <w:t>63</w:t>
        </w:r>
        <w:r>
          <w:fldChar w:fldCharType="end"/>
        </w:r>
      </w:hyperlink>
    </w:p>
    <w:p>
      <w:pPr>
        <w:pStyle w:val="TOC2"/>
        <w:tabs>
          <w:tab w:val="right" w:leader="dot" w:pos="8306"/>
        </w:tabs>
      </w:pPr>
      <w:hyperlink w:anchor="_Toc3707" w:history="1">
        <w:r>
          <w:rPr>
            <w:rFonts w:ascii="仿宋" w:eastAsia="仿宋" w:hAnsi="仿宋" w:cs="仿宋" w:hint="eastAsia"/>
            <w:lang w:eastAsia="zh-CN"/>
          </w:rPr>
          <w:t>(一)、创新驱动战略实施</w:t>
        </w:r>
        <w:r>
          <w:tab/>
        </w:r>
        <w:r>
          <w:fldChar w:fldCharType="begin"/>
        </w:r>
        <w:r>
          <w:instrText xml:space="preserve"> PAGEREF _Toc3707 \h </w:instrText>
        </w:r>
        <w:r>
          <w:fldChar w:fldCharType="separate"/>
        </w:r>
        <w:r>
          <w:t>63</w:t>
        </w:r>
        <w:r>
          <w:fldChar w:fldCharType="end"/>
        </w:r>
      </w:hyperlink>
    </w:p>
    <w:p>
      <w:pPr>
        <w:pStyle w:val="TOC2"/>
        <w:tabs>
          <w:tab w:val="right" w:leader="dot" w:pos="8306"/>
        </w:tabs>
      </w:pPr>
      <w:hyperlink w:anchor="_Toc4616" w:history="1">
        <w:r>
          <w:rPr>
            <w:rFonts w:ascii="仿宋" w:eastAsia="仿宋" w:hAnsi="仿宋" w:cs="仿宋" w:hint="eastAsia"/>
            <w:lang w:eastAsia="zh-CN"/>
          </w:rPr>
          <w:t>(二)、持续发展路径探索</w:t>
        </w:r>
        <w:r>
          <w:tab/>
        </w:r>
        <w:r>
          <w:fldChar w:fldCharType="begin"/>
        </w:r>
        <w:r>
          <w:instrText xml:space="preserve"> PAGEREF _Toc4616 \h </w:instrText>
        </w:r>
        <w:r>
          <w:fldChar w:fldCharType="separate"/>
        </w:r>
        <w:r>
          <w:t>65</w:t>
        </w:r>
        <w:r>
          <w:fldChar w:fldCharType="end"/>
        </w:r>
      </w:hyperlink>
    </w:p>
    <w:p>
      <w:pPr>
        <w:pStyle w:val="TOC1"/>
        <w:tabs>
          <w:tab w:val="right" w:leader="dot" w:pos="8306"/>
        </w:tabs>
      </w:pPr>
      <w:hyperlink w:anchor="_Toc28887" w:history="1">
        <w:r>
          <w:rPr>
            <w:rFonts w:ascii="仿宋" w:eastAsia="仿宋" w:hAnsi="仿宋" w:cs="仿宋" w:hint="eastAsia"/>
            <w:lang w:eastAsia="zh-CN"/>
          </w:rPr>
          <w:t>十六、产业协同与集群发展</w:t>
        </w:r>
        <w:r>
          <w:tab/>
        </w:r>
        <w:r>
          <w:fldChar w:fldCharType="begin"/>
        </w:r>
        <w:r>
          <w:instrText xml:space="preserve"> PAGEREF _Toc28887 \h </w:instrText>
        </w:r>
        <w:r>
          <w:fldChar w:fldCharType="separate"/>
        </w:r>
        <w:r>
          <w:t>69</w:t>
        </w:r>
        <w:r>
          <w:fldChar w:fldCharType="end"/>
        </w:r>
      </w:hyperlink>
    </w:p>
    <w:p>
      <w:pPr>
        <w:pStyle w:val="TOC2"/>
        <w:tabs>
          <w:tab w:val="right" w:leader="dot" w:pos="8306"/>
        </w:tabs>
      </w:pPr>
      <w:hyperlink w:anchor="_Toc16631" w:history="1">
        <w:r>
          <w:rPr>
            <w:rFonts w:ascii="仿宋" w:eastAsia="仿宋" w:hAnsi="仿宋" w:cs="仿宋" w:hint="eastAsia"/>
            <w:lang w:eastAsia="zh-CN"/>
          </w:rPr>
          <w:t>(一)、产业协同机制建设</w:t>
        </w:r>
        <w:r>
          <w:tab/>
        </w:r>
        <w:r>
          <w:fldChar w:fldCharType="begin"/>
        </w:r>
        <w:r>
          <w:instrText xml:space="preserve"> PAGEREF _Toc16631 \h </w:instrText>
        </w:r>
        <w:r>
          <w:fldChar w:fldCharType="separate"/>
        </w:r>
        <w:r>
          <w:t>69</w:t>
        </w:r>
        <w:r>
          <w:fldChar w:fldCharType="end"/>
        </w:r>
      </w:hyperlink>
    </w:p>
    <w:p>
      <w:pPr>
        <w:pStyle w:val="TOC2"/>
        <w:tabs>
          <w:tab w:val="right" w:leader="dot" w:pos="8306"/>
        </w:tabs>
      </w:pPr>
      <w:hyperlink w:anchor="_Toc20505" w:history="1">
        <w:r>
          <w:rPr>
            <w:rFonts w:ascii="仿宋" w:eastAsia="仿宋" w:hAnsi="仿宋" w:cs="仿宋" w:hint="eastAsia"/>
            <w:lang w:eastAsia="zh-CN"/>
          </w:rPr>
          <w:t>(二)、产业集群培育与发展</w:t>
        </w:r>
        <w:r>
          <w:tab/>
        </w:r>
        <w:r>
          <w:fldChar w:fldCharType="begin"/>
        </w:r>
        <w:r>
          <w:instrText xml:space="preserve"> PAGEREF _Toc20505 \h </w:instrText>
        </w:r>
        <w:r>
          <w:fldChar w:fldCharType="separate"/>
        </w:r>
        <w:r>
          <w:t>70</w:t>
        </w:r>
        <w:r>
          <w:fldChar w:fldCharType="end"/>
        </w:r>
      </w:hyperlink>
    </w:p>
    <w:p>
      <w:pPr>
        <w:pStyle w:val="TOC1"/>
        <w:tabs>
          <w:tab w:val="right" w:leader="dot" w:pos="8306"/>
        </w:tabs>
      </w:pPr>
      <w:hyperlink w:anchor="_Toc5280" w:history="1">
        <w:r>
          <w:rPr>
            <w:rFonts w:ascii="仿宋" w:eastAsia="仿宋" w:hAnsi="仿宋" w:cs="仿宋" w:hint="eastAsia"/>
            <w:lang w:eastAsia="zh-CN"/>
          </w:rPr>
          <w:t>十七、成果转化与推广应用</w:t>
        </w:r>
        <w:r>
          <w:tab/>
        </w:r>
        <w:r>
          <w:fldChar w:fldCharType="begin"/>
        </w:r>
        <w:r>
          <w:instrText xml:space="preserve"> PAGEREF _Toc5280 \h </w:instrText>
        </w:r>
        <w:r>
          <w:fldChar w:fldCharType="separate"/>
        </w:r>
        <w:r>
          <w:t>71</w:t>
        </w:r>
        <w:r>
          <w:fldChar w:fldCharType="end"/>
        </w:r>
      </w:hyperlink>
    </w:p>
    <w:p>
      <w:pPr>
        <w:pStyle w:val="TOC2"/>
        <w:tabs>
          <w:tab w:val="right" w:leader="dot" w:pos="8306"/>
        </w:tabs>
      </w:pPr>
      <w:hyperlink w:anchor="_Toc24568" w:history="1">
        <w:r>
          <w:rPr>
            <w:rFonts w:ascii="仿宋" w:eastAsia="仿宋" w:hAnsi="仿宋" w:cs="仿宋" w:hint="eastAsia"/>
            <w:lang w:eastAsia="zh-CN"/>
          </w:rPr>
          <w:t>(一)、成果转化策略制定</w:t>
        </w:r>
        <w:r>
          <w:tab/>
        </w:r>
        <w:r>
          <w:fldChar w:fldCharType="begin"/>
        </w:r>
        <w:r>
          <w:instrText xml:space="preserve"> PAGEREF _Toc24568 \h </w:instrText>
        </w:r>
        <w:r>
          <w:fldChar w:fldCharType="separate"/>
        </w:r>
        <w:r>
          <w:t>71</w:t>
        </w:r>
        <w:r>
          <w:fldChar w:fldCharType="end"/>
        </w:r>
      </w:hyperlink>
    </w:p>
    <w:p>
      <w:pPr>
        <w:pStyle w:val="TOC2"/>
        <w:tabs>
          <w:tab w:val="right" w:leader="dot" w:pos="8306"/>
        </w:tabs>
      </w:pPr>
      <w:hyperlink w:anchor="_Toc10009" w:history="1">
        <w:r>
          <w:rPr>
            <w:rFonts w:ascii="仿宋" w:eastAsia="仿宋" w:hAnsi="仿宋" w:cs="仿宋" w:hint="eastAsia"/>
            <w:lang w:eastAsia="zh-CN"/>
          </w:rPr>
          <w:t>(二)、成果推广应用方案</w:t>
        </w:r>
        <w:r>
          <w:tab/>
        </w:r>
        <w:r>
          <w:fldChar w:fldCharType="begin"/>
        </w:r>
        <w:r>
          <w:instrText xml:space="preserve"> PAGEREF _Toc10009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3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一、心脏除颤器项目的技术资源开发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二、心脏除颤器项目的人力资源管理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心脏除颤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三、心脏除颤器项目的资金资源筹措与优化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心脏除颤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38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心脏除颤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心脏除颤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心脏除颤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3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心脏除颤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心脏除颤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智能技术的应用：心脏除颤器项目将利用智能技术，如物联网（IoT）和大数据分析，来监控和优化资源使用。通过实时数据分析，项目可以更有效地管理能源消耗、减少原材料浪费，并提高生产过程的整体效率。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60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5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28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0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693"/>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7617"/>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心脏除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心脏除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24103"/>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心脏除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心脏除颤器项目在其专注的领域内，特别是在人工智能和数据科学方面，有望推动显著的技术革新。项目的研发活动不仅有望孕育出改变行业运作方式的新技术，还可能在长远中影响整个技术生态系统。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心脏除颤器项目还致力于提升当地居民的技能和就业能力，通过与当地教育机构合作提供培训和教育机会，从而提高社区整体的生活水平和社会福祉。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心脏除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10886"/>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心脏除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心脏除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https://d.book118.com/277026032132006030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5B0089"/>
    <w:rsid w:val="5D5B0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2603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2023-12-24T01:27:00Z</dcterms:created>
  <dcterms:modified xsi:type="dcterms:W3CDTF">2023-12-24T01:27:37Z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D3FFD924DB094EC8B576F9E80EC9392A_11</vt:lpwstr>
  </property>
  <property fmtid="{D5CDD505-2E9C-101B-9397-08002B2CF9AE}" pid="3" name="KSOProductBuildVer">
    <vt:lpwstr>2052-12.1.0.16120</vt:lpwstr>
  </property>
</Properties>
</file>