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8" w:line="198" w:lineRule="auto"/>
        <w:outlineLvl w:val="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bCs/>
          <w:spacing w:val="-2"/>
          <w:sz w:val="19"/>
          <w:szCs w:val="19"/>
        </w:rPr>
        <w:t>ICS</w:t>
      </w:r>
      <w:r>
        <w:rPr>
          <w:rFonts w:ascii="Arial" w:eastAsia="Arial" w:hAnsi="Arial" w:cs="Arial"/>
          <w:spacing w:val="5"/>
          <w:sz w:val="19"/>
          <w:szCs w:val="19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9"/>
          <w:szCs w:val="19"/>
        </w:rPr>
        <w:t>65.020.30</w:t>
      </w:r>
    </w:p>
    <w:p>
      <w:pPr>
        <w:spacing w:before="138" w:line="229" w:lineRule="auto"/>
        <w:rPr>
          <w:rFonts w:ascii="Times New Roman" w:eastAsia="Times New Roman" w:hAnsi="Times New Roman" w:cs="Times New Roman"/>
          <w:sz w:val="126"/>
          <w:szCs w:val="126"/>
        </w:rPr>
      </w:pPr>
      <w:r>
        <w:rPr>
          <w:rFonts w:ascii="Arial" w:eastAsia="Arial" w:hAnsi="Arial" w:cs="Arial"/>
          <w:spacing w:val="-10"/>
          <w:position w:val="71"/>
          <w:sz w:val="19"/>
          <w:szCs w:val="19"/>
        </w:rPr>
        <w:t>B43</w:t>
      </w:r>
      <w:r>
        <w:rPr>
          <w:rFonts w:ascii="Arial" w:eastAsia="Arial" w:hAnsi="Arial" w:cs="Arial"/>
          <w:position w:val="71"/>
          <w:sz w:val="19"/>
          <w:szCs w:val="19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0"/>
          <w:position w:val="-1"/>
          <w:sz w:val="126"/>
          <w:szCs w:val="126"/>
        </w:rPr>
        <w:t>DB65</w:t>
      </w:r>
    </w:p>
    <w:p>
      <w:pPr>
        <w:spacing w:before="2" w:line="220" w:lineRule="auto"/>
        <w:ind w:left="5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新</w:t>
      </w:r>
      <w:r>
        <w:rPr>
          <w:rFonts w:ascii="SimHei" w:eastAsia="SimHei" w:hAnsi="SimHei" w:cs="SimHei"/>
          <w:spacing w:val="136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疆</w:t>
      </w:r>
      <w:r>
        <w:rPr>
          <w:rFonts w:ascii="SimHei" w:eastAsia="SimHei" w:hAnsi="SimHei" w:cs="SimHei"/>
          <w:spacing w:val="162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维</w:t>
      </w:r>
      <w:r>
        <w:rPr>
          <w:rFonts w:ascii="SimHei" w:eastAsia="SimHei" w:hAnsi="SimHei" w:cs="SimHei"/>
          <w:spacing w:val="117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吾</w:t>
      </w:r>
      <w:r>
        <w:rPr>
          <w:rFonts w:ascii="SimHei" w:eastAsia="SimHei" w:hAnsi="SimHei" w:cs="SimHei"/>
          <w:spacing w:val="169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尔</w:t>
      </w:r>
      <w:r>
        <w:rPr>
          <w:rFonts w:ascii="SimHei" w:eastAsia="SimHei" w:hAnsi="SimHei" w:cs="SimHei"/>
          <w:spacing w:val="151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自</w:t>
      </w:r>
      <w:r>
        <w:rPr>
          <w:rFonts w:ascii="SimHei" w:eastAsia="SimHei" w:hAnsi="SimHei" w:cs="SimHei"/>
          <w:spacing w:val="139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治</w:t>
      </w:r>
      <w:r>
        <w:rPr>
          <w:rFonts w:ascii="SimHei" w:eastAsia="SimHei" w:hAnsi="SimHei" w:cs="SimHei"/>
          <w:spacing w:val="17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区</w:t>
      </w:r>
      <w:r>
        <w:rPr>
          <w:rFonts w:ascii="SimHei" w:eastAsia="SimHei" w:hAnsi="SimHei" w:cs="SimHei"/>
          <w:spacing w:val="13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地</w:t>
      </w:r>
      <w:r>
        <w:rPr>
          <w:rFonts w:ascii="SimHei" w:eastAsia="SimHei" w:hAnsi="SimHei" w:cs="SimHei"/>
          <w:spacing w:val="143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方</w:t>
      </w:r>
      <w:r>
        <w:rPr>
          <w:rFonts w:ascii="SimHei" w:eastAsia="SimHei" w:hAnsi="SimHei" w:cs="SimHei"/>
          <w:spacing w:val="12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标</w:t>
      </w:r>
      <w:r>
        <w:rPr>
          <w:rFonts w:ascii="SimHei" w:eastAsia="SimHei" w:hAnsi="SimHei" w:cs="SimHei"/>
          <w:spacing w:val="13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8"/>
          <w:sz w:val="48"/>
          <w:szCs w:val="48"/>
        </w:rPr>
        <w:t>准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80" w:line="188" w:lineRule="auto"/>
        <w:ind w:right="32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65/T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4244—2019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7" w:line="1198" w:lineRule="exact"/>
        <w:ind w:left="211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23"/>
          <w:position w:val="54"/>
          <w:sz w:val="48"/>
          <w:szCs w:val="48"/>
        </w:rPr>
        <w:t>肉用绵羊日营养需要量</w:t>
      </w:r>
    </w:p>
    <w:p>
      <w:pPr>
        <w:spacing w:before="1" w:line="188" w:lineRule="auto"/>
        <w:ind w:left="19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Daily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Nutrient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Requirements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Meat-type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Sheep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10" w:h="16840"/>
          <w:pgMar w:top="638" w:right="990" w:bottom="0" w:left="1269" w:header="0" w:footer="0" w:gutter="0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91" w:line="661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29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48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32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5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2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5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8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1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3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发</w:t>
      </w:r>
      <w:r>
        <w:rPr>
          <w:rFonts w:ascii="SimHei" w:eastAsia="SimHei" w:hAnsi="SimHei" w:cs="SimHei"/>
          <w:spacing w:val="-48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8"/>
          <w:szCs w:val="28"/>
          <w:u w:val="single" w:color="auto"/>
        </w:rPr>
        <w:t>布</w:t>
      </w:r>
      <w:r>
        <w:rPr>
          <w:rFonts w:ascii="SimHei" w:eastAsia="SimHei" w:hAnsi="SimHei" w:cs="SimHei"/>
          <w:spacing w:val="3"/>
          <w:sz w:val="28"/>
          <w:szCs w:val="28"/>
          <w:u w:val="single" w:color="auto"/>
        </w:rPr>
        <w:t xml:space="preserve">                                       </w:t>
      </w:r>
      <w:r>
        <w:rPr>
          <w:rFonts w:ascii="SimHei" w:eastAsia="SimHei" w:hAnsi="SimHei" w:cs="SimHei"/>
          <w:b/>
          <w:bCs/>
          <w:spacing w:val="-14"/>
          <w:w w:val="60"/>
          <w:sz w:val="28"/>
          <w:szCs w:val="28"/>
        </w:rPr>
        <w:t>2021-02-01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4"/>
          <w:w w:val="60"/>
          <w:sz w:val="28"/>
          <w:szCs w:val="28"/>
        </w:rPr>
        <w:t>实施</w:t>
      </w:r>
    </w:p>
    <w:p>
      <w:pPr>
        <w:spacing w:before="2" w:line="220" w:lineRule="auto"/>
        <w:ind w:left="105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2"/>
          <w:sz w:val="39"/>
          <w:szCs w:val="39"/>
        </w:rPr>
        <w:t>新疆维吾尔自治区市场监督管理局</w:t>
      </w:r>
      <w:r>
        <w:rPr>
          <w:rFonts w:ascii="SimHei" w:eastAsia="SimHei" w:hAnsi="SimHei" w:cs="SimHei"/>
          <w:spacing w:val="85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638" w:right="990" w:bottom="0" w:left="1269" w:header="0" w:footer="0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4"/>
          <w:footerReference w:type="default" r:id="rId5"/>
          <w:pgSz w:w="11910" w:h="16840"/>
          <w:pgMar w:top="0" w:right="0" w:bottom="0" w:left="0" w:header="0" w:footer="0" w:gutter="0"/>
          <w:pgNumType w:start="3"/>
          <w:cols w:space="708"/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9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DB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65/T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4244—2019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4" w:line="222" w:lineRule="auto"/>
        <w:ind w:left="417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目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23818284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060"/>
            </w:tabs>
            <w:spacing w:before="69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8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060"/>
            </w:tabs>
            <w:spacing w:before="13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2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9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范</w:t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围</w:t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60"/>
            </w:tabs>
            <w:spacing w:before="15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3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60"/>
            </w:tabs>
            <w:spacing w:before="12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3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4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74"/>
            </w:tabs>
            <w:spacing w:before="13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6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肉用绵羊营养每日需要量</w:t>
          </w:r>
          <w:r>
            <w:rPr>
              <w:rFonts w:ascii="SimSun" w:eastAsia="SimSun" w:hAnsi="SimSun" w:cs="SimSun"/>
              <w:spacing w:val="7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075"/>
            </w:tabs>
            <w:spacing w:before="159" w:line="218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3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饲料原料营养成分及营养价值表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075"/>
            </w:tabs>
            <w:spacing w:before="142" w:line="218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附录A(资料性附录)饲料原料营养成分及营养价</w:t>
          </w:r>
          <w:r>
            <w:rPr>
              <w:rFonts w:ascii="SimSun" w:eastAsia="SimSun" w:hAnsi="SimSun" w:cs="SimSun"/>
              <w:sz w:val="21"/>
              <w:szCs w:val="21"/>
            </w:rPr>
            <w:t>值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</w:sdtContent>
    </w:sdt>
    <w:p>
      <w:pPr>
        <w:sectPr>
          <w:headerReference w:type="default" r:id="rId6"/>
          <w:footerReference w:type="default" r:id="rId7"/>
          <w:pgSz w:w="11910" w:h="16840"/>
          <w:pgMar w:top="400" w:right="1255" w:bottom="1294" w:left="1430" w:header="0" w:footer="1018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8"/>
          <w:footerReference w:type="default" r:id="rId9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61" w:line="188" w:lineRule="auto"/>
        <w:ind w:right="112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DB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65/T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4244—2019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11" w:line="222" w:lineRule="auto"/>
        <w:ind w:left="410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前</w:t>
      </w:r>
      <w:r>
        <w:rPr>
          <w:rFonts w:ascii="SimHei" w:eastAsia="SimHei" w:hAnsi="SimHei" w:cs="SimHei"/>
          <w:spacing w:val="133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言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68" w:line="262" w:lineRule="auto"/>
        <w:ind w:right="89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本标准依据GB/T1.1-2020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《标准化工作导则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第1部分</w:t>
      </w:r>
      <w:r>
        <w:rPr>
          <w:rFonts w:ascii="SimSun" w:eastAsia="SimSun" w:hAnsi="SimSun" w:cs="SimSun"/>
          <w:spacing w:val="-6"/>
          <w:sz w:val="21"/>
          <w:szCs w:val="21"/>
        </w:rPr>
        <w:t>：标准化文件的结构和起草规划》的要求编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写。</w:t>
      </w:r>
    </w:p>
    <w:p>
      <w:pPr>
        <w:spacing w:before="44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本标准由新疆畜牧科学院提出。</w:t>
      </w:r>
    </w:p>
    <w:p>
      <w:pPr>
        <w:spacing w:before="60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本标准由新疆维吾尔自治区畜牧兽医局归口并组织实施。</w:t>
      </w:r>
    </w:p>
    <w:p>
      <w:pPr>
        <w:spacing w:before="61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本标准由新疆畜牧业标准化技术委员会技术归口。</w:t>
      </w:r>
    </w:p>
    <w:p>
      <w:pPr>
        <w:spacing w:before="61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本标准主要起草单位：新疆畜牧科学院饲料研究所、新疆畜牧科学院畜牧研究所。</w:t>
      </w:r>
    </w:p>
    <w:p>
      <w:pPr>
        <w:spacing w:before="62" w:line="246" w:lineRule="auto"/>
        <w:ind w:right="93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本标准主要起草人：侯广田、王文奇、刘艳丰、王建勋、卡</w:t>
      </w:r>
      <w:r>
        <w:rPr>
          <w:rFonts w:ascii="SimSun" w:eastAsia="SimSun" w:hAnsi="SimSun" w:cs="SimSun"/>
          <w:spacing w:val="-8"/>
          <w:sz w:val="21"/>
          <w:szCs w:val="21"/>
        </w:rPr>
        <w:t>那提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·沙力克、郭同军、张俊瑜、罗永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明、王铁男、唐淑珍、苏玲玲、王世昌。</w:t>
      </w:r>
    </w:p>
    <w:p>
      <w:pPr>
        <w:spacing w:before="59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本标准实施应用中的疑问，请咨询新疆畜牧科学院饲料研究所、新疆畜牧科学</w:t>
      </w:r>
      <w:r>
        <w:rPr>
          <w:rFonts w:ascii="SimSun" w:eastAsia="SimSun" w:hAnsi="SimSun" w:cs="SimSun"/>
          <w:spacing w:val="-5"/>
          <w:sz w:val="21"/>
          <w:szCs w:val="21"/>
        </w:rPr>
        <w:t>院畜牧研究所。</w:t>
      </w:r>
    </w:p>
    <w:p>
      <w:pPr>
        <w:spacing w:before="60" w:line="255" w:lineRule="auto"/>
        <w:ind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本标准的修改意见建议，请反馈至新疆维吾尔自治区市场监</w:t>
      </w:r>
      <w:r>
        <w:rPr>
          <w:rFonts w:ascii="SimSun" w:eastAsia="SimSun" w:hAnsi="SimSun" w:cs="SimSun"/>
          <w:spacing w:val="-6"/>
          <w:sz w:val="21"/>
          <w:szCs w:val="21"/>
        </w:rPr>
        <w:t>督管理局(乌鲁木齐市新华南路167号)、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新疆畜牧业标准化技术委员会(乌鲁木齐市新华南路408号)、新疆畜牧科学院饲料研究所和新疆畜牧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科学院畜牧研究所(乌鲁木齐经济技术开发区阿里山街468号)。</w:t>
      </w:r>
    </w:p>
    <w:p>
      <w:pPr>
        <w:spacing w:before="61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新疆维吾尔自治区市场监督管理局联系电话：0991-2817197;传真：0991-2311250;邮编：830004。</w:t>
      </w:r>
    </w:p>
    <w:p>
      <w:pPr>
        <w:spacing w:before="81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新疆牧业标准化技术委员会联系电话：0991-8</w:t>
      </w:r>
      <w:r>
        <w:rPr>
          <w:rFonts w:ascii="SimSun" w:eastAsia="SimSun" w:hAnsi="SimSun" w:cs="SimSun"/>
          <w:spacing w:val="2"/>
          <w:sz w:val="21"/>
          <w:szCs w:val="21"/>
        </w:rPr>
        <w:t>568308;传真：0991-8568308;邮编：830004。</w:t>
      </w:r>
    </w:p>
    <w:p>
      <w:pPr>
        <w:spacing w:before="51" w:line="264" w:lineRule="auto"/>
        <w:ind w:right="129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新疆畜牧科学院饲料研究所、新疆畜牧科学院畜牧研究所联系电话：0991-3075266;传真：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0991-3075266;邮编：830013。</w:t>
      </w:r>
    </w:p>
    <w:p>
      <w:pPr>
        <w:sectPr>
          <w:headerReference w:type="default" r:id="rId10"/>
          <w:footerReference w:type="default" r:id="rId11"/>
          <w:pgSz w:w="11910" w:h="16840"/>
          <w:pgMar w:top="400" w:right="1174" w:bottom="1924" w:left="1440" w:header="0" w:footer="1799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2"/>
          <w:footerReference w:type="default" r:id="rId13"/>
          <w:pgSz w:w="11910" w:h="16840"/>
          <w:pgMar w:top="0" w:right="0" w:bottom="0" w:left="0" w:header="0" w:footer="0" w:gutter="0"/>
          <w:pgNumType w:start="7"/>
          <w:cols w:space="708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63" w:line="188" w:lineRule="auto"/>
        <w:ind w:right="40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2"/>
          <w:szCs w:val="22"/>
        </w:rPr>
        <w:t>DB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2"/>
          <w:szCs w:val="22"/>
        </w:rPr>
        <w:t>65/T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2"/>
          <w:szCs w:val="22"/>
        </w:rPr>
        <w:t>4244—2019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00" w:line="221" w:lineRule="auto"/>
        <w:ind w:left="311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"/>
          <w:sz w:val="31"/>
          <w:szCs w:val="31"/>
        </w:rPr>
        <w:t>肉用绵羊日营养需要量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71"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8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71" w:line="219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本标准规定了肉用绵羊营养每日需要量。</w:t>
      </w:r>
    </w:p>
    <w:p>
      <w:pPr>
        <w:spacing w:before="49" w:line="219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本标准适用于饲料企业、各种类型养羊场(户)肉羊饲粮的配制。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2</w:t>
      </w:r>
      <w:r>
        <w:rPr>
          <w:rFonts w:ascii="SimHei" w:eastAsia="SimHei" w:hAnsi="SimHei" w:cs="SimHei"/>
          <w:spacing w:val="10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规范性引用文件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72" w:line="239" w:lineRule="auto"/>
        <w:ind w:right="100" w:firstLine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件。凡是不注日期的引用文件，其最新版本(包括所有的修改单)适用于本文件。</w:t>
      </w:r>
    </w:p>
    <w:p>
      <w:pPr>
        <w:spacing w:before="61" w:line="219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GB/T</w:t>
      </w:r>
      <w:r>
        <w:rPr>
          <w:rFonts w:ascii="SimSun" w:eastAsia="SimSun" w:hAnsi="SimSun" w:cs="SimSun"/>
          <w:spacing w:val="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10647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饲料工业通用术语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72" w:line="222" w:lineRule="auto"/>
        <w:ind w:left="2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6"/>
          <w:sz w:val="22"/>
          <w:szCs w:val="22"/>
        </w:rPr>
        <w:t>3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2"/>
          <w:szCs w:val="22"/>
        </w:rPr>
        <w:t>术语和定义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72" w:line="244" w:lineRule="auto"/>
        <w:ind w:right="33" w:firstLine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GB/T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10647、GB/T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20806、NY/T1459</w:t>
      </w:r>
      <w:r>
        <w:rPr>
          <w:rFonts w:ascii="SimSun" w:eastAsia="SimSun" w:hAnsi="SimSun" w:cs="SimSun"/>
          <w:spacing w:val="-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界定的及下列术语和定义适</w:t>
      </w:r>
      <w:r>
        <w:rPr>
          <w:rFonts w:ascii="SimSun" w:eastAsia="SimSun" w:hAnsi="SimSun" w:cs="SimSun"/>
          <w:spacing w:val="-9"/>
          <w:sz w:val="22"/>
          <w:szCs w:val="22"/>
        </w:rPr>
        <w:t>用于本文件。为了便于使用，以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下重复列出了GB/T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10647、GB/T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20806</w:t>
      </w:r>
      <w:r>
        <w:rPr>
          <w:rFonts w:ascii="SimSun" w:eastAsia="SimSun" w:hAnsi="SimSun" w:cs="SimSun"/>
          <w:spacing w:val="-10"/>
          <w:sz w:val="22"/>
          <w:szCs w:val="22"/>
        </w:rPr>
        <w:t>、</w:t>
      </w:r>
      <w:r>
        <w:rPr>
          <w:rFonts w:ascii="SimSun" w:eastAsia="SimSun" w:hAnsi="SimSun" w:cs="SimSun"/>
          <w:spacing w:val="-9"/>
          <w:sz w:val="22"/>
          <w:szCs w:val="22"/>
        </w:rPr>
        <w:t>NY</w:t>
      </w:r>
      <w:r>
        <w:rPr>
          <w:rFonts w:ascii="SimSun" w:eastAsia="SimSun" w:hAnsi="SimSun" w:cs="SimSun"/>
          <w:spacing w:val="-10"/>
          <w:sz w:val="22"/>
          <w:szCs w:val="22"/>
        </w:rPr>
        <w:t>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1459中的某些术语和定义。</w:t>
      </w:r>
    </w:p>
    <w:p>
      <w:pPr>
        <w:spacing w:before="255" w:line="184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</w:t>
      </w:r>
    </w:p>
    <w:p>
      <w:pPr>
        <w:spacing w:before="206" w:line="214" w:lineRule="auto"/>
        <w:ind w:left="41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肉用绵羊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meat-type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sheep</w:t>
      </w:r>
    </w:p>
    <w:p>
      <w:pPr>
        <w:spacing w:before="63" w:line="518" w:lineRule="exact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22"/>
          <w:sz w:val="22"/>
          <w:szCs w:val="22"/>
        </w:rPr>
        <w:t>以产肉为主的肉用、肉毛兼用、肉皮兼用绵羊。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3.2</w:t>
      </w:r>
    </w:p>
    <w:p>
      <w:pPr>
        <w:spacing w:before="216" w:line="215" w:lineRule="auto"/>
        <w:ind w:left="41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日粮干物质进食量</w:t>
      </w:r>
      <w:r>
        <w:rPr>
          <w:rFonts w:ascii="SimSun" w:eastAsia="SimSun" w:hAnsi="SimSun" w:cs="SimSun"/>
          <w:spacing w:val="-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diedary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dry</w:t>
      </w:r>
      <w:r>
        <w:rPr>
          <w:rFonts w:ascii="SimSun" w:eastAsia="SimSun" w:hAnsi="SimSun" w:cs="SimSun"/>
          <w:spacing w:val="-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matter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intake</w:t>
      </w:r>
    </w:p>
    <w:p>
      <w:pPr>
        <w:spacing w:before="221" w:line="219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动物24h内对所给日粮干物质的进食量，英语缩写为DMI。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参见GB/T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10647。</w:t>
      </w:r>
    </w:p>
    <w:p>
      <w:pPr>
        <w:spacing w:before="245" w:line="183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3.3</w:t>
      </w:r>
    </w:p>
    <w:p>
      <w:pPr>
        <w:spacing w:before="217" w:line="214" w:lineRule="auto"/>
        <w:ind w:left="412"/>
        <w:rPr>
          <w:rFonts w:ascii="SimSun" w:eastAsia="SimSun" w:hAnsi="SimSun" w:cs="SimSun"/>
          <w:sz w:val="22"/>
          <w:szCs w:val="22"/>
        </w:rPr>
        <w:sectPr>
          <w:headerReference w:type="default" r:id="rId14"/>
          <w:footerReference w:type="default" r:id="rId15"/>
          <w:pgSz w:w="11910" w:h="16840"/>
          <w:pgMar w:top="400" w:right="1157" w:bottom="1058" w:left="1380" w:header="0" w:footer="919" w:gutter="0"/>
          <w:pgNumType w:start="8"/>
          <w:cols w:space="708"/>
        </w:sectPr>
      </w:pP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总能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gross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22"/>
          <w:szCs w:val="22"/>
        </w:rPr>
        <w:t>energy</w:t>
      </w:r>
    </w:p>
    <w:p>
      <w:pPr>
        <w:spacing w:before="62" w:line="241" w:lineRule="auto"/>
        <w:ind w:right="71" w:firstLine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总能为每千克饲料在氧弹测热仪中完全氧化燃烧后所产生的热量</w:t>
      </w:r>
      <w:r>
        <w:rPr>
          <w:rFonts w:ascii="SimSun" w:eastAsia="SimSun" w:hAnsi="SimSun" w:cs="SimSun"/>
          <w:spacing w:val="-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(MJ),</w:t>
      </w:r>
      <w:r>
        <w:rPr>
          <w:rFonts w:ascii="SimSun" w:eastAsia="SimSun" w:hAnsi="SimSun" w:cs="SimSun"/>
          <w:spacing w:val="7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又称燃烧热，英文缩写为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GE。参见GB/T</w:t>
      </w:r>
      <w:r>
        <w:rPr>
          <w:rFonts w:ascii="SimSun" w:eastAsia="SimSun" w:hAnsi="SimSun" w:cs="SimSun"/>
          <w:spacing w:val="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10647。</w:t>
      </w:r>
    </w:p>
    <w:p>
      <w:pPr>
        <w:spacing w:before="279" w:line="183" w:lineRule="auto"/>
        <w:ind w:left="2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b/>
          <w:bCs/>
          <w:spacing w:val="-5"/>
          <w:sz w:val="17"/>
          <w:szCs w:val="17"/>
        </w:rPr>
        <w:t>3.4</w:t>
      </w:r>
    </w:p>
    <w:p>
      <w:pPr>
        <w:spacing w:before="231" w:line="214" w:lineRule="auto"/>
        <w:ind w:left="41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消化能</w:t>
      </w:r>
      <w:r>
        <w:rPr>
          <w:rFonts w:ascii="SimSun" w:eastAsia="SimSun" w:hAnsi="SimSun" w:cs="SimSun"/>
          <w:spacing w:val="-2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digestive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2"/>
          <w:szCs w:val="22"/>
        </w:rPr>
        <w:t>energy</w:t>
      </w:r>
    </w:p>
    <w:p>
      <w:pPr>
        <w:spacing w:before="73" w:line="216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消化能为饲料总能扣除粪能量损失后的差值，亦称“表观消化能</w:t>
      </w:r>
      <w:r>
        <w:rPr>
          <w:rFonts w:ascii="SimSun" w:eastAsia="SimSun" w:hAnsi="SimSun" w:cs="SimSun"/>
          <w:spacing w:val="-15"/>
          <w:sz w:val="22"/>
          <w:szCs w:val="22"/>
        </w:rPr>
        <w:t>”,英文缩写为</w:t>
      </w:r>
      <w:r>
        <w:rPr>
          <w:rFonts w:ascii="SimSun" w:eastAsia="SimSun" w:hAnsi="SimSun" w:cs="SimSun"/>
          <w:spacing w:val="-14"/>
          <w:sz w:val="22"/>
          <w:szCs w:val="22"/>
        </w:rPr>
        <w:t>DE</w:t>
      </w:r>
      <w:r>
        <w:rPr>
          <w:rFonts w:ascii="SimSun" w:eastAsia="SimSun" w:hAnsi="SimSun" w:cs="SimSun"/>
          <w:spacing w:val="-15"/>
          <w:sz w:val="22"/>
          <w:szCs w:val="22"/>
        </w:rPr>
        <w:t>。参见</w:t>
      </w:r>
      <w:r>
        <w:rPr>
          <w:rFonts w:ascii="SimSun" w:eastAsia="SimSun" w:hAnsi="SimSun" w:cs="SimSun"/>
          <w:spacing w:val="-14"/>
          <w:sz w:val="22"/>
          <w:szCs w:val="22"/>
        </w:rPr>
        <w:t>GB</w:t>
      </w:r>
      <w:r>
        <w:rPr>
          <w:rFonts w:ascii="SimSun" w:eastAsia="SimSun" w:hAnsi="SimSun" w:cs="SimSun"/>
          <w:spacing w:val="-15"/>
          <w:sz w:val="22"/>
          <w:szCs w:val="22"/>
        </w:rPr>
        <w:t>/T10647。</w:t>
      </w:r>
    </w:p>
    <w:p>
      <w:pPr>
        <w:spacing w:before="250" w:line="183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6"/>
          <w:sz w:val="22"/>
          <w:szCs w:val="22"/>
        </w:rPr>
        <w:t>3.5</w:t>
      </w:r>
    </w:p>
    <w:p>
      <w:pPr>
        <w:spacing w:before="228" w:line="218" w:lineRule="auto"/>
        <w:ind w:left="412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代谢能</w:t>
      </w:r>
      <w:r>
        <w:rPr>
          <w:rFonts w:ascii="SimHei" w:eastAsia="SimHei" w:hAnsi="SimHei" w:cs="SimHei"/>
          <w:spacing w:val="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metabolizable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energy</w:t>
      </w:r>
    </w:p>
    <w:p>
      <w:pPr>
        <w:spacing w:before="49" w:line="239" w:lineRule="auto"/>
        <w:ind w:right="77" w:firstLine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代谢能为饲料总能减去粪能、尿能及呼出气体中甲烷能后的</w:t>
      </w:r>
      <w:r>
        <w:rPr>
          <w:rFonts w:ascii="SimSun" w:eastAsia="SimSun" w:hAnsi="SimSun" w:cs="SimSun"/>
          <w:spacing w:val="-14"/>
          <w:sz w:val="22"/>
          <w:szCs w:val="22"/>
        </w:rPr>
        <w:t>差值，由于粪、尿等排泄物中包括来自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宿主身体的内源性能量，亦称为表观代谢能，英</w:t>
      </w:r>
      <w:r>
        <w:rPr>
          <w:rFonts w:ascii="SimSun" w:eastAsia="SimSun" w:hAnsi="SimSun" w:cs="SimSun"/>
          <w:spacing w:val="-12"/>
          <w:sz w:val="22"/>
          <w:szCs w:val="22"/>
        </w:rPr>
        <w:t>文缩写为</w:t>
      </w:r>
      <w:r>
        <w:rPr>
          <w:rFonts w:ascii="SimSun" w:eastAsia="SimSun" w:hAnsi="SimSun" w:cs="SimSun"/>
          <w:spacing w:val="-11"/>
          <w:sz w:val="22"/>
          <w:szCs w:val="22"/>
        </w:rPr>
        <w:t>ME</w:t>
      </w:r>
      <w:r>
        <w:rPr>
          <w:rFonts w:ascii="SimSun" w:eastAsia="SimSun" w:hAnsi="SimSun" w:cs="SimSun"/>
          <w:spacing w:val="-12"/>
          <w:sz w:val="22"/>
          <w:szCs w:val="22"/>
        </w:rPr>
        <w:t>。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参见</w:t>
      </w:r>
      <w:r>
        <w:rPr>
          <w:rFonts w:ascii="SimSun" w:eastAsia="SimSun" w:hAnsi="SimSun" w:cs="SimSun"/>
          <w:spacing w:val="-11"/>
          <w:sz w:val="22"/>
          <w:szCs w:val="22"/>
        </w:rPr>
        <w:t>GB</w:t>
      </w:r>
      <w:r>
        <w:rPr>
          <w:rFonts w:ascii="SimSun" w:eastAsia="SimSun" w:hAnsi="SimSun" w:cs="SimSun"/>
          <w:spacing w:val="-12"/>
          <w:sz w:val="22"/>
          <w:szCs w:val="22"/>
        </w:rPr>
        <w:t>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10647。</w:t>
      </w:r>
    </w:p>
    <w:p>
      <w:pPr>
        <w:sectPr>
          <w:headerReference w:type="default" r:id="rId16"/>
          <w:footerReference w:type="default" r:id="rId17"/>
          <w:type w:val="nextPage"/>
          <w:pgSz w:w="11910" w:h="16840"/>
          <w:pgMar w:top="400" w:right="1157" w:bottom="1058" w:left="1380" w:header="0" w:footer="919" w:gutter="0"/>
          <w:pgNumType w:start="9"/>
          <w:cols w:space="708"/>
          <w:titlePg w:val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72" w:line="188" w:lineRule="auto"/>
        <w:ind w:right="28"/>
        <w:jc w:val="right"/>
        <w:rPr>
          <w:rFonts w:ascii="Times New Roman" w:eastAsia="Times New Roman" w:hAnsi="Times New Roman" w:cs="Times New Roman"/>
          <w:sz w:val="25"/>
          <w:szCs w:val="25"/>
        </w:rPr>
      </w:pPr>
      <w:bookmarkStart w:id="0" w:name="_bookmark5"/>
      <w:bookmarkEnd w:id="0"/>
      <w:r>
        <w:rPr>
          <w:rFonts w:ascii="Times New Roman" w:eastAsia="Times New Roman" w:hAnsi="Times New Roman" w:cs="Times New Roman"/>
          <w:b/>
          <w:bCs/>
          <w:spacing w:val="-12"/>
          <w:w w:val="94"/>
          <w:sz w:val="25"/>
          <w:szCs w:val="25"/>
        </w:rPr>
        <w:t>DB</w:t>
      </w:r>
      <w:r>
        <w:rPr>
          <w:rFonts w:ascii="Times New Roman" w:eastAsia="Times New Roman" w:hAnsi="Times New Roman" w:cs="Times New Roman"/>
          <w:spacing w:val="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w w:val="94"/>
          <w:sz w:val="25"/>
          <w:szCs w:val="25"/>
        </w:rPr>
        <w:t>65/T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w w:val="94"/>
          <w:sz w:val="25"/>
          <w:szCs w:val="25"/>
        </w:rPr>
        <w:t>4244—2019</w:t>
      </w:r>
    </w:p>
    <w:p>
      <w:pPr>
        <w:spacing w:before="304" w:line="183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0"/>
          <w:sz w:val="25"/>
          <w:szCs w:val="25"/>
        </w:rPr>
        <w:t>3.6</w:t>
      </w:r>
    </w:p>
    <w:p>
      <w:pPr>
        <w:spacing w:before="197" w:line="218" w:lineRule="auto"/>
        <w:ind w:left="4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净能</w:t>
      </w:r>
      <w:r>
        <w:rPr>
          <w:rFonts w:ascii="SimHei" w:eastAsia="SimHei" w:hAnsi="SimHei" w:cs="SimHei"/>
          <w:spacing w:val="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net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energy</w:t>
      </w:r>
    </w:p>
    <w:p>
      <w:pPr>
        <w:spacing w:before="37" w:line="252" w:lineRule="auto"/>
        <w:ind w:right="46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净能是饲料中用于动物维持生命和生产产品的能量，即饲料代谢能扣除饲料在体内的热增耗后剩余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的能量，英文缩写为NE。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参见GB/T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10647。</w:t>
      </w:r>
    </w:p>
    <w:p>
      <w:pPr>
        <w:spacing w:before="238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3.7</w:t>
      </w:r>
    </w:p>
    <w:p>
      <w:pPr>
        <w:spacing w:before="216" w:line="214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粗蛋白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crude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protein</w:t>
      </w:r>
    </w:p>
    <w:p>
      <w:pPr>
        <w:spacing w:before="63" w:line="518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23"/>
          <w:sz w:val="22"/>
          <w:szCs w:val="22"/>
        </w:rPr>
        <w:t>粗蛋白质为以凯氏定氮法测定的饲料含氮量，乘以6.25即为粗蛋白质，英文缩写为CP。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3.8</w:t>
      </w:r>
    </w:p>
    <w:p>
      <w:pPr>
        <w:spacing w:before="214" w:line="214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可消化蛋白质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digestible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crude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protein</w:t>
      </w:r>
    </w:p>
    <w:p>
      <w:pPr>
        <w:spacing w:before="63"/>
        <w:ind w:right="64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可消化蛋白质为饲料总蛋白摄入量扣除粪粗蛋白量后的差值，亦称“表观可消化蛋白质”,</w:t>
      </w:r>
      <w:r>
        <w:rPr>
          <w:rFonts w:ascii="SimSun" w:eastAsia="SimSun" w:hAnsi="SimSun" w:cs="SimSun"/>
          <w:spacing w:val="7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英文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缩写为DP。</w:t>
      </w:r>
    </w:p>
    <w:p>
      <w:pPr>
        <w:spacing w:before="257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3.9</w:t>
      </w:r>
    </w:p>
    <w:p>
      <w:pPr>
        <w:spacing w:before="187" w:line="214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代谢蛋白质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metabolizable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protein</w:t>
      </w:r>
    </w:p>
    <w:p>
      <w:pPr>
        <w:spacing w:before="64" w:line="239" w:lineRule="auto"/>
        <w:ind w:right="65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在反刍动物小肠中被消化的蛋白质，主要包括在小肠内被消化的瘤胃饲粮非降解蛋白质和瘤胃</w:t>
      </w:r>
      <w:r>
        <w:rPr>
          <w:rFonts w:ascii="SimSun" w:eastAsia="SimSun" w:hAnsi="SimSun" w:cs="SimSun"/>
          <w:spacing w:val="-14"/>
          <w:sz w:val="22"/>
          <w:szCs w:val="22"/>
        </w:rPr>
        <w:t>微生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物蛋白质，英文缩写为MP。</w:t>
      </w:r>
    </w:p>
    <w:p>
      <w:pPr>
        <w:spacing w:before="263" w:line="184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3.10</w:t>
      </w:r>
    </w:p>
    <w:p>
      <w:pPr>
        <w:spacing w:before="209" w:line="214" w:lineRule="auto"/>
        <w:ind w:left="422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净蛋白质</w:t>
      </w:r>
      <w:r>
        <w:rPr>
          <w:rFonts w:ascii="SimSun" w:eastAsia="SimSun" w:hAnsi="SimSun" w:cs="SimSun"/>
          <w:spacing w:val="106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net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protein</w:t>
      </w:r>
    </w:p>
    <w:p>
      <w:pPr>
        <w:spacing w:before="72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饲料蛋白质中用于动物维持和生产的部分，英文缩写为NP。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73" w:line="221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2"/>
          <w:sz w:val="22"/>
          <w:szCs w:val="22"/>
        </w:rPr>
        <w:t>4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22"/>
          <w:szCs w:val="22"/>
        </w:rPr>
        <w:t>肉用绵羊营养每日需要量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72" w:line="250" w:lineRule="auto"/>
        <w:ind w:right="66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肉用绵羊育肥期、空怀期、妊娠期、哺乳期对干物质、能量和蛋白质每日</w:t>
      </w:r>
      <w:r>
        <w:rPr>
          <w:rFonts w:ascii="SimSun" w:eastAsia="SimSun" w:hAnsi="SimSun" w:cs="SimSun"/>
          <w:spacing w:val="-11"/>
          <w:sz w:val="22"/>
          <w:szCs w:val="22"/>
        </w:rPr>
        <w:t>需要量见表1～表7,对矿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物质和维生素每日需要量见表8。</w:t>
      </w:r>
    </w:p>
    <w:p>
      <w:pPr>
        <w:spacing w:before="214" w:line="221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2"/>
          <w:sz w:val="22"/>
          <w:szCs w:val="22"/>
        </w:rPr>
        <w:t>4.1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2"/>
          <w:szCs w:val="22"/>
        </w:rPr>
        <w:t>肉用绵羊对干物质、能量、蛋白每日营养需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要量</w:t>
      </w:r>
    </w:p>
    <w:p>
      <w:pPr>
        <w:spacing w:before="186" w:line="221" w:lineRule="auto"/>
        <w:ind w:left="3"/>
        <w:outlineLvl w:val="6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4.1.1</w:t>
      </w:r>
      <w:r>
        <w:rPr>
          <w:rFonts w:ascii="SimHei" w:eastAsia="SimHei" w:hAnsi="SimHei" w:cs="SimHei"/>
          <w:spacing w:val="-1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绵羊育肥期营养需要量</w:t>
      </w:r>
    </w:p>
    <w:p>
      <w:pPr>
        <w:spacing w:before="185" w:line="254" w:lineRule="auto"/>
        <w:ind w:right="59" w:firstLine="41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肉用绵羊育肥20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kg～35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kg体重公羔、35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kg～50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kg体重公羔、20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kg～35kg</w:t>
      </w:r>
      <w:r>
        <w:rPr>
          <w:rFonts w:ascii="SimSun" w:eastAsia="SimSun" w:hAnsi="SimSun" w:cs="SimSun"/>
          <w:spacing w:val="-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体重母羔、35</w:t>
      </w:r>
      <w:r>
        <w:rPr>
          <w:rFonts w:ascii="SimSun" w:eastAsia="SimSun" w:hAnsi="SimSun" w:cs="SimSun"/>
          <w:spacing w:val="-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kg~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50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kg体重母羔对干物质、净能、消化能、代谢能、净蛋白质、粗蛋白</w:t>
      </w:r>
      <w:r>
        <w:rPr>
          <w:rFonts w:ascii="SimSun" w:eastAsia="SimSun" w:hAnsi="SimSun" w:cs="SimSun"/>
          <w:spacing w:val="-11"/>
          <w:sz w:val="22"/>
          <w:szCs w:val="22"/>
        </w:rPr>
        <w:t>质、可消化蛋白和代谢蛋白质营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养需要量见表1～表4。下同。</w:t>
      </w:r>
    </w:p>
    <w:p>
      <w:pPr>
        <w:spacing w:before="221" w:line="218" w:lineRule="auto"/>
        <w:ind w:left="26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表1</w:t>
      </w:r>
      <w:r>
        <w:rPr>
          <w:rFonts w:ascii="SimHei" w:eastAsia="SimHei" w:hAnsi="SimHei" w:cs="SimHei"/>
          <w:spacing w:val="9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20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kg～35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kg</w:t>
      </w:r>
      <w:r>
        <w:rPr>
          <w:rFonts w:ascii="SimHei" w:eastAsia="SimHei" w:hAnsi="SimHei" w:cs="SimHei"/>
          <w:spacing w:val="-4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体重育肥公羔营养需要量</w:t>
      </w:r>
    </w:p>
    <w:p>
      <w:pPr>
        <w:spacing w:line="174" w:lineRule="exact"/>
        <w:sectPr>
          <w:headerReference w:type="default" r:id="rId18"/>
          <w:footerReference w:type="default" r:id="rId19"/>
          <w:pgSz w:w="11910" w:h="16840"/>
          <w:pgMar w:top="400" w:right="1125" w:bottom="1275" w:left="1400" w:header="0" w:footer="1126" w:gutter="0"/>
          <w:pgNumType w:start="10"/>
          <w:cols w:space="708"/>
        </w:sectPr>
      </w:pPr>
    </w:p>
    <w:tbl>
      <w:tblPr>
        <w:tblStyle w:val="TableNormal0"/>
        <w:tblW w:w="9319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4"/>
        <w:gridCol w:w="789"/>
        <w:gridCol w:w="1089"/>
        <w:gridCol w:w="749"/>
        <w:gridCol w:w="889"/>
        <w:gridCol w:w="909"/>
        <w:gridCol w:w="979"/>
        <w:gridCol w:w="1049"/>
        <w:gridCol w:w="979"/>
        <w:gridCol w:w="1163"/>
      </w:tblGrid>
      <w:tr>
        <w:tblPrEx>
          <w:tblW w:w="9319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before="104" w:line="282" w:lineRule="exact"/>
              <w:ind w:left="1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6"/>
                <w:sz w:val="19"/>
                <w:szCs w:val="19"/>
              </w:rPr>
              <w:t>体重</w:t>
            </w:r>
          </w:p>
          <w:p>
            <w:pPr>
              <w:spacing w:line="213" w:lineRule="auto"/>
              <w:ind w:left="1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8"/>
                <w:sz w:val="19"/>
                <w:szCs w:val="19"/>
              </w:rPr>
              <w:t>(kg)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before="104" w:line="244" w:lineRule="auto"/>
              <w:ind w:left="140" w:right="99" w:hanging="3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日增重</w:t>
            </w: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9"/>
                <w:szCs w:val="19"/>
              </w:rPr>
              <w:t>(g/d)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before="216" w:line="214" w:lineRule="auto"/>
              <w:ind w:left="10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DMI(kg/d)</w:t>
            </w:r>
          </w:p>
        </w:tc>
        <w:tc>
          <w:tcPr>
            <w:tcW w:w="2547" w:type="dxa"/>
            <w:gridSpan w:val="3"/>
            <w:vAlign w:val="top"/>
          </w:tcPr>
          <w:p>
            <w:pPr>
              <w:spacing w:before="73" w:line="221" w:lineRule="auto"/>
              <w:ind w:left="79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能量(</w:t>
            </w:r>
            <w:r>
              <w:rPr>
                <w:rFonts w:ascii="SimSun" w:eastAsia="SimSun" w:hAnsi="SimSun" w:cs="SimSun"/>
                <w:sz w:val="19"/>
                <w:szCs w:val="19"/>
              </w:rPr>
              <w:t>MI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/d)</w:t>
            </w:r>
          </w:p>
        </w:tc>
        <w:tc>
          <w:tcPr>
            <w:tcW w:w="4170" w:type="dxa"/>
            <w:gridSpan w:val="4"/>
            <w:vAlign w:val="top"/>
          </w:tcPr>
          <w:p>
            <w:pPr>
              <w:spacing w:before="66" w:line="214" w:lineRule="auto"/>
              <w:ind w:left="16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蛋白(g/d)</w:t>
            </w:r>
          </w:p>
        </w:tc>
      </w:tr>
      <w:tr>
        <w:tblPrEx>
          <w:tblW w:w="9319" w:type="dxa"/>
          <w:tblInd w:w="60" w:type="dxa"/>
          <w:tblLayout w:type="fixed"/>
        </w:tblPrEx>
        <w:trPr>
          <w:trHeight w:val="29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spacing w:before="149" w:line="149" w:lineRule="exact"/>
              <w:ind w:left="2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19"/>
                <w:szCs w:val="19"/>
              </w:rPr>
              <w:t>NE</w:t>
            </w:r>
          </w:p>
        </w:tc>
        <w:tc>
          <w:tcPr>
            <w:tcW w:w="889" w:type="dxa"/>
            <w:vAlign w:val="top"/>
          </w:tcPr>
          <w:p>
            <w:pPr>
              <w:spacing w:before="149" w:line="149" w:lineRule="exact"/>
              <w:ind w:left="34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19"/>
                <w:szCs w:val="19"/>
              </w:rPr>
              <w:t>DE</w:t>
            </w:r>
          </w:p>
        </w:tc>
        <w:tc>
          <w:tcPr>
            <w:tcW w:w="909" w:type="dxa"/>
            <w:vAlign w:val="top"/>
          </w:tcPr>
          <w:p>
            <w:pPr>
              <w:spacing w:before="149" w:line="149" w:lineRule="exact"/>
              <w:ind w:left="35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19"/>
                <w:szCs w:val="19"/>
              </w:rPr>
              <w:t>ME</w:t>
            </w:r>
          </w:p>
        </w:tc>
        <w:tc>
          <w:tcPr>
            <w:tcW w:w="979" w:type="dxa"/>
            <w:vAlign w:val="top"/>
          </w:tcPr>
          <w:p>
            <w:pPr>
              <w:spacing w:before="108" w:line="182" w:lineRule="auto"/>
              <w:ind w:left="3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NP</w:t>
            </w:r>
          </w:p>
        </w:tc>
        <w:tc>
          <w:tcPr>
            <w:tcW w:w="1049" w:type="dxa"/>
            <w:vAlign w:val="top"/>
          </w:tcPr>
          <w:p>
            <w:pPr>
              <w:spacing w:before="137" w:line="157" w:lineRule="auto"/>
              <w:ind w:left="4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CP</w:t>
            </w:r>
          </w:p>
        </w:tc>
        <w:tc>
          <w:tcPr>
            <w:tcW w:w="979" w:type="dxa"/>
            <w:vAlign w:val="top"/>
          </w:tcPr>
          <w:p>
            <w:pPr>
              <w:spacing w:before="108" w:line="182" w:lineRule="auto"/>
              <w:ind w:left="3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DP</w:t>
            </w:r>
          </w:p>
        </w:tc>
        <w:tc>
          <w:tcPr>
            <w:tcW w:w="1163" w:type="dxa"/>
            <w:vAlign w:val="top"/>
          </w:tcPr>
          <w:p>
            <w:pPr>
              <w:spacing w:before="118" w:line="175" w:lineRule="auto"/>
              <w:ind w:left="47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MP</w:t>
            </w:r>
          </w:p>
        </w:tc>
      </w:tr>
      <w:tr>
        <w:tblPrEx>
          <w:tblW w:w="9319" w:type="dxa"/>
          <w:tblInd w:w="60" w:type="dxa"/>
          <w:tblLayout w:type="fixed"/>
        </w:tblPrEx>
        <w:trPr>
          <w:trHeight w:val="308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</w:t>
            </w:r>
          </w:p>
        </w:tc>
        <w:tc>
          <w:tcPr>
            <w:tcW w:w="789" w:type="dxa"/>
            <w:vAlign w:val="top"/>
          </w:tcPr>
          <w:p>
            <w:pPr>
              <w:spacing w:before="107" w:line="184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089" w:type="dxa"/>
            <w:vAlign w:val="top"/>
          </w:tcPr>
          <w:p>
            <w:pPr>
              <w:spacing w:before="148" w:line="159" w:lineRule="exact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0.65</w:t>
            </w:r>
          </w:p>
        </w:tc>
        <w:tc>
          <w:tcPr>
            <w:tcW w:w="749" w:type="dxa"/>
            <w:vAlign w:val="top"/>
          </w:tcPr>
          <w:p>
            <w:pPr>
              <w:spacing w:before="148" w:line="159" w:lineRule="exact"/>
              <w:ind w:left="1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3.77</w:t>
            </w:r>
          </w:p>
        </w:tc>
        <w:tc>
          <w:tcPr>
            <w:tcW w:w="889" w:type="dxa"/>
            <w:vAlign w:val="top"/>
          </w:tcPr>
          <w:p>
            <w:pPr>
              <w:spacing w:before="148" w:line="159" w:lineRule="exact"/>
              <w:ind w:left="24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7.59</w:t>
            </w:r>
          </w:p>
        </w:tc>
        <w:tc>
          <w:tcPr>
            <w:tcW w:w="909" w:type="dxa"/>
            <w:vAlign w:val="top"/>
          </w:tcPr>
          <w:p>
            <w:pPr>
              <w:spacing w:before="108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6.52</w:t>
            </w:r>
          </w:p>
        </w:tc>
        <w:tc>
          <w:tcPr>
            <w:tcW w:w="979" w:type="dxa"/>
            <w:vAlign w:val="top"/>
          </w:tcPr>
          <w:p>
            <w:pPr>
              <w:spacing w:before="148" w:line="159" w:lineRule="exact"/>
              <w:ind w:left="2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17.08</w:t>
            </w:r>
          </w:p>
        </w:tc>
        <w:tc>
          <w:tcPr>
            <w:tcW w:w="1049" w:type="dxa"/>
            <w:vAlign w:val="top"/>
          </w:tcPr>
          <w:p>
            <w:pPr>
              <w:spacing w:before="148" w:line="159" w:lineRule="exact"/>
              <w:ind w:left="2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125.13</w:t>
            </w:r>
          </w:p>
        </w:tc>
        <w:tc>
          <w:tcPr>
            <w:tcW w:w="979" w:type="dxa"/>
            <w:vAlign w:val="top"/>
          </w:tcPr>
          <w:p>
            <w:pPr>
              <w:spacing w:before="158" w:line="149" w:lineRule="exact"/>
              <w:ind w:left="2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97.94</w:t>
            </w:r>
          </w:p>
        </w:tc>
        <w:tc>
          <w:tcPr>
            <w:tcW w:w="1163" w:type="dxa"/>
            <w:vAlign w:val="top"/>
          </w:tcPr>
          <w:p>
            <w:pPr>
              <w:spacing w:before="148" w:line="159" w:lineRule="exact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65.47</w:t>
            </w:r>
          </w:p>
        </w:tc>
      </w:tr>
      <w:tr>
        <w:tblPrEx>
          <w:tblW w:w="9319" w:type="dxa"/>
          <w:tblInd w:w="60" w:type="dxa"/>
          <w:tblLayout w:type="fixed"/>
        </w:tblPrEx>
        <w:trPr>
          <w:trHeight w:val="308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10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089" w:type="dxa"/>
            <w:vAlign w:val="top"/>
          </w:tcPr>
          <w:p>
            <w:pPr>
              <w:spacing w:before="150" w:line="158" w:lineRule="exact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0.79</w:t>
            </w:r>
          </w:p>
        </w:tc>
        <w:tc>
          <w:tcPr>
            <w:tcW w:w="749" w:type="dxa"/>
            <w:vAlign w:val="top"/>
          </w:tcPr>
          <w:p>
            <w:pPr>
              <w:spacing w:before="160" w:line="148" w:lineRule="exact"/>
              <w:ind w:left="1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4.63</w:t>
            </w:r>
          </w:p>
        </w:tc>
        <w:tc>
          <w:tcPr>
            <w:tcW w:w="889" w:type="dxa"/>
            <w:vAlign w:val="top"/>
          </w:tcPr>
          <w:p>
            <w:pPr>
              <w:spacing w:before="109" w:line="184" w:lineRule="auto"/>
              <w:ind w:left="24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9.16</w:t>
            </w:r>
          </w:p>
        </w:tc>
        <w:tc>
          <w:tcPr>
            <w:tcW w:w="909" w:type="dxa"/>
            <w:vAlign w:val="top"/>
          </w:tcPr>
          <w:p>
            <w:pPr>
              <w:spacing w:before="141" w:line="162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8.09</w:t>
            </w:r>
          </w:p>
        </w:tc>
        <w:tc>
          <w:tcPr>
            <w:tcW w:w="979" w:type="dxa"/>
            <w:vAlign w:val="top"/>
          </w:tcPr>
          <w:p>
            <w:pPr>
              <w:spacing w:before="150" w:line="158" w:lineRule="exact"/>
              <w:ind w:left="2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29.41</w:t>
            </w:r>
          </w:p>
        </w:tc>
        <w:tc>
          <w:tcPr>
            <w:tcW w:w="1049" w:type="dxa"/>
            <w:vAlign w:val="top"/>
          </w:tcPr>
          <w:p>
            <w:pPr>
              <w:spacing w:before="109" w:line="184" w:lineRule="auto"/>
              <w:ind w:left="2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153.94</w:t>
            </w:r>
          </w:p>
        </w:tc>
        <w:tc>
          <w:tcPr>
            <w:tcW w:w="979" w:type="dxa"/>
            <w:vAlign w:val="top"/>
          </w:tcPr>
          <w:p>
            <w:pPr>
              <w:spacing w:before="150" w:line="158" w:lineRule="exact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119.12</w:t>
            </w:r>
          </w:p>
        </w:tc>
        <w:tc>
          <w:tcPr>
            <w:tcW w:w="1163" w:type="dxa"/>
            <w:vAlign w:val="top"/>
          </w:tcPr>
          <w:p>
            <w:pPr>
              <w:spacing w:before="160" w:line="148" w:lineRule="exact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86.80</w:t>
            </w:r>
          </w:p>
        </w:tc>
      </w:tr>
      <w:tr>
        <w:tblPrEx>
          <w:tblW w:w="9319" w:type="dxa"/>
          <w:tblInd w:w="60" w:type="dxa"/>
          <w:tblLayout w:type="fixed"/>
        </w:tblPrEx>
        <w:trPr>
          <w:trHeight w:val="368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2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  <w:tc>
          <w:tcPr>
            <w:tcW w:w="1089" w:type="dxa"/>
            <w:vAlign w:val="top"/>
          </w:tcPr>
          <w:p>
            <w:pPr>
              <w:spacing w:before="142" w:line="183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0.93</w:t>
            </w:r>
          </w:p>
        </w:tc>
        <w:tc>
          <w:tcPr>
            <w:tcW w:w="749" w:type="dxa"/>
            <w:vAlign w:val="top"/>
          </w:tcPr>
          <w:p>
            <w:pPr>
              <w:spacing w:before="142" w:line="183" w:lineRule="auto"/>
              <w:ind w:left="1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5.49</w:t>
            </w:r>
          </w:p>
        </w:tc>
        <w:tc>
          <w:tcPr>
            <w:tcW w:w="889" w:type="dxa"/>
            <w:vAlign w:val="top"/>
          </w:tcPr>
          <w:p>
            <w:pPr>
              <w:spacing w:before="141" w:line="184" w:lineRule="auto"/>
              <w:ind w:left="1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10.73</w:t>
            </w:r>
          </w:p>
        </w:tc>
        <w:tc>
          <w:tcPr>
            <w:tcW w:w="909" w:type="dxa"/>
            <w:vAlign w:val="top"/>
          </w:tcPr>
          <w:p>
            <w:pPr>
              <w:spacing w:before="142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9.66</w:t>
            </w:r>
          </w:p>
        </w:tc>
        <w:tc>
          <w:tcPr>
            <w:tcW w:w="979" w:type="dxa"/>
            <w:vAlign w:val="top"/>
          </w:tcPr>
          <w:p>
            <w:pPr>
              <w:spacing w:before="141" w:line="184" w:lineRule="auto"/>
              <w:ind w:left="2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41.73</w:t>
            </w:r>
          </w:p>
        </w:tc>
        <w:tc>
          <w:tcPr>
            <w:tcW w:w="1049" w:type="dxa"/>
            <w:vAlign w:val="top"/>
          </w:tcPr>
          <w:p>
            <w:pPr>
              <w:spacing w:before="141" w:line="184" w:lineRule="auto"/>
              <w:ind w:left="2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182.74</w:t>
            </w:r>
          </w:p>
        </w:tc>
        <w:tc>
          <w:tcPr>
            <w:tcW w:w="979" w:type="dxa"/>
            <w:vAlign w:val="top"/>
          </w:tcPr>
          <w:p>
            <w:pPr>
              <w:spacing w:before="141" w:line="184" w:lineRule="auto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140.30</w:t>
            </w:r>
          </w:p>
        </w:tc>
        <w:tc>
          <w:tcPr>
            <w:tcW w:w="1163" w:type="dxa"/>
            <w:vAlign w:val="top"/>
          </w:tcPr>
          <w:p>
            <w:pPr>
              <w:spacing w:before="141" w:line="184" w:lineRule="auto"/>
              <w:ind w:left="2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108.13</w:t>
            </w:r>
          </w:p>
        </w:tc>
      </w:tr>
      <w:tr>
        <w:tblPrEx>
          <w:tblW w:w="9319" w:type="dxa"/>
          <w:tblInd w:w="60" w:type="dxa"/>
          <w:tblLayout w:type="fixed"/>
        </w:tblPrEx>
        <w:trPr>
          <w:trHeight w:val="383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54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400</w:t>
            </w:r>
          </w:p>
        </w:tc>
        <w:tc>
          <w:tcPr>
            <w:tcW w:w="1089" w:type="dxa"/>
            <w:vAlign w:val="top"/>
          </w:tcPr>
          <w:p>
            <w:pPr>
              <w:spacing w:before="153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1.07</w:t>
            </w:r>
          </w:p>
        </w:tc>
        <w:tc>
          <w:tcPr>
            <w:tcW w:w="749" w:type="dxa"/>
            <w:vAlign w:val="top"/>
          </w:tcPr>
          <w:p>
            <w:pPr>
              <w:spacing w:before="154" w:line="183" w:lineRule="auto"/>
              <w:ind w:left="1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6.35</w:t>
            </w:r>
          </w:p>
        </w:tc>
        <w:tc>
          <w:tcPr>
            <w:tcW w:w="889" w:type="dxa"/>
            <w:vAlign w:val="top"/>
          </w:tcPr>
          <w:p>
            <w:pPr>
              <w:spacing w:before="153" w:line="184" w:lineRule="auto"/>
              <w:ind w:left="19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12.31</w:t>
            </w:r>
          </w:p>
        </w:tc>
        <w:tc>
          <w:tcPr>
            <w:tcW w:w="909" w:type="dxa"/>
            <w:vAlign w:val="top"/>
          </w:tcPr>
          <w:p>
            <w:pPr>
              <w:spacing w:before="153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11.23</w:t>
            </w:r>
          </w:p>
        </w:tc>
        <w:tc>
          <w:tcPr>
            <w:tcW w:w="979" w:type="dxa"/>
            <w:vAlign w:val="top"/>
          </w:tcPr>
          <w:p>
            <w:pPr>
              <w:spacing w:before="154" w:line="183" w:lineRule="auto"/>
              <w:ind w:left="2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54.06</w:t>
            </w:r>
          </w:p>
        </w:tc>
        <w:tc>
          <w:tcPr>
            <w:tcW w:w="1049" w:type="dxa"/>
            <w:vAlign w:val="top"/>
          </w:tcPr>
          <w:p>
            <w:pPr>
              <w:spacing w:before="153" w:line="184" w:lineRule="auto"/>
              <w:ind w:left="2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211.53</w:t>
            </w:r>
          </w:p>
        </w:tc>
        <w:tc>
          <w:tcPr>
            <w:tcW w:w="979" w:type="dxa"/>
            <w:vAlign w:val="top"/>
          </w:tcPr>
          <w:p>
            <w:pPr>
              <w:spacing w:before="153" w:line="184" w:lineRule="auto"/>
              <w:ind w:left="19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161.47</w:t>
            </w:r>
          </w:p>
        </w:tc>
        <w:tc>
          <w:tcPr>
            <w:tcW w:w="1163" w:type="dxa"/>
            <w:vAlign w:val="top"/>
          </w:tcPr>
          <w:p>
            <w:pPr>
              <w:spacing w:before="153" w:line="184" w:lineRule="auto"/>
              <w:ind w:left="28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129.45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0"/>
          <w:footerReference w:type="default" r:id="rId21"/>
          <w:type w:val="nextPage"/>
          <w:pgSz w:w="11910" w:h="16840"/>
          <w:pgMar w:top="400" w:right="1125" w:bottom="1275" w:left="1400" w:header="0" w:footer="1126" w:gutter="0"/>
          <w:pgNumType w:start="11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0" w:line="188" w:lineRule="auto"/>
        <w:ind w:right="6"/>
        <w:jc w:val="right"/>
        <w:rPr>
          <w:rFonts w:ascii="Times New Roman" w:eastAsia="Times New Roman" w:hAnsi="Times New Roman" w:cs="Times New Roman"/>
          <w:sz w:val="21"/>
          <w:szCs w:val="21"/>
        </w:rPr>
      </w:pPr>
      <w:bookmarkStart w:id="1" w:name="_bookmark6"/>
      <w:bookmarkEnd w:id="1"/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DB</w:t>
      </w:r>
      <w:r>
        <w:rPr>
          <w:rFonts w:ascii="Times New Roman" w:eastAsia="Times New Roman" w:hAnsi="Times New Roman" w:cs="Times New Roman"/>
          <w:spacing w:val="4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65/T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4244—2019</w:t>
      </w:r>
    </w:p>
    <w:p>
      <w:pPr>
        <w:spacing w:before="288" w:line="218" w:lineRule="auto"/>
        <w:ind w:left="225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表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1</w:t>
      </w:r>
      <w:r>
        <w:rPr>
          <w:rFonts w:ascii="SimHei" w:eastAsia="SimHei" w:hAnsi="SimHei" w:cs="SimHei"/>
          <w:spacing w:val="8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20</w:t>
      </w:r>
      <w:r>
        <w:rPr>
          <w:rFonts w:ascii="SimHei" w:eastAsia="SimHei" w:hAnsi="SimHei" w:cs="SimHei"/>
          <w:spacing w:val="2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kg～35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kg</w:t>
      </w:r>
      <w:r>
        <w:rPr>
          <w:rFonts w:ascii="SimHei" w:eastAsia="SimHei" w:hAnsi="SimHei" w:cs="SimHei"/>
          <w:spacing w:val="-5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体重育肥公羔营养需要量(续)</w:t>
      </w:r>
    </w:p>
    <w:p>
      <w:pPr>
        <w:spacing w:line="176" w:lineRule="exact"/>
      </w:pPr>
    </w:p>
    <w:tbl>
      <w:tblPr>
        <w:tblStyle w:val="TableNormal1"/>
        <w:tblW w:w="9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4"/>
        <w:gridCol w:w="789"/>
        <w:gridCol w:w="1089"/>
        <w:gridCol w:w="749"/>
        <w:gridCol w:w="909"/>
        <w:gridCol w:w="899"/>
        <w:gridCol w:w="979"/>
        <w:gridCol w:w="1039"/>
        <w:gridCol w:w="979"/>
        <w:gridCol w:w="1163"/>
      </w:tblGrid>
      <w:tr>
        <w:tblPrEx>
          <w:tblW w:w="9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5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before="206" w:line="224" w:lineRule="auto"/>
              <w:ind w:left="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体重(kg)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before="84" w:line="249" w:lineRule="auto"/>
              <w:ind w:left="141" w:right="99" w:hanging="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日增重</w:t>
            </w:r>
            <w:r>
              <w:rPr>
                <w:rFonts w:ascii="SimSun" w:eastAsia="SimSun" w:hAnsi="SimSun" w:cs="SimSun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9"/>
                <w:szCs w:val="19"/>
              </w:rPr>
              <w:t>(g/d)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before="206" w:line="214" w:lineRule="auto"/>
              <w:ind w:left="1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DMI(kg/d)</w:t>
            </w:r>
          </w:p>
        </w:tc>
        <w:tc>
          <w:tcPr>
            <w:tcW w:w="2557" w:type="dxa"/>
            <w:gridSpan w:val="3"/>
            <w:vAlign w:val="top"/>
          </w:tcPr>
          <w:p>
            <w:pPr>
              <w:spacing w:before="61" w:line="218" w:lineRule="auto"/>
              <w:ind w:left="79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能量(</w:t>
            </w:r>
            <w:r>
              <w:rPr>
                <w:rFonts w:ascii="SimSun" w:eastAsia="SimSun" w:hAnsi="SimSun" w:cs="SimSun"/>
                <w:sz w:val="19"/>
                <w:szCs w:val="19"/>
              </w:rPr>
              <w:t>MJ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/d)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86" w:line="212" w:lineRule="auto"/>
              <w:ind w:left="16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蛋白(g/d)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0"/>
        </w:trPr>
        <w:tc>
          <w:tcPr>
            <w:tcW w:w="7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spacing w:before="107" w:line="182" w:lineRule="auto"/>
              <w:ind w:left="27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NE</w:t>
            </w:r>
          </w:p>
        </w:tc>
        <w:tc>
          <w:tcPr>
            <w:tcW w:w="909" w:type="dxa"/>
            <w:vAlign w:val="top"/>
          </w:tcPr>
          <w:p>
            <w:pPr>
              <w:spacing w:before="107" w:line="182" w:lineRule="auto"/>
              <w:ind w:left="35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DE</w:t>
            </w:r>
          </w:p>
        </w:tc>
        <w:tc>
          <w:tcPr>
            <w:tcW w:w="899" w:type="dxa"/>
            <w:vAlign w:val="top"/>
          </w:tcPr>
          <w:p>
            <w:pPr>
              <w:spacing w:before="107" w:line="182" w:lineRule="auto"/>
              <w:ind w:left="3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ME</w:t>
            </w:r>
          </w:p>
        </w:tc>
        <w:tc>
          <w:tcPr>
            <w:tcW w:w="979" w:type="dxa"/>
            <w:vAlign w:val="top"/>
          </w:tcPr>
          <w:p>
            <w:pPr>
              <w:spacing w:before="138" w:line="157" w:lineRule="auto"/>
              <w:ind w:left="3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NP</w:t>
            </w:r>
          </w:p>
        </w:tc>
        <w:tc>
          <w:tcPr>
            <w:tcW w:w="1039" w:type="dxa"/>
            <w:vAlign w:val="top"/>
          </w:tcPr>
          <w:p>
            <w:pPr>
              <w:spacing w:before="116" w:line="178" w:lineRule="auto"/>
              <w:ind w:left="41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CP</w:t>
            </w:r>
          </w:p>
        </w:tc>
        <w:tc>
          <w:tcPr>
            <w:tcW w:w="979" w:type="dxa"/>
            <w:vAlign w:val="top"/>
          </w:tcPr>
          <w:p>
            <w:pPr>
              <w:spacing w:before="107" w:line="182" w:lineRule="auto"/>
              <w:ind w:left="38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DP</w:t>
            </w:r>
          </w:p>
        </w:tc>
        <w:tc>
          <w:tcPr>
            <w:tcW w:w="1163" w:type="dxa"/>
            <w:vAlign w:val="top"/>
          </w:tcPr>
          <w:p>
            <w:pPr>
              <w:spacing w:before="128" w:line="167" w:lineRule="auto"/>
              <w:ind w:left="4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MP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0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1" w:line="183" w:lineRule="auto"/>
              <w:ind w:left="2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25</w:t>
            </w:r>
          </w:p>
        </w:tc>
        <w:tc>
          <w:tcPr>
            <w:tcW w:w="789" w:type="dxa"/>
            <w:vAlign w:val="top"/>
          </w:tcPr>
          <w:p>
            <w:pPr>
              <w:spacing w:before="105" w:line="184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089" w:type="dxa"/>
            <w:vAlign w:val="top"/>
          </w:tcPr>
          <w:p>
            <w:pPr>
              <w:spacing w:before="137" w:line="158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0.78</w:t>
            </w:r>
          </w:p>
        </w:tc>
        <w:tc>
          <w:tcPr>
            <w:tcW w:w="749" w:type="dxa"/>
            <w:vAlign w:val="top"/>
          </w:tcPr>
          <w:p>
            <w:pPr>
              <w:spacing w:before="146" w:line="153" w:lineRule="exact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4.33</w:t>
            </w:r>
          </w:p>
        </w:tc>
        <w:tc>
          <w:tcPr>
            <w:tcW w:w="909" w:type="dxa"/>
            <w:vAlign w:val="top"/>
          </w:tcPr>
          <w:p>
            <w:pPr>
              <w:spacing w:before="146" w:line="153" w:lineRule="exact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8.72</w:t>
            </w:r>
          </w:p>
        </w:tc>
        <w:tc>
          <w:tcPr>
            <w:tcW w:w="899" w:type="dxa"/>
            <w:vAlign w:val="top"/>
          </w:tcPr>
          <w:p>
            <w:pPr>
              <w:spacing w:before="146" w:line="153" w:lineRule="exact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6.72</w:t>
            </w:r>
          </w:p>
        </w:tc>
        <w:tc>
          <w:tcPr>
            <w:tcW w:w="979" w:type="dxa"/>
            <w:vAlign w:val="top"/>
          </w:tcPr>
          <w:p>
            <w:pPr>
              <w:spacing w:before="146" w:line="153" w:lineRule="exact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16.87</w:t>
            </w:r>
          </w:p>
        </w:tc>
        <w:tc>
          <w:tcPr>
            <w:tcW w:w="1039" w:type="dxa"/>
            <w:vAlign w:val="top"/>
          </w:tcPr>
          <w:p>
            <w:pPr>
              <w:spacing w:before="146" w:line="153" w:lineRule="exact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139.57</w:t>
            </w:r>
          </w:p>
        </w:tc>
        <w:tc>
          <w:tcPr>
            <w:tcW w:w="979" w:type="dxa"/>
            <w:vAlign w:val="top"/>
          </w:tcPr>
          <w:p>
            <w:pPr>
              <w:spacing w:before="105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109.47</w:t>
            </w:r>
          </w:p>
        </w:tc>
        <w:tc>
          <w:tcPr>
            <w:tcW w:w="1163" w:type="dxa"/>
            <w:vAlign w:val="top"/>
          </w:tcPr>
          <w:p>
            <w:pPr>
              <w:spacing w:before="105" w:line="184" w:lineRule="auto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71.95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8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6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089" w:type="dxa"/>
            <w:vAlign w:val="top"/>
          </w:tcPr>
          <w:p>
            <w:pPr>
              <w:spacing w:before="146" w:line="183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0.92</w:t>
            </w:r>
          </w:p>
        </w:tc>
        <w:tc>
          <w:tcPr>
            <w:tcW w:w="749" w:type="dxa"/>
            <w:vAlign w:val="top"/>
          </w:tcPr>
          <w:p>
            <w:pPr>
              <w:spacing w:before="146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5.29</w:t>
            </w:r>
          </w:p>
        </w:tc>
        <w:tc>
          <w:tcPr>
            <w:tcW w:w="909" w:type="dxa"/>
            <w:vAlign w:val="top"/>
          </w:tcPr>
          <w:p>
            <w:pPr>
              <w:spacing w:before="145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10.49</w:t>
            </w:r>
          </w:p>
        </w:tc>
        <w:tc>
          <w:tcPr>
            <w:tcW w:w="899" w:type="dxa"/>
            <w:vAlign w:val="top"/>
          </w:tcPr>
          <w:p>
            <w:pPr>
              <w:spacing w:before="146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8.48</w:t>
            </w:r>
          </w:p>
        </w:tc>
        <w:tc>
          <w:tcPr>
            <w:tcW w:w="979" w:type="dxa"/>
            <w:vAlign w:val="top"/>
          </w:tcPr>
          <w:p>
            <w:pPr>
              <w:spacing w:before="146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29.00</w:t>
            </w:r>
          </w:p>
        </w:tc>
        <w:tc>
          <w:tcPr>
            <w:tcW w:w="1039" w:type="dxa"/>
            <w:vAlign w:val="top"/>
          </w:tcPr>
          <w:p>
            <w:pPr>
              <w:spacing w:before="145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167.90</w:t>
            </w:r>
          </w:p>
        </w:tc>
        <w:tc>
          <w:tcPr>
            <w:tcW w:w="979" w:type="dxa"/>
            <w:vAlign w:val="top"/>
          </w:tcPr>
          <w:p>
            <w:pPr>
              <w:spacing w:before="145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130.31</w:t>
            </w:r>
          </w:p>
        </w:tc>
        <w:tc>
          <w:tcPr>
            <w:tcW w:w="1163" w:type="dxa"/>
            <w:vAlign w:val="top"/>
          </w:tcPr>
          <w:p>
            <w:pPr>
              <w:spacing w:before="146" w:line="183" w:lineRule="auto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92.93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7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7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  <w:tc>
          <w:tcPr>
            <w:tcW w:w="1089" w:type="dxa"/>
            <w:vAlign w:val="top"/>
          </w:tcPr>
          <w:p>
            <w:pPr>
              <w:spacing w:before="146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1.06</w:t>
            </w:r>
          </w:p>
        </w:tc>
        <w:tc>
          <w:tcPr>
            <w:tcW w:w="749" w:type="dxa"/>
            <w:vAlign w:val="top"/>
          </w:tcPr>
          <w:p>
            <w:pPr>
              <w:spacing w:before="147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6.26</w:t>
            </w:r>
          </w:p>
        </w:tc>
        <w:tc>
          <w:tcPr>
            <w:tcW w:w="909" w:type="dxa"/>
            <w:vAlign w:val="top"/>
          </w:tcPr>
          <w:p>
            <w:pPr>
              <w:spacing w:before="146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12.25</w:t>
            </w:r>
          </w:p>
        </w:tc>
        <w:tc>
          <w:tcPr>
            <w:tcW w:w="899" w:type="dxa"/>
            <w:vAlign w:val="top"/>
          </w:tcPr>
          <w:p>
            <w:pPr>
              <w:spacing w:before="146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10.25</w:t>
            </w:r>
          </w:p>
        </w:tc>
        <w:tc>
          <w:tcPr>
            <w:tcW w:w="979" w:type="dxa"/>
            <w:vAlign w:val="top"/>
          </w:tcPr>
          <w:p>
            <w:pPr>
              <w:spacing w:before="146" w:line="184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41.13</w:t>
            </w:r>
          </w:p>
        </w:tc>
        <w:tc>
          <w:tcPr>
            <w:tcW w:w="1039" w:type="dxa"/>
            <w:vAlign w:val="top"/>
          </w:tcPr>
          <w:p>
            <w:pPr>
              <w:spacing w:before="146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196.23</w:t>
            </w:r>
          </w:p>
        </w:tc>
        <w:tc>
          <w:tcPr>
            <w:tcW w:w="979" w:type="dxa"/>
            <w:vAlign w:val="top"/>
          </w:tcPr>
          <w:p>
            <w:pPr>
              <w:spacing w:before="146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151.14</w:t>
            </w:r>
          </w:p>
        </w:tc>
        <w:tc>
          <w:tcPr>
            <w:tcW w:w="1163" w:type="dxa"/>
            <w:vAlign w:val="top"/>
          </w:tcPr>
          <w:p>
            <w:pPr>
              <w:spacing w:before="146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113.91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79"/>
        </w:trPr>
        <w:tc>
          <w:tcPr>
            <w:tcW w:w="7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8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400</w:t>
            </w:r>
          </w:p>
        </w:tc>
        <w:tc>
          <w:tcPr>
            <w:tcW w:w="1089" w:type="dxa"/>
            <w:vAlign w:val="top"/>
          </w:tcPr>
          <w:p>
            <w:pPr>
              <w:spacing w:before="147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1.19</w:t>
            </w:r>
          </w:p>
        </w:tc>
        <w:tc>
          <w:tcPr>
            <w:tcW w:w="749" w:type="dxa"/>
            <w:vAlign w:val="top"/>
          </w:tcPr>
          <w:p>
            <w:pPr>
              <w:spacing w:before="148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7.23</w:t>
            </w:r>
          </w:p>
        </w:tc>
        <w:tc>
          <w:tcPr>
            <w:tcW w:w="909" w:type="dxa"/>
            <w:vAlign w:val="top"/>
          </w:tcPr>
          <w:p>
            <w:pPr>
              <w:spacing w:before="147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14.03</w:t>
            </w:r>
          </w:p>
        </w:tc>
        <w:tc>
          <w:tcPr>
            <w:tcW w:w="899" w:type="dxa"/>
            <w:vAlign w:val="top"/>
          </w:tcPr>
          <w:p>
            <w:pPr>
              <w:spacing w:before="147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12.02</w:t>
            </w:r>
          </w:p>
        </w:tc>
        <w:tc>
          <w:tcPr>
            <w:tcW w:w="979" w:type="dxa"/>
            <w:vAlign w:val="top"/>
          </w:tcPr>
          <w:p>
            <w:pPr>
              <w:spacing w:before="148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53.25</w:t>
            </w:r>
          </w:p>
        </w:tc>
        <w:tc>
          <w:tcPr>
            <w:tcW w:w="1039" w:type="dxa"/>
            <w:vAlign w:val="top"/>
          </w:tcPr>
          <w:p>
            <w:pPr>
              <w:spacing w:before="148" w:line="183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224.55</w:t>
            </w:r>
          </w:p>
        </w:tc>
        <w:tc>
          <w:tcPr>
            <w:tcW w:w="979" w:type="dxa"/>
            <w:vAlign w:val="top"/>
          </w:tcPr>
          <w:p>
            <w:pPr>
              <w:spacing w:before="147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171.96</w:t>
            </w:r>
          </w:p>
        </w:tc>
        <w:tc>
          <w:tcPr>
            <w:tcW w:w="1163" w:type="dxa"/>
            <w:vAlign w:val="top"/>
          </w:tcPr>
          <w:p>
            <w:pPr>
              <w:spacing w:before="147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134.88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89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1" w:line="183" w:lineRule="auto"/>
              <w:ind w:left="2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</w:t>
            </w:r>
          </w:p>
        </w:tc>
        <w:tc>
          <w:tcPr>
            <w:tcW w:w="789" w:type="dxa"/>
            <w:vAlign w:val="top"/>
          </w:tcPr>
          <w:p>
            <w:pPr>
              <w:spacing w:before="148" w:line="184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089" w:type="dxa"/>
            <w:vAlign w:val="top"/>
          </w:tcPr>
          <w:p>
            <w:pPr>
              <w:spacing w:before="149" w:line="183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0.90</w:t>
            </w:r>
          </w:p>
        </w:tc>
        <w:tc>
          <w:tcPr>
            <w:tcW w:w="749" w:type="dxa"/>
            <w:vAlign w:val="top"/>
          </w:tcPr>
          <w:p>
            <w:pPr>
              <w:spacing w:before="149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4.86</w:t>
            </w:r>
          </w:p>
        </w:tc>
        <w:tc>
          <w:tcPr>
            <w:tcW w:w="909" w:type="dxa"/>
            <w:vAlign w:val="top"/>
          </w:tcPr>
          <w:p>
            <w:pPr>
              <w:spacing w:before="149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9.80</w:t>
            </w:r>
          </w:p>
        </w:tc>
        <w:tc>
          <w:tcPr>
            <w:tcW w:w="899" w:type="dxa"/>
            <w:vAlign w:val="top"/>
          </w:tcPr>
          <w:p>
            <w:pPr>
              <w:spacing w:before="149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8.40</w:t>
            </w:r>
          </w:p>
        </w:tc>
        <w:tc>
          <w:tcPr>
            <w:tcW w:w="979" w:type="dxa"/>
            <w:vAlign w:val="top"/>
          </w:tcPr>
          <w:p>
            <w:pPr>
              <w:spacing w:before="148" w:line="184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16.71</w:t>
            </w:r>
          </w:p>
        </w:tc>
        <w:tc>
          <w:tcPr>
            <w:tcW w:w="1039" w:type="dxa"/>
            <w:vAlign w:val="top"/>
          </w:tcPr>
          <w:p>
            <w:pPr>
              <w:spacing w:before="148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153.45</w:t>
            </w:r>
          </w:p>
        </w:tc>
        <w:tc>
          <w:tcPr>
            <w:tcW w:w="979" w:type="dxa"/>
            <w:vAlign w:val="top"/>
          </w:tcPr>
          <w:p>
            <w:pPr>
              <w:spacing w:before="148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120.55</w:t>
            </w:r>
          </w:p>
        </w:tc>
        <w:tc>
          <w:tcPr>
            <w:tcW w:w="1163" w:type="dxa"/>
            <w:vAlign w:val="top"/>
          </w:tcPr>
          <w:p>
            <w:pPr>
              <w:spacing w:before="149" w:line="183" w:lineRule="auto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78.20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6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0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089" w:type="dxa"/>
            <w:vAlign w:val="top"/>
          </w:tcPr>
          <w:p>
            <w:pPr>
              <w:spacing w:before="139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1.04</w:t>
            </w:r>
          </w:p>
        </w:tc>
        <w:tc>
          <w:tcPr>
            <w:tcW w:w="749" w:type="dxa"/>
            <w:vAlign w:val="top"/>
          </w:tcPr>
          <w:p>
            <w:pPr>
              <w:spacing w:before="140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5.92</w:t>
            </w:r>
          </w:p>
        </w:tc>
        <w:tc>
          <w:tcPr>
            <w:tcW w:w="909" w:type="dxa"/>
            <w:vAlign w:val="top"/>
          </w:tcPr>
          <w:p>
            <w:pPr>
              <w:spacing w:before="139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11.75</w:t>
            </w:r>
          </w:p>
        </w:tc>
        <w:tc>
          <w:tcPr>
            <w:tcW w:w="899" w:type="dxa"/>
            <w:vAlign w:val="top"/>
          </w:tcPr>
          <w:p>
            <w:pPr>
              <w:spacing w:before="139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10.35</w:t>
            </w:r>
          </w:p>
        </w:tc>
        <w:tc>
          <w:tcPr>
            <w:tcW w:w="979" w:type="dxa"/>
            <w:vAlign w:val="top"/>
          </w:tcPr>
          <w:p>
            <w:pPr>
              <w:spacing w:before="140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28.67</w:t>
            </w:r>
          </w:p>
        </w:tc>
        <w:tc>
          <w:tcPr>
            <w:tcW w:w="1039" w:type="dxa"/>
            <w:vAlign w:val="top"/>
          </w:tcPr>
          <w:p>
            <w:pPr>
              <w:spacing w:before="139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181.39</w:t>
            </w:r>
          </w:p>
        </w:tc>
        <w:tc>
          <w:tcPr>
            <w:tcW w:w="979" w:type="dxa"/>
            <w:vAlign w:val="top"/>
          </w:tcPr>
          <w:p>
            <w:pPr>
              <w:spacing w:before="139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141.10</w:t>
            </w:r>
          </w:p>
        </w:tc>
        <w:tc>
          <w:tcPr>
            <w:tcW w:w="1163" w:type="dxa"/>
            <w:vAlign w:val="top"/>
          </w:tcPr>
          <w:p>
            <w:pPr>
              <w:spacing w:before="140" w:line="183" w:lineRule="auto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98.89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8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51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  <w:tc>
          <w:tcPr>
            <w:tcW w:w="1089" w:type="dxa"/>
            <w:vAlign w:val="top"/>
          </w:tcPr>
          <w:p>
            <w:pPr>
              <w:spacing w:before="150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1.18</w:t>
            </w:r>
          </w:p>
        </w:tc>
        <w:tc>
          <w:tcPr>
            <w:tcW w:w="749" w:type="dxa"/>
            <w:vAlign w:val="top"/>
          </w:tcPr>
          <w:p>
            <w:pPr>
              <w:spacing w:before="151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6.99</w:t>
            </w:r>
          </w:p>
        </w:tc>
        <w:tc>
          <w:tcPr>
            <w:tcW w:w="909" w:type="dxa"/>
            <w:vAlign w:val="top"/>
          </w:tcPr>
          <w:p>
            <w:pPr>
              <w:spacing w:before="150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13.70</w:t>
            </w:r>
          </w:p>
        </w:tc>
        <w:tc>
          <w:tcPr>
            <w:tcW w:w="899" w:type="dxa"/>
            <w:vAlign w:val="top"/>
          </w:tcPr>
          <w:p>
            <w:pPr>
              <w:spacing w:before="150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12.30</w:t>
            </w:r>
          </w:p>
        </w:tc>
        <w:tc>
          <w:tcPr>
            <w:tcW w:w="979" w:type="dxa"/>
            <w:vAlign w:val="top"/>
          </w:tcPr>
          <w:p>
            <w:pPr>
              <w:spacing w:before="151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40.62</w:t>
            </w:r>
          </w:p>
        </w:tc>
        <w:tc>
          <w:tcPr>
            <w:tcW w:w="1039" w:type="dxa"/>
            <w:vAlign w:val="top"/>
          </w:tcPr>
          <w:p>
            <w:pPr>
              <w:spacing w:before="151" w:line="183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209.32</w:t>
            </w:r>
          </w:p>
        </w:tc>
        <w:tc>
          <w:tcPr>
            <w:tcW w:w="979" w:type="dxa"/>
            <w:vAlign w:val="top"/>
          </w:tcPr>
          <w:p>
            <w:pPr>
              <w:spacing w:before="150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161.64</w:t>
            </w:r>
          </w:p>
        </w:tc>
        <w:tc>
          <w:tcPr>
            <w:tcW w:w="1163" w:type="dxa"/>
            <w:vAlign w:val="top"/>
          </w:tcPr>
          <w:p>
            <w:pPr>
              <w:spacing w:before="150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119.58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79"/>
        </w:trPr>
        <w:tc>
          <w:tcPr>
            <w:tcW w:w="7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52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400</w:t>
            </w:r>
          </w:p>
        </w:tc>
        <w:tc>
          <w:tcPr>
            <w:tcW w:w="1089" w:type="dxa"/>
            <w:vAlign w:val="top"/>
          </w:tcPr>
          <w:p>
            <w:pPr>
              <w:spacing w:before="151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1.32</w:t>
            </w:r>
          </w:p>
        </w:tc>
        <w:tc>
          <w:tcPr>
            <w:tcW w:w="749" w:type="dxa"/>
            <w:vAlign w:val="top"/>
          </w:tcPr>
          <w:p>
            <w:pPr>
              <w:spacing w:before="152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8.06</w:t>
            </w:r>
          </w:p>
        </w:tc>
        <w:tc>
          <w:tcPr>
            <w:tcW w:w="909" w:type="dxa"/>
            <w:vAlign w:val="top"/>
          </w:tcPr>
          <w:p>
            <w:pPr>
              <w:spacing w:before="151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15.65</w:t>
            </w:r>
          </w:p>
        </w:tc>
        <w:tc>
          <w:tcPr>
            <w:tcW w:w="899" w:type="dxa"/>
            <w:vAlign w:val="top"/>
          </w:tcPr>
          <w:p>
            <w:pPr>
              <w:spacing w:before="151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14.25</w:t>
            </w:r>
          </w:p>
        </w:tc>
        <w:tc>
          <w:tcPr>
            <w:tcW w:w="979" w:type="dxa"/>
            <w:vAlign w:val="top"/>
          </w:tcPr>
          <w:p>
            <w:pPr>
              <w:spacing w:before="152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52.58</w:t>
            </w:r>
          </w:p>
        </w:tc>
        <w:tc>
          <w:tcPr>
            <w:tcW w:w="1039" w:type="dxa"/>
            <w:vAlign w:val="top"/>
          </w:tcPr>
          <w:p>
            <w:pPr>
              <w:spacing w:before="152" w:line="183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237.25</w:t>
            </w:r>
          </w:p>
        </w:tc>
        <w:tc>
          <w:tcPr>
            <w:tcW w:w="979" w:type="dxa"/>
            <w:vAlign w:val="top"/>
          </w:tcPr>
          <w:p>
            <w:pPr>
              <w:spacing w:before="151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182.18</w:t>
            </w:r>
          </w:p>
        </w:tc>
        <w:tc>
          <w:tcPr>
            <w:tcW w:w="1163" w:type="dxa"/>
            <w:vAlign w:val="top"/>
          </w:tcPr>
          <w:p>
            <w:pPr>
              <w:spacing w:before="151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140.26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70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1" w:line="183" w:lineRule="auto"/>
              <w:ind w:left="26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35</w:t>
            </w:r>
          </w:p>
        </w:tc>
        <w:tc>
          <w:tcPr>
            <w:tcW w:w="789" w:type="dxa"/>
            <w:vAlign w:val="top"/>
          </w:tcPr>
          <w:p>
            <w:pPr>
              <w:spacing w:before="162" w:line="184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1089" w:type="dxa"/>
            <w:vAlign w:val="top"/>
          </w:tcPr>
          <w:p>
            <w:pPr>
              <w:spacing w:before="142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1.02</w:t>
            </w:r>
          </w:p>
        </w:tc>
        <w:tc>
          <w:tcPr>
            <w:tcW w:w="749" w:type="dxa"/>
            <w:vAlign w:val="top"/>
          </w:tcPr>
          <w:p>
            <w:pPr>
              <w:spacing w:before="143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5.37</w:t>
            </w:r>
          </w:p>
        </w:tc>
        <w:tc>
          <w:tcPr>
            <w:tcW w:w="909" w:type="dxa"/>
            <w:vAlign w:val="top"/>
          </w:tcPr>
          <w:p>
            <w:pPr>
              <w:spacing w:before="142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10.84</w:t>
            </w:r>
          </w:p>
        </w:tc>
        <w:tc>
          <w:tcPr>
            <w:tcW w:w="899" w:type="dxa"/>
            <w:vAlign w:val="top"/>
          </w:tcPr>
          <w:p>
            <w:pPr>
              <w:spacing w:before="143" w:line="183" w:lineRule="auto"/>
              <w:ind w:left="25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8.57</w:t>
            </w:r>
          </w:p>
        </w:tc>
        <w:tc>
          <w:tcPr>
            <w:tcW w:w="979" w:type="dxa"/>
            <w:vAlign w:val="top"/>
          </w:tcPr>
          <w:p>
            <w:pPr>
              <w:spacing w:before="142" w:line="184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16.56</w:t>
            </w:r>
          </w:p>
        </w:tc>
        <w:tc>
          <w:tcPr>
            <w:tcW w:w="1039" w:type="dxa"/>
            <w:vAlign w:val="top"/>
          </w:tcPr>
          <w:p>
            <w:pPr>
              <w:spacing w:before="142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166.86</w:t>
            </w:r>
          </w:p>
        </w:tc>
        <w:tc>
          <w:tcPr>
            <w:tcW w:w="979" w:type="dxa"/>
            <w:vAlign w:val="top"/>
          </w:tcPr>
          <w:p>
            <w:pPr>
              <w:spacing w:before="142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131.26</w:t>
            </w:r>
          </w:p>
        </w:tc>
        <w:tc>
          <w:tcPr>
            <w:tcW w:w="1163" w:type="dxa"/>
            <w:vAlign w:val="top"/>
          </w:tcPr>
          <w:p>
            <w:pPr>
              <w:spacing w:before="143" w:line="183" w:lineRule="auto"/>
              <w:ind w:left="3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84.25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8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53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200</w:t>
            </w:r>
          </w:p>
        </w:tc>
        <w:tc>
          <w:tcPr>
            <w:tcW w:w="1089" w:type="dxa"/>
            <w:vAlign w:val="top"/>
          </w:tcPr>
          <w:p>
            <w:pPr>
              <w:spacing w:before="152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1.16</w:t>
            </w:r>
          </w:p>
        </w:tc>
        <w:tc>
          <w:tcPr>
            <w:tcW w:w="749" w:type="dxa"/>
            <w:vAlign w:val="top"/>
          </w:tcPr>
          <w:p>
            <w:pPr>
              <w:spacing w:before="153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6.53</w:t>
            </w:r>
          </w:p>
        </w:tc>
        <w:tc>
          <w:tcPr>
            <w:tcW w:w="909" w:type="dxa"/>
            <w:vAlign w:val="top"/>
          </w:tcPr>
          <w:p>
            <w:pPr>
              <w:spacing w:before="152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12.96</w:t>
            </w:r>
          </w:p>
        </w:tc>
        <w:tc>
          <w:tcPr>
            <w:tcW w:w="899" w:type="dxa"/>
            <w:vAlign w:val="top"/>
          </w:tcPr>
          <w:p>
            <w:pPr>
              <w:spacing w:before="152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10.70</w:t>
            </w:r>
          </w:p>
        </w:tc>
        <w:tc>
          <w:tcPr>
            <w:tcW w:w="979" w:type="dxa"/>
            <w:vAlign w:val="top"/>
          </w:tcPr>
          <w:p>
            <w:pPr>
              <w:spacing w:before="153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28.38</w:t>
            </w:r>
          </w:p>
        </w:tc>
        <w:tc>
          <w:tcPr>
            <w:tcW w:w="1039" w:type="dxa"/>
            <w:vAlign w:val="top"/>
          </w:tcPr>
          <w:p>
            <w:pPr>
              <w:spacing w:before="152" w:line="184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194.47</w:t>
            </w:r>
          </w:p>
        </w:tc>
        <w:tc>
          <w:tcPr>
            <w:tcW w:w="979" w:type="dxa"/>
            <w:vAlign w:val="top"/>
          </w:tcPr>
          <w:p>
            <w:pPr>
              <w:spacing w:before="152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151.56</w:t>
            </w:r>
          </w:p>
        </w:tc>
        <w:tc>
          <w:tcPr>
            <w:tcW w:w="1163" w:type="dxa"/>
            <w:vAlign w:val="top"/>
          </w:tcPr>
          <w:p>
            <w:pPr>
              <w:spacing w:before="152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104.70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69"/>
        </w:trPr>
        <w:tc>
          <w:tcPr>
            <w:tcW w:w="7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4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300</w:t>
            </w:r>
          </w:p>
        </w:tc>
        <w:tc>
          <w:tcPr>
            <w:tcW w:w="1089" w:type="dxa"/>
            <w:vAlign w:val="top"/>
          </w:tcPr>
          <w:p>
            <w:pPr>
              <w:spacing w:before="143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1.29</w:t>
            </w:r>
          </w:p>
        </w:tc>
        <w:tc>
          <w:tcPr>
            <w:tcW w:w="749" w:type="dxa"/>
            <w:vAlign w:val="top"/>
          </w:tcPr>
          <w:p>
            <w:pPr>
              <w:spacing w:before="144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7.69</w:t>
            </w:r>
          </w:p>
        </w:tc>
        <w:tc>
          <w:tcPr>
            <w:tcW w:w="909" w:type="dxa"/>
            <w:vAlign w:val="top"/>
          </w:tcPr>
          <w:p>
            <w:pPr>
              <w:spacing w:before="143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15.08</w:t>
            </w:r>
          </w:p>
        </w:tc>
        <w:tc>
          <w:tcPr>
            <w:tcW w:w="899" w:type="dxa"/>
            <w:vAlign w:val="top"/>
          </w:tcPr>
          <w:p>
            <w:pPr>
              <w:spacing w:before="143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12.82</w:t>
            </w:r>
          </w:p>
        </w:tc>
        <w:tc>
          <w:tcPr>
            <w:tcW w:w="979" w:type="dxa"/>
            <w:vAlign w:val="top"/>
          </w:tcPr>
          <w:p>
            <w:pPr>
              <w:spacing w:before="143" w:line="184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40.19</w:t>
            </w:r>
          </w:p>
        </w:tc>
        <w:tc>
          <w:tcPr>
            <w:tcW w:w="1039" w:type="dxa"/>
            <w:vAlign w:val="top"/>
          </w:tcPr>
          <w:p>
            <w:pPr>
              <w:spacing w:before="144" w:line="183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222.07</w:t>
            </w:r>
          </w:p>
        </w:tc>
        <w:tc>
          <w:tcPr>
            <w:tcW w:w="979" w:type="dxa"/>
            <w:vAlign w:val="top"/>
          </w:tcPr>
          <w:p>
            <w:pPr>
              <w:spacing w:before="143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171.86</w:t>
            </w:r>
          </w:p>
        </w:tc>
        <w:tc>
          <w:tcPr>
            <w:tcW w:w="1163" w:type="dxa"/>
            <w:vAlign w:val="top"/>
          </w:tcPr>
          <w:p>
            <w:pPr>
              <w:spacing w:before="143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125.14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70"/>
        </w:trPr>
        <w:tc>
          <w:tcPr>
            <w:tcW w:w="7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before="145" w:line="183" w:lineRule="auto"/>
              <w:ind w:left="24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400</w:t>
            </w:r>
          </w:p>
        </w:tc>
        <w:tc>
          <w:tcPr>
            <w:tcW w:w="1089" w:type="dxa"/>
            <w:vAlign w:val="top"/>
          </w:tcPr>
          <w:p>
            <w:pPr>
              <w:spacing w:before="144" w:line="184" w:lineRule="auto"/>
              <w:ind w:left="34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1.43</w:t>
            </w:r>
          </w:p>
        </w:tc>
        <w:tc>
          <w:tcPr>
            <w:tcW w:w="749" w:type="dxa"/>
            <w:vAlign w:val="top"/>
          </w:tcPr>
          <w:p>
            <w:pPr>
              <w:spacing w:before="145" w:line="183" w:lineRule="auto"/>
              <w:ind w:left="17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8.86</w:t>
            </w:r>
          </w:p>
        </w:tc>
        <w:tc>
          <w:tcPr>
            <w:tcW w:w="909" w:type="dxa"/>
            <w:vAlign w:val="top"/>
          </w:tcPr>
          <w:p>
            <w:pPr>
              <w:spacing w:before="144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17.21</w:t>
            </w:r>
          </w:p>
        </w:tc>
        <w:tc>
          <w:tcPr>
            <w:tcW w:w="899" w:type="dxa"/>
            <w:vAlign w:val="top"/>
          </w:tcPr>
          <w:p>
            <w:pPr>
              <w:spacing w:before="144" w:line="184" w:lineRule="auto"/>
              <w:ind w:left="20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14.95</w:t>
            </w:r>
          </w:p>
        </w:tc>
        <w:tc>
          <w:tcPr>
            <w:tcW w:w="979" w:type="dxa"/>
            <w:vAlign w:val="top"/>
          </w:tcPr>
          <w:p>
            <w:pPr>
              <w:spacing w:before="145" w:line="183" w:lineRule="auto"/>
              <w:ind w:left="2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52.00</w:t>
            </w:r>
          </w:p>
        </w:tc>
        <w:tc>
          <w:tcPr>
            <w:tcW w:w="1039" w:type="dxa"/>
            <w:vAlign w:val="top"/>
          </w:tcPr>
          <w:p>
            <w:pPr>
              <w:spacing w:before="145" w:line="183" w:lineRule="auto"/>
              <w:ind w:left="22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249.67</w:t>
            </w:r>
          </w:p>
        </w:tc>
        <w:tc>
          <w:tcPr>
            <w:tcW w:w="979" w:type="dxa"/>
            <w:vAlign w:val="top"/>
          </w:tcPr>
          <w:p>
            <w:pPr>
              <w:spacing w:before="144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192.16</w:t>
            </w:r>
          </w:p>
        </w:tc>
        <w:tc>
          <w:tcPr>
            <w:tcW w:w="1163" w:type="dxa"/>
            <w:vAlign w:val="top"/>
          </w:tcPr>
          <w:p>
            <w:pPr>
              <w:spacing w:before="144" w:line="184" w:lineRule="auto"/>
              <w:ind w:left="28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145.57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84"/>
        </w:trPr>
        <w:tc>
          <w:tcPr>
            <w:tcW w:w="9329" w:type="dxa"/>
            <w:gridSpan w:val="10"/>
            <w:vAlign w:val="top"/>
          </w:tcPr>
          <w:p>
            <w:pPr>
              <w:spacing w:before="106" w:line="219" w:lineRule="auto"/>
              <w:ind w:left="32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注1:</w:t>
            </w:r>
            <w:r>
              <w:rPr>
                <w:rFonts w:ascii="SimSun" w:eastAsia="SimSun" w:hAnsi="SimSun" w:cs="SimSun"/>
                <w:sz w:val="19"/>
                <w:szCs w:val="19"/>
              </w:rPr>
              <w:t>DMI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可适当调整，以满足不同品种绵羊对</w:t>
            </w:r>
            <w:r>
              <w:rPr>
                <w:rFonts w:ascii="SimSun" w:eastAsia="SimSun" w:hAnsi="SimSun" w:cs="SimSun"/>
                <w:sz w:val="19"/>
                <w:szCs w:val="19"/>
              </w:rPr>
              <w:t>DM</w:t>
            </w:r>
            <w:r>
              <w:rPr>
                <w:rFonts w:ascii="SimSun" w:eastAsia="SimSun" w:hAnsi="SimSun" w:cs="SimSun"/>
                <w:spacing w:val="3"/>
                <w:sz w:val="19"/>
                <w:szCs w:val="19"/>
              </w:rPr>
              <w:t>的需求。下同。</w:t>
            </w:r>
          </w:p>
        </w:tc>
      </w:tr>
    </w:tbl>
    <w:p>
      <w:pPr>
        <w:spacing w:before="225" w:line="218" w:lineRule="auto"/>
        <w:ind w:left="257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35</w:t>
      </w:r>
      <w:r>
        <w:rPr>
          <w:rFonts w:ascii="SimHei" w:eastAsia="SimHei" w:hAnsi="SimHei" w:cs="SimHei"/>
          <w:spacing w:val="2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kg～50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</w:t>
      </w:r>
      <w:r>
        <w:rPr>
          <w:rFonts w:ascii="SimHei" w:eastAsia="SimHei" w:hAnsi="SimHei" w:cs="SimHei"/>
          <w:spacing w:val="-5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体重育肥公羔营养需要量</w:t>
      </w:r>
    </w:p>
    <w:tbl>
      <w:tblPr>
        <w:tblStyle w:val="TableNormal1"/>
        <w:tblW w:w="9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"/>
        <w:gridCol w:w="949"/>
        <w:gridCol w:w="979"/>
        <w:gridCol w:w="749"/>
        <w:gridCol w:w="889"/>
        <w:gridCol w:w="889"/>
        <w:gridCol w:w="979"/>
        <w:gridCol w:w="1049"/>
        <w:gridCol w:w="969"/>
        <w:gridCol w:w="1163"/>
      </w:tblGrid>
      <w:tr>
        <w:tblPrEx>
          <w:tblW w:w="9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5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before="94" w:line="302" w:lineRule="exact"/>
              <w:ind w:left="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0"/>
                <w:szCs w:val="20"/>
              </w:rPr>
              <w:t>体重</w:t>
            </w:r>
          </w:p>
          <w:p>
            <w:pPr>
              <w:spacing w:line="213" w:lineRule="auto"/>
              <w:ind w:left="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(kg)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before="95" w:line="246" w:lineRule="auto"/>
              <w:ind w:left="210" w:right="168" w:hanging="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日增重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(g/d)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before="216" w:line="214" w:lineRule="auto"/>
              <w:ind w:left="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DMI(kg/d)</w:t>
            </w:r>
          </w:p>
        </w:tc>
        <w:tc>
          <w:tcPr>
            <w:tcW w:w="2527" w:type="dxa"/>
            <w:gridSpan w:val="3"/>
            <w:vAlign w:val="top"/>
          </w:tcPr>
          <w:p>
            <w:pPr>
              <w:spacing w:before="101" w:line="206" w:lineRule="auto"/>
              <w:ind w:left="7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能量(</w:t>
            </w:r>
            <w:r>
              <w:rPr>
                <w:rFonts w:ascii="SimSun" w:eastAsia="SimSun" w:hAnsi="SimSun" w:cs="SimSun"/>
                <w:sz w:val="20"/>
                <w:szCs w:val="20"/>
              </w:rPr>
              <w:t>MJ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/d)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96" w:line="211" w:lineRule="auto"/>
              <w:ind w:left="16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蛋白(g/d)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spacing w:before="141" w:line="168" w:lineRule="exact"/>
              <w:ind w:left="2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0"/>
                <w:szCs w:val="20"/>
              </w:rPr>
              <w:t>NE</w:t>
            </w:r>
          </w:p>
        </w:tc>
        <w:tc>
          <w:tcPr>
            <w:tcW w:w="889" w:type="dxa"/>
            <w:vAlign w:val="top"/>
          </w:tcPr>
          <w:p>
            <w:pPr>
              <w:spacing w:before="121" w:line="173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DE</w:t>
            </w:r>
          </w:p>
        </w:tc>
        <w:tc>
          <w:tcPr>
            <w:tcW w:w="889" w:type="dxa"/>
            <w:vAlign w:val="top"/>
          </w:tcPr>
          <w:p>
            <w:pPr>
              <w:spacing w:before="141" w:line="168" w:lineRule="exact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0"/>
                <w:szCs w:val="20"/>
              </w:rPr>
              <w:t>ME</w:t>
            </w:r>
          </w:p>
        </w:tc>
        <w:tc>
          <w:tcPr>
            <w:tcW w:w="979" w:type="dxa"/>
            <w:vAlign w:val="top"/>
          </w:tcPr>
          <w:p>
            <w:pPr>
              <w:spacing w:before="141" w:line="168" w:lineRule="exact"/>
              <w:ind w:left="3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0"/>
                <w:szCs w:val="20"/>
              </w:rPr>
              <w:t>NP</w:t>
            </w:r>
          </w:p>
        </w:tc>
        <w:tc>
          <w:tcPr>
            <w:tcW w:w="1049" w:type="dxa"/>
            <w:vAlign w:val="top"/>
          </w:tcPr>
          <w:p>
            <w:pPr>
              <w:spacing w:before="119" w:line="175" w:lineRule="auto"/>
              <w:ind w:left="4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CP</w:t>
            </w:r>
          </w:p>
        </w:tc>
        <w:tc>
          <w:tcPr>
            <w:tcW w:w="969" w:type="dxa"/>
            <w:vAlign w:val="top"/>
          </w:tcPr>
          <w:p>
            <w:pPr>
              <w:spacing w:before="110" w:line="182" w:lineRule="auto"/>
              <w:ind w:left="3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DP</w:t>
            </w:r>
          </w:p>
        </w:tc>
        <w:tc>
          <w:tcPr>
            <w:tcW w:w="1163" w:type="dxa"/>
            <w:vAlign w:val="top"/>
          </w:tcPr>
          <w:p>
            <w:pPr>
              <w:spacing w:before="141" w:line="168" w:lineRule="exact"/>
              <w:ind w:left="4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-2"/>
                <w:sz w:val="20"/>
                <w:szCs w:val="20"/>
              </w:rPr>
              <w:t>MP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10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949" w:type="dxa"/>
            <w:vAlign w:val="top"/>
          </w:tcPr>
          <w:p>
            <w:pPr>
              <w:spacing w:before="109" w:line="184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10" w:line="183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0.77</w:t>
            </w:r>
          </w:p>
        </w:tc>
        <w:tc>
          <w:tcPr>
            <w:tcW w:w="749" w:type="dxa"/>
            <w:vAlign w:val="top"/>
          </w:tcPr>
          <w:p>
            <w:pPr>
              <w:spacing w:before="110" w:line="183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4.57</w:t>
            </w:r>
          </w:p>
        </w:tc>
        <w:tc>
          <w:tcPr>
            <w:tcW w:w="889" w:type="dxa"/>
            <w:vAlign w:val="top"/>
          </w:tcPr>
          <w:p>
            <w:pPr>
              <w:spacing w:before="110" w:line="183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9.72</w:t>
            </w:r>
          </w:p>
        </w:tc>
        <w:tc>
          <w:tcPr>
            <w:tcW w:w="889" w:type="dxa"/>
            <w:vAlign w:val="top"/>
          </w:tcPr>
          <w:p>
            <w:pPr>
              <w:spacing w:before="110" w:line="183" w:lineRule="auto"/>
              <w:ind w:left="2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7.96</w:t>
            </w:r>
          </w:p>
        </w:tc>
        <w:tc>
          <w:tcPr>
            <w:tcW w:w="979" w:type="dxa"/>
            <w:vAlign w:val="top"/>
          </w:tcPr>
          <w:p>
            <w:pPr>
              <w:spacing w:before="110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33.43</w:t>
            </w:r>
          </w:p>
        </w:tc>
        <w:tc>
          <w:tcPr>
            <w:tcW w:w="1049" w:type="dxa"/>
            <w:vAlign w:val="top"/>
          </w:tcPr>
          <w:p>
            <w:pPr>
              <w:spacing w:before="109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122.47</w:t>
            </w:r>
          </w:p>
        </w:tc>
        <w:tc>
          <w:tcPr>
            <w:tcW w:w="969" w:type="dxa"/>
            <w:vAlign w:val="top"/>
          </w:tcPr>
          <w:p>
            <w:pPr>
              <w:spacing w:before="109" w:line="184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81.84</w:t>
            </w:r>
          </w:p>
        </w:tc>
        <w:tc>
          <w:tcPr>
            <w:tcW w:w="1163" w:type="dxa"/>
            <w:vAlign w:val="top"/>
          </w:tcPr>
          <w:p>
            <w:pPr>
              <w:spacing w:before="109" w:line="184" w:lineRule="auto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71.29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50" w:line="159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200</w:t>
            </w:r>
          </w:p>
        </w:tc>
        <w:tc>
          <w:tcPr>
            <w:tcW w:w="979" w:type="dxa"/>
            <w:vAlign w:val="top"/>
          </w:tcPr>
          <w:p>
            <w:pPr>
              <w:spacing w:before="150" w:line="159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0.92</w:t>
            </w:r>
          </w:p>
        </w:tc>
        <w:tc>
          <w:tcPr>
            <w:tcW w:w="749" w:type="dxa"/>
            <w:vAlign w:val="top"/>
          </w:tcPr>
          <w:p>
            <w:pPr>
              <w:spacing w:before="150" w:line="159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6.04</w:t>
            </w:r>
          </w:p>
        </w:tc>
        <w:tc>
          <w:tcPr>
            <w:tcW w:w="889" w:type="dxa"/>
            <w:vAlign w:val="top"/>
          </w:tcPr>
          <w:p>
            <w:pPr>
              <w:spacing w:before="150" w:line="159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14.03</w:t>
            </w:r>
          </w:p>
        </w:tc>
        <w:tc>
          <w:tcPr>
            <w:tcW w:w="889" w:type="dxa"/>
            <w:vAlign w:val="top"/>
          </w:tcPr>
          <w:p>
            <w:pPr>
              <w:spacing w:before="150" w:line="159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11.49</w:t>
            </w:r>
          </w:p>
        </w:tc>
        <w:tc>
          <w:tcPr>
            <w:tcW w:w="979" w:type="dxa"/>
            <w:vAlign w:val="top"/>
          </w:tcPr>
          <w:p>
            <w:pPr>
              <w:spacing w:before="150" w:line="159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41.76</w:t>
            </w:r>
          </w:p>
        </w:tc>
        <w:tc>
          <w:tcPr>
            <w:tcW w:w="1049" w:type="dxa"/>
            <w:vAlign w:val="top"/>
          </w:tcPr>
          <w:p>
            <w:pPr>
              <w:spacing w:before="109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152.97</w:t>
            </w:r>
          </w:p>
        </w:tc>
        <w:tc>
          <w:tcPr>
            <w:tcW w:w="969" w:type="dxa"/>
            <w:vAlign w:val="top"/>
          </w:tcPr>
          <w:p>
            <w:pPr>
              <w:spacing w:before="150" w:line="159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100.64</w:t>
            </w:r>
          </w:p>
        </w:tc>
        <w:tc>
          <w:tcPr>
            <w:tcW w:w="1163" w:type="dxa"/>
            <w:vAlign w:val="top"/>
          </w:tcPr>
          <w:p>
            <w:pPr>
              <w:spacing w:before="150" w:line="159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89.04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11" w:line="182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spacing w:before="151" w:line="158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1.06</w:t>
            </w:r>
          </w:p>
        </w:tc>
        <w:tc>
          <w:tcPr>
            <w:tcW w:w="749" w:type="dxa"/>
            <w:vAlign w:val="top"/>
          </w:tcPr>
          <w:p>
            <w:pPr>
              <w:spacing w:before="111" w:line="182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7.52</w:t>
            </w:r>
          </w:p>
        </w:tc>
        <w:tc>
          <w:tcPr>
            <w:tcW w:w="889" w:type="dxa"/>
            <w:vAlign w:val="top"/>
          </w:tcPr>
          <w:p>
            <w:pPr>
              <w:spacing w:before="110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18.34</w:t>
            </w:r>
          </w:p>
        </w:tc>
        <w:tc>
          <w:tcPr>
            <w:tcW w:w="889" w:type="dxa"/>
            <w:vAlign w:val="top"/>
          </w:tcPr>
          <w:p>
            <w:pPr>
              <w:spacing w:before="110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15.02</w:t>
            </w:r>
          </w:p>
        </w:tc>
        <w:tc>
          <w:tcPr>
            <w:tcW w:w="979" w:type="dxa"/>
            <w:vAlign w:val="top"/>
          </w:tcPr>
          <w:p>
            <w:pPr>
              <w:spacing w:before="111" w:line="182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50.07</w:t>
            </w:r>
          </w:p>
        </w:tc>
        <w:tc>
          <w:tcPr>
            <w:tcW w:w="1049" w:type="dxa"/>
            <w:vAlign w:val="top"/>
          </w:tcPr>
          <w:p>
            <w:pPr>
              <w:spacing w:before="110" w:line="183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183.41</w:t>
            </w:r>
          </w:p>
        </w:tc>
        <w:tc>
          <w:tcPr>
            <w:tcW w:w="969" w:type="dxa"/>
            <w:vAlign w:val="top"/>
          </w:tcPr>
          <w:p>
            <w:pPr>
              <w:spacing w:before="110" w:line="183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119.39</w:t>
            </w:r>
          </w:p>
        </w:tc>
        <w:tc>
          <w:tcPr>
            <w:tcW w:w="1163" w:type="dxa"/>
            <w:vAlign w:val="top"/>
          </w:tcPr>
          <w:p>
            <w:pPr>
              <w:spacing w:before="110" w:line="183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106.76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10"/>
        </w:trPr>
        <w:tc>
          <w:tcPr>
            <w:tcW w:w="7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12" w:line="182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400</w:t>
            </w:r>
          </w:p>
        </w:tc>
        <w:tc>
          <w:tcPr>
            <w:tcW w:w="979" w:type="dxa"/>
            <w:vAlign w:val="top"/>
          </w:tcPr>
          <w:p>
            <w:pPr>
              <w:spacing w:before="111" w:line="183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1.21</w:t>
            </w:r>
          </w:p>
        </w:tc>
        <w:tc>
          <w:tcPr>
            <w:tcW w:w="749" w:type="dxa"/>
            <w:vAlign w:val="top"/>
          </w:tcPr>
          <w:p>
            <w:pPr>
              <w:spacing w:before="112" w:line="182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9.00</w:t>
            </w:r>
          </w:p>
        </w:tc>
        <w:tc>
          <w:tcPr>
            <w:tcW w:w="889" w:type="dxa"/>
            <w:vAlign w:val="top"/>
          </w:tcPr>
          <w:p>
            <w:pPr>
              <w:spacing w:before="112" w:line="182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22.66</w:t>
            </w:r>
          </w:p>
        </w:tc>
        <w:tc>
          <w:tcPr>
            <w:tcW w:w="889" w:type="dxa"/>
            <w:vAlign w:val="top"/>
          </w:tcPr>
          <w:p>
            <w:pPr>
              <w:spacing w:before="111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18.55</w:t>
            </w:r>
          </w:p>
        </w:tc>
        <w:tc>
          <w:tcPr>
            <w:tcW w:w="979" w:type="dxa"/>
            <w:vAlign w:val="top"/>
          </w:tcPr>
          <w:p>
            <w:pPr>
              <w:spacing w:before="112" w:line="182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58.36</w:t>
            </w:r>
          </w:p>
        </w:tc>
        <w:tc>
          <w:tcPr>
            <w:tcW w:w="1049" w:type="dxa"/>
            <w:vAlign w:val="top"/>
          </w:tcPr>
          <w:p>
            <w:pPr>
              <w:spacing w:before="111" w:line="183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213.79</w:t>
            </w:r>
          </w:p>
        </w:tc>
        <w:tc>
          <w:tcPr>
            <w:tcW w:w="969" w:type="dxa"/>
            <w:vAlign w:val="top"/>
          </w:tcPr>
          <w:p>
            <w:pPr>
              <w:spacing w:before="111" w:line="183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138.12</w:t>
            </w:r>
          </w:p>
        </w:tc>
        <w:tc>
          <w:tcPr>
            <w:tcW w:w="1163" w:type="dxa"/>
            <w:vAlign w:val="top"/>
          </w:tcPr>
          <w:p>
            <w:pPr>
              <w:spacing w:before="111" w:line="183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124.44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0"/>
        </w:trPr>
        <w:tc>
          <w:tcPr>
            <w:tcW w:w="714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01" w:line="183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02" w:line="182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0.93</w:t>
            </w:r>
          </w:p>
        </w:tc>
        <w:tc>
          <w:tcPr>
            <w:tcW w:w="749" w:type="dxa"/>
            <w:vAlign w:val="top"/>
          </w:tcPr>
          <w:p>
            <w:pPr>
              <w:spacing w:before="102" w:line="182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5.03</w:t>
            </w:r>
          </w:p>
        </w:tc>
        <w:tc>
          <w:tcPr>
            <w:tcW w:w="889" w:type="dxa"/>
            <w:vAlign w:val="top"/>
          </w:tcPr>
          <w:p>
            <w:pPr>
              <w:spacing w:before="101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10.64</w:t>
            </w:r>
          </w:p>
        </w:tc>
        <w:tc>
          <w:tcPr>
            <w:tcW w:w="889" w:type="dxa"/>
            <w:vAlign w:val="top"/>
          </w:tcPr>
          <w:p>
            <w:pPr>
              <w:spacing w:before="142" w:line="158" w:lineRule="exact"/>
              <w:ind w:left="2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8.71</w:t>
            </w:r>
          </w:p>
        </w:tc>
        <w:tc>
          <w:tcPr>
            <w:tcW w:w="979" w:type="dxa"/>
            <w:vAlign w:val="top"/>
          </w:tcPr>
          <w:p>
            <w:pPr>
              <w:spacing w:before="152" w:line="148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35.74</w:t>
            </w:r>
          </w:p>
        </w:tc>
        <w:tc>
          <w:tcPr>
            <w:tcW w:w="1049" w:type="dxa"/>
            <w:vAlign w:val="top"/>
          </w:tcPr>
          <w:p>
            <w:pPr>
              <w:spacing w:before="152" w:line="148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130.93</w:t>
            </w:r>
          </w:p>
        </w:tc>
        <w:tc>
          <w:tcPr>
            <w:tcW w:w="969" w:type="dxa"/>
            <w:vAlign w:val="top"/>
          </w:tcPr>
          <w:p>
            <w:pPr>
              <w:spacing w:before="152" w:line="148" w:lineRule="exact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87.82</w:t>
            </w:r>
          </w:p>
        </w:tc>
        <w:tc>
          <w:tcPr>
            <w:tcW w:w="1163" w:type="dxa"/>
            <w:vAlign w:val="top"/>
          </w:tcPr>
          <w:p>
            <w:pPr>
              <w:spacing w:before="152" w:line="148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0"/>
                <w:szCs w:val="20"/>
              </w:rPr>
              <w:t>76.21</w:t>
            </w:r>
          </w:p>
        </w:tc>
      </w:tr>
    </w:tbl>
    <w:p>
      <w:pPr>
        <w:sectPr>
          <w:headerReference w:type="default" r:id="rId22"/>
          <w:footerReference w:type="default" r:id="rId23"/>
          <w:pgSz w:w="11910" w:h="16840"/>
          <w:pgMar w:top="400" w:right="1195" w:bottom="1115" w:left="1375" w:header="0" w:footer="966" w:gutter="0"/>
          <w:pgNumType w:start="12"/>
          <w:cols w:space="708"/>
        </w:sectPr>
      </w:pPr>
    </w:p>
    <w:tbl>
      <w:tblPr>
        <w:tblStyle w:val="TableNormal2"/>
        <w:tblW w:w="9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"/>
        <w:gridCol w:w="949"/>
        <w:gridCol w:w="979"/>
        <w:gridCol w:w="749"/>
        <w:gridCol w:w="889"/>
        <w:gridCol w:w="889"/>
        <w:gridCol w:w="979"/>
        <w:gridCol w:w="1049"/>
        <w:gridCol w:w="969"/>
        <w:gridCol w:w="1163"/>
      </w:tblGrid>
      <w:tr>
        <w:tblPrEx>
          <w:tblW w:w="9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0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949" w:type="dxa"/>
            <w:vAlign w:val="top"/>
          </w:tcPr>
          <w:p/>
        </w:tc>
        <w:tc>
          <w:tcPr>
            <w:tcW w:w="979" w:type="dxa"/>
            <w:vAlign w:val="top"/>
          </w:tcPr>
          <w:p/>
        </w:tc>
        <w:tc>
          <w:tcPr>
            <w:tcW w:w="749" w:type="dxa"/>
            <w:vAlign w:val="top"/>
          </w:tcPr>
          <w:p/>
        </w:tc>
        <w:tc>
          <w:tcPr>
            <w:tcW w:w="889" w:type="dxa"/>
            <w:vAlign w:val="top"/>
          </w:tcPr>
          <w:p/>
        </w:tc>
        <w:tc>
          <w:tcPr>
            <w:tcW w:w="889" w:type="dxa"/>
            <w:vAlign w:val="top"/>
          </w:tcPr>
          <w:p/>
        </w:tc>
        <w:tc>
          <w:tcPr>
            <w:tcW w:w="979" w:type="dxa"/>
            <w:vAlign w:val="top"/>
          </w:tcPr>
          <w:p/>
        </w:tc>
        <w:tc>
          <w:tcPr>
            <w:tcW w:w="1049" w:type="dxa"/>
            <w:vAlign w:val="top"/>
          </w:tcPr>
          <w:p/>
        </w:tc>
        <w:tc>
          <w:tcPr>
            <w:tcW w:w="969" w:type="dxa"/>
            <w:vAlign w:val="top"/>
          </w:tcPr>
          <w:p/>
        </w:tc>
        <w:tc>
          <w:tcPr>
            <w:tcW w:w="1163" w:type="dxa"/>
            <w:vAlign w:val="top"/>
          </w:tcPr>
          <w:p/>
        </w:tc>
      </w:tr>
      <w:tr>
        <w:tblPrEx>
          <w:tblW w:w="9329" w:type="dxa"/>
          <w:tblInd w:w="5" w:type="dxa"/>
          <w:tblLayout w:type="fixed"/>
        </w:tblPrEx>
        <w:trPr>
          <w:trHeight w:val="300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42" w:line="158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200</w:t>
            </w:r>
          </w:p>
        </w:tc>
        <w:tc>
          <w:tcPr>
            <w:tcW w:w="979" w:type="dxa"/>
            <w:vAlign w:val="top"/>
          </w:tcPr>
          <w:p>
            <w:pPr>
              <w:spacing w:before="152" w:line="148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3"/>
                <w:sz w:val="20"/>
                <w:szCs w:val="20"/>
              </w:rPr>
              <w:t>1.08</w:t>
            </w:r>
          </w:p>
        </w:tc>
        <w:tc>
          <w:tcPr>
            <w:tcW w:w="749" w:type="dxa"/>
            <w:vAlign w:val="top"/>
          </w:tcPr>
          <w:p>
            <w:pPr>
              <w:spacing w:before="152" w:line="148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6.60</w:t>
            </w:r>
          </w:p>
        </w:tc>
        <w:tc>
          <w:tcPr>
            <w:tcW w:w="889" w:type="dxa"/>
            <w:vAlign w:val="top"/>
          </w:tcPr>
          <w:p>
            <w:pPr>
              <w:spacing w:before="101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15.22</w:t>
            </w:r>
          </w:p>
        </w:tc>
        <w:tc>
          <w:tcPr>
            <w:tcW w:w="889" w:type="dxa"/>
            <w:vAlign w:val="top"/>
          </w:tcPr>
          <w:p>
            <w:pPr>
              <w:spacing w:before="152" w:line="148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12.46</w:t>
            </w:r>
          </w:p>
        </w:tc>
        <w:tc>
          <w:tcPr>
            <w:tcW w:w="979" w:type="dxa"/>
            <w:vAlign w:val="top"/>
          </w:tcPr>
          <w:p>
            <w:pPr>
              <w:spacing w:before="102" w:line="182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43.37</w:t>
            </w:r>
          </w:p>
        </w:tc>
        <w:tc>
          <w:tcPr>
            <w:tcW w:w="1049" w:type="dxa"/>
            <w:vAlign w:val="top"/>
          </w:tcPr>
          <w:p>
            <w:pPr>
              <w:spacing w:before="142" w:line="158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158.88</w:t>
            </w:r>
          </w:p>
        </w:tc>
        <w:tc>
          <w:tcPr>
            <w:tcW w:w="969" w:type="dxa"/>
            <w:vAlign w:val="top"/>
          </w:tcPr>
          <w:p>
            <w:pPr>
              <w:spacing w:before="142" w:line="158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105.04</w:t>
            </w:r>
          </w:p>
        </w:tc>
        <w:tc>
          <w:tcPr>
            <w:tcW w:w="1163" w:type="dxa"/>
            <w:vAlign w:val="top"/>
          </w:tcPr>
          <w:p>
            <w:pPr>
              <w:spacing w:before="142" w:line="158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92.48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62" w:line="147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0"/>
                <w:szCs w:val="20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spacing w:before="162" w:line="147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3"/>
                <w:sz w:val="20"/>
                <w:szCs w:val="20"/>
              </w:rPr>
              <w:t>1.22</w:t>
            </w:r>
          </w:p>
        </w:tc>
        <w:tc>
          <w:tcPr>
            <w:tcW w:w="749" w:type="dxa"/>
            <w:vAlign w:val="top"/>
          </w:tcPr>
          <w:p>
            <w:pPr>
              <w:spacing w:before="111" w:line="182" w:lineRule="auto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8.17</w:t>
            </w:r>
          </w:p>
        </w:tc>
        <w:tc>
          <w:tcPr>
            <w:tcW w:w="889" w:type="dxa"/>
            <w:vAlign w:val="top"/>
          </w:tcPr>
          <w:p>
            <w:pPr>
              <w:spacing w:before="162" w:line="147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19.80</w:t>
            </w:r>
          </w:p>
        </w:tc>
        <w:tc>
          <w:tcPr>
            <w:tcW w:w="889" w:type="dxa"/>
            <w:vAlign w:val="top"/>
          </w:tcPr>
          <w:p>
            <w:pPr>
              <w:spacing w:before="162" w:line="147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16.21</w:t>
            </w:r>
          </w:p>
        </w:tc>
        <w:tc>
          <w:tcPr>
            <w:tcW w:w="979" w:type="dxa"/>
            <w:vAlign w:val="top"/>
          </w:tcPr>
          <w:p>
            <w:pPr>
              <w:spacing w:before="112" w:line="181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50.99</w:t>
            </w:r>
          </w:p>
        </w:tc>
        <w:tc>
          <w:tcPr>
            <w:tcW w:w="1049" w:type="dxa"/>
            <w:vAlign w:val="top"/>
          </w:tcPr>
          <w:p>
            <w:pPr>
              <w:spacing w:before="111" w:line="182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186.79</w:t>
            </w:r>
          </w:p>
        </w:tc>
        <w:tc>
          <w:tcPr>
            <w:tcW w:w="969" w:type="dxa"/>
            <w:vAlign w:val="top"/>
          </w:tcPr>
          <w:p>
            <w:pPr>
              <w:spacing w:before="111" w:line="182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122.24</w:t>
            </w:r>
          </w:p>
        </w:tc>
        <w:tc>
          <w:tcPr>
            <w:tcW w:w="1163" w:type="dxa"/>
            <w:vAlign w:val="top"/>
          </w:tcPr>
          <w:p>
            <w:pPr>
              <w:spacing w:before="142" w:line="167" w:lineRule="exact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108.73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43" w:line="165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400</w:t>
            </w:r>
          </w:p>
        </w:tc>
        <w:tc>
          <w:tcPr>
            <w:tcW w:w="979" w:type="dxa"/>
            <w:vAlign w:val="top"/>
          </w:tcPr>
          <w:p>
            <w:pPr>
              <w:spacing w:before="112" w:line="181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1.37</w:t>
            </w:r>
          </w:p>
        </w:tc>
        <w:tc>
          <w:tcPr>
            <w:tcW w:w="749" w:type="dxa"/>
            <w:vAlign w:val="top"/>
          </w:tcPr>
          <w:p>
            <w:pPr>
              <w:spacing w:before="143" w:line="165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9.74</w:t>
            </w:r>
          </w:p>
        </w:tc>
        <w:tc>
          <w:tcPr>
            <w:tcW w:w="889" w:type="dxa"/>
            <w:vAlign w:val="top"/>
          </w:tcPr>
          <w:p>
            <w:pPr>
              <w:spacing w:before="143" w:line="165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24.39</w:t>
            </w:r>
          </w:p>
        </w:tc>
        <w:tc>
          <w:tcPr>
            <w:tcW w:w="889" w:type="dxa"/>
            <w:vAlign w:val="top"/>
          </w:tcPr>
          <w:p>
            <w:pPr>
              <w:spacing w:before="143" w:line="165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19.96</w:t>
            </w:r>
          </w:p>
        </w:tc>
        <w:tc>
          <w:tcPr>
            <w:tcW w:w="979" w:type="dxa"/>
            <w:vAlign w:val="top"/>
          </w:tcPr>
          <w:p>
            <w:pPr>
              <w:spacing w:before="143" w:line="165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58.60</w:t>
            </w:r>
          </w:p>
        </w:tc>
        <w:tc>
          <w:tcPr>
            <w:tcW w:w="1049" w:type="dxa"/>
            <w:vAlign w:val="top"/>
          </w:tcPr>
          <w:p>
            <w:pPr>
              <w:spacing w:before="163" w:line="145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214.65</w:t>
            </w:r>
          </w:p>
        </w:tc>
        <w:tc>
          <w:tcPr>
            <w:tcW w:w="969" w:type="dxa"/>
            <w:vAlign w:val="top"/>
          </w:tcPr>
          <w:p>
            <w:pPr>
              <w:spacing w:before="163" w:line="145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139.41</w:t>
            </w:r>
          </w:p>
        </w:tc>
        <w:tc>
          <w:tcPr>
            <w:tcW w:w="1163" w:type="dxa"/>
            <w:vAlign w:val="top"/>
          </w:tcPr>
          <w:p>
            <w:pPr>
              <w:spacing w:before="163" w:line="145" w:lineRule="exact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124.94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0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45</w:t>
            </w:r>
          </w:p>
        </w:tc>
        <w:tc>
          <w:tcPr>
            <w:tcW w:w="949" w:type="dxa"/>
            <w:vAlign w:val="top"/>
          </w:tcPr>
          <w:p>
            <w:pPr>
              <w:spacing w:before="103" w:line="181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03" w:line="181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1.09</w:t>
            </w:r>
          </w:p>
        </w:tc>
        <w:tc>
          <w:tcPr>
            <w:tcW w:w="749" w:type="dxa"/>
            <w:vAlign w:val="top"/>
          </w:tcPr>
          <w:p>
            <w:pPr>
              <w:spacing w:before="144" w:line="156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5.48</w:t>
            </w:r>
          </w:p>
        </w:tc>
        <w:tc>
          <w:tcPr>
            <w:tcW w:w="889" w:type="dxa"/>
            <w:vAlign w:val="top"/>
          </w:tcPr>
          <w:p>
            <w:pPr>
              <w:spacing w:before="144" w:line="156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11.51</w:t>
            </w:r>
          </w:p>
        </w:tc>
        <w:tc>
          <w:tcPr>
            <w:tcW w:w="889" w:type="dxa"/>
            <w:vAlign w:val="top"/>
          </w:tcPr>
          <w:p>
            <w:pPr>
              <w:spacing w:before="144" w:line="156" w:lineRule="exact"/>
              <w:ind w:left="2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9.43</w:t>
            </w:r>
          </w:p>
        </w:tc>
        <w:tc>
          <w:tcPr>
            <w:tcW w:w="979" w:type="dxa"/>
            <w:vAlign w:val="top"/>
          </w:tcPr>
          <w:p>
            <w:pPr>
              <w:spacing w:before="144" w:line="156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38.09</w:t>
            </w:r>
          </w:p>
        </w:tc>
        <w:tc>
          <w:tcPr>
            <w:tcW w:w="1049" w:type="dxa"/>
            <w:vAlign w:val="top"/>
          </w:tcPr>
          <w:p>
            <w:pPr>
              <w:spacing w:before="144" w:line="156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139.51</w:t>
            </w:r>
          </w:p>
        </w:tc>
        <w:tc>
          <w:tcPr>
            <w:tcW w:w="969" w:type="dxa"/>
            <w:vAlign w:val="top"/>
          </w:tcPr>
          <w:p>
            <w:pPr>
              <w:spacing w:before="144" w:line="156" w:lineRule="exact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93.85</w:t>
            </w:r>
          </w:p>
        </w:tc>
        <w:tc>
          <w:tcPr>
            <w:tcW w:w="1163" w:type="dxa"/>
            <w:vAlign w:val="top"/>
          </w:tcPr>
          <w:p>
            <w:pPr>
              <w:spacing w:before="144" w:line="156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81.21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10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54" w:line="156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200</w:t>
            </w:r>
          </w:p>
        </w:tc>
        <w:tc>
          <w:tcPr>
            <w:tcW w:w="979" w:type="dxa"/>
            <w:vAlign w:val="top"/>
          </w:tcPr>
          <w:p>
            <w:pPr>
              <w:spacing w:before="154" w:line="156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1.23</w:t>
            </w:r>
          </w:p>
        </w:tc>
        <w:tc>
          <w:tcPr>
            <w:tcW w:w="749" w:type="dxa"/>
            <w:vAlign w:val="top"/>
          </w:tcPr>
          <w:p>
            <w:pPr>
              <w:spacing w:before="154" w:line="156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7.13</w:t>
            </w:r>
          </w:p>
        </w:tc>
        <w:tc>
          <w:tcPr>
            <w:tcW w:w="889" w:type="dxa"/>
            <w:vAlign w:val="top"/>
          </w:tcPr>
          <w:p>
            <w:pPr>
              <w:spacing w:before="154" w:line="156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16.34</w:t>
            </w:r>
          </w:p>
        </w:tc>
        <w:tc>
          <w:tcPr>
            <w:tcW w:w="889" w:type="dxa"/>
            <w:vAlign w:val="top"/>
          </w:tcPr>
          <w:p>
            <w:pPr>
              <w:spacing w:before="154" w:line="156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13.38</w:t>
            </w:r>
          </w:p>
        </w:tc>
        <w:tc>
          <w:tcPr>
            <w:tcW w:w="979" w:type="dxa"/>
            <w:vAlign w:val="top"/>
          </w:tcPr>
          <w:p>
            <w:pPr>
              <w:spacing w:before="154" w:line="156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45.16</w:t>
            </w:r>
          </w:p>
        </w:tc>
        <w:tc>
          <w:tcPr>
            <w:tcW w:w="1049" w:type="dxa"/>
            <w:vAlign w:val="top"/>
          </w:tcPr>
          <w:p>
            <w:pPr>
              <w:spacing w:before="154" w:line="156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165.43</w:t>
            </w:r>
          </w:p>
        </w:tc>
        <w:tc>
          <w:tcPr>
            <w:tcW w:w="969" w:type="dxa"/>
            <w:vAlign w:val="top"/>
          </w:tcPr>
          <w:p>
            <w:pPr>
              <w:spacing w:before="113" w:line="181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109.82</w:t>
            </w:r>
          </w:p>
        </w:tc>
        <w:tc>
          <w:tcPr>
            <w:tcW w:w="1163" w:type="dxa"/>
            <w:vAlign w:val="top"/>
          </w:tcPr>
          <w:p>
            <w:pPr>
              <w:spacing w:before="115" w:line="180" w:lineRule="auto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96.29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54" w:line="154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spacing w:before="154" w:line="154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1.37</w:t>
            </w:r>
          </w:p>
        </w:tc>
        <w:tc>
          <w:tcPr>
            <w:tcW w:w="749" w:type="dxa"/>
            <w:vAlign w:val="top"/>
          </w:tcPr>
          <w:p>
            <w:pPr>
              <w:spacing w:before="154" w:line="154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8.78</w:t>
            </w:r>
          </w:p>
        </w:tc>
        <w:tc>
          <w:tcPr>
            <w:tcW w:w="889" w:type="dxa"/>
            <w:vAlign w:val="top"/>
          </w:tcPr>
          <w:p>
            <w:pPr>
              <w:spacing w:before="164" w:line="144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21.17</w:t>
            </w:r>
          </w:p>
        </w:tc>
        <w:tc>
          <w:tcPr>
            <w:tcW w:w="889" w:type="dxa"/>
            <w:vAlign w:val="top"/>
          </w:tcPr>
          <w:p>
            <w:pPr>
              <w:spacing w:before="154" w:line="154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17.33</w:t>
            </w:r>
          </w:p>
        </w:tc>
        <w:tc>
          <w:tcPr>
            <w:tcW w:w="979" w:type="dxa"/>
            <w:vAlign w:val="top"/>
          </w:tcPr>
          <w:p>
            <w:pPr>
              <w:spacing w:before="154" w:line="154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52.23</w:t>
            </w:r>
          </w:p>
        </w:tc>
        <w:tc>
          <w:tcPr>
            <w:tcW w:w="1049" w:type="dxa"/>
            <w:vAlign w:val="top"/>
          </w:tcPr>
          <w:p>
            <w:pPr>
              <w:spacing w:before="154" w:line="154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191.30</w:t>
            </w:r>
          </w:p>
        </w:tc>
        <w:tc>
          <w:tcPr>
            <w:tcW w:w="969" w:type="dxa"/>
            <w:vAlign w:val="top"/>
          </w:tcPr>
          <w:p>
            <w:pPr>
              <w:spacing w:before="154" w:line="154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125.76</w:t>
            </w:r>
          </w:p>
        </w:tc>
        <w:tc>
          <w:tcPr>
            <w:tcW w:w="1163" w:type="dxa"/>
            <w:vAlign w:val="top"/>
          </w:tcPr>
          <w:p>
            <w:pPr>
              <w:spacing w:before="154" w:line="154" w:lineRule="exact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111.36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75" w:line="133" w:lineRule="exact"/>
              <w:ind w:left="31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position w:val="-3"/>
                <w:sz w:val="19"/>
                <w:szCs w:val="19"/>
              </w:rPr>
              <w:t>400</w:t>
            </w:r>
          </w:p>
        </w:tc>
        <w:tc>
          <w:tcPr>
            <w:tcW w:w="979" w:type="dxa"/>
            <w:vAlign w:val="top"/>
          </w:tcPr>
          <w:p>
            <w:pPr>
              <w:spacing w:before="155" w:line="153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1.52</w:t>
            </w:r>
          </w:p>
        </w:tc>
        <w:tc>
          <w:tcPr>
            <w:tcW w:w="749" w:type="dxa"/>
            <w:vAlign w:val="top"/>
          </w:tcPr>
          <w:p>
            <w:pPr>
              <w:spacing w:before="155" w:line="153" w:lineRule="exact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10.43</w:t>
            </w:r>
          </w:p>
        </w:tc>
        <w:tc>
          <w:tcPr>
            <w:tcW w:w="889" w:type="dxa"/>
            <w:vAlign w:val="top"/>
          </w:tcPr>
          <w:p>
            <w:pPr>
              <w:spacing w:before="155" w:line="153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26.00</w:t>
            </w:r>
          </w:p>
        </w:tc>
        <w:tc>
          <w:tcPr>
            <w:tcW w:w="889" w:type="dxa"/>
            <w:vAlign w:val="top"/>
          </w:tcPr>
          <w:p>
            <w:pPr>
              <w:spacing w:before="155" w:line="153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21.28</w:t>
            </w:r>
          </w:p>
        </w:tc>
        <w:tc>
          <w:tcPr>
            <w:tcW w:w="979" w:type="dxa"/>
            <w:vAlign w:val="top"/>
          </w:tcPr>
          <w:p>
            <w:pPr>
              <w:spacing w:before="155" w:line="153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59.28</w:t>
            </w:r>
          </w:p>
        </w:tc>
        <w:tc>
          <w:tcPr>
            <w:tcW w:w="1049" w:type="dxa"/>
            <w:vAlign w:val="top"/>
          </w:tcPr>
          <w:p>
            <w:pPr>
              <w:spacing w:before="155" w:line="153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217.14</w:t>
            </w:r>
          </w:p>
        </w:tc>
        <w:tc>
          <w:tcPr>
            <w:tcW w:w="969" w:type="dxa"/>
            <w:vAlign w:val="top"/>
          </w:tcPr>
          <w:p>
            <w:pPr>
              <w:spacing w:before="155" w:line="153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141.69</w:t>
            </w:r>
          </w:p>
        </w:tc>
        <w:tc>
          <w:tcPr>
            <w:tcW w:w="1163" w:type="dxa"/>
            <w:vAlign w:val="top"/>
          </w:tcPr>
          <w:p>
            <w:pPr>
              <w:spacing w:before="155" w:line="153" w:lineRule="exact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126.40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949" w:type="dxa"/>
            <w:vAlign w:val="top"/>
          </w:tcPr>
          <w:p>
            <w:pPr>
              <w:spacing w:before="146" w:line="162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position w:val="-2"/>
                <w:sz w:val="20"/>
                <w:szCs w:val="20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56" w:line="152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1.24</w:t>
            </w:r>
          </w:p>
        </w:tc>
        <w:tc>
          <w:tcPr>
            <w:tcW w:w="749" w:type="dxa"/>
            <w:vAlign w:val="top"/>
          </w:tcPr>
          <w:p>
            <w:pPr>
              <w:spacing w:before="156" w:line="152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5.90</w:t>
            </w:r>
          </w:p>
        </w:tc>
        <w:tc>
          <w:tcPr>
            <w:tcW w:w="889" w:type="dxa"/>
            <w:vAlign w:val="top"/>
          </w:tcPr>
          <w:p>
            <w:pPr>
              <w:spacing w:before="156" w:line="152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12.35</w:t>
            </w:r>
          </w:p>
        </w:tc>
        <w:tc>
          <w:tcPr>
            <w:tcW w:w="889" w:type="dxa"/>
            <w:vAlign w:val="top"/>
          </w:tcPr>
          <w:p>
            <w:pPr>
              <w:spacing w:before="156" w:line="152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10.12</w:t>
            </w:r>
          </w:p>
        </w:tc>
        <w:tc>
          <w:tcPr>
            <w:tcW w:w="979" w:type="dxa"/>
            <w:vAlign w:val="top"/>
          </w:tcPr>
          <w:p>
            <w:pPr>
              <w:spacing w:before="166" w:line="142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40.44</w:t>
            </w:r>
          </w:p>
        </w:tc>
        <w:tc>
          <w:tcPr>
            <w:tcW w:w="1049" w:type="dxa"/>
            <w:vAlign w:val="top"/>
          </w:tcPr>
          <w:p>
            <w:pPr>
              <w:spacing w:before="166" w:line="142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148.14</w:t>
            </w:r>
          </w:p>
        </w:tc>
        <w:tc>
          <w:tcPr>
            <w:tcW w:w="969" w:type="dxa"/>
            <w:vAlign w:val="top"/>
          </w:tcPr>
          <w:p>
            <w:pPr>
              <w:spacing w:before="166" w:line="142" w:lineRule="exact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99.88</w:t>
            </w:r>
          </w:p>
        </w:tc>
        <w:tc>
          <w:tcPr>
            <w:tcW w:w="1163" w:type="dxa"/>
            <w:vAlign w:val="top"/>
          </w:tcPr>
          <w:p>
            <w:pPr>
              <w:spacing w:before="156" w:line="152" w:lineRule="exact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86.23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10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57" w:line="153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200</w:t>
            </w:r>
          </w:p>
        </w:tc>
        <w:tc>
          <w:tcPr>
            <w:tcW w:w="979" w:type="dxa"/>
            <w:vAlign w:val="top"/>
          </w:tcPr>
          <w:p>
            <w:pPr>
              <w:spacing w:before="157" w:line="153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1.38</w:t>
            </w:r>
          </w:p>
        </w:tc>
        <w:tc>
          <w:tcPr>
            <w:tcW w:w="749" w:type="dxa"/>
            <w:vAlign w:val="top"/>
          </w:tcPr>
          <w:p>
            <w:pPr>
              <w:spacing w:before="157" w:line="153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7.63</w:t>
            </w:r>
          </w:p>
        </w:tc>
        <w:tc>
          <w:tcPr>
            <w:tcW w:w="889" w:type="dxa"/>
            <w:vAlign w:val="top"/>
          </w:tcPr>
          <w:p>
            <w:pPr>
              <w:spacing w:before="167" w:line="143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17.41</w:t>
            </w:r>
          </w:p>
        </w:tc>
        <w:tc>
          <w:tcPr>
            <w:tcW w:w="889" w:type="dxa"/>
            <w:vAlign w:val="top"/>
          </w:tcPr>
          <w:p>
            <w:pPr>
              <w:spacing w:before="157" w:line="153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14.25</w:t>
            </w:r>
          </w:p>
        </w:tc>
        <w:tc>
          <w:tcPr>
            <w:tcW w:w="979" w:type="dxa"/>
            <w:vAlign w:val="top"/>
          </w:tcPr>
          <w:p>
            <w:pPr>
              <w:spacing w:before="118" w:line="177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47.06</w:t>
            </w:r>
          </w:p>
        </w:tc>
        <w:tc>
          <w:tcPr>
            <w:tcW w:w="1049" w:type="dxa"/>
            <w:vAlign w:val="top"/>
          </w:tcPr>
          <w:p>
            <w:pPr>
              <w:spacing w:before="157" w:line="153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172.38</w:t>
            </w:r>
          </w:p>
        </w:tc>
        <w:tc>
          <w:tcPr>
            <w:tcW w:w="969" w:type="dxa"/>
            <w:vAlign w:val="top"/>
          </w:tcPr>
          <w:p>
            <w:pPr>
              <w:spacing w:before="117" w:line="178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114.81</w:t>
            </w:r>
          </w:p>
        </w:tc>
        <w:tc>
          <w:tcPr>
            <w:tcW w:w="1163" w:type="dxa"/>
            <w:vAlign w:val="top"/>
          </w:tcPr>
          <w:p>
            <w:pPr>
              <w:spacing w:before="117" w:line="178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100.34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09"/>
        </w:trPr>
        <w:tc>
          <w:tcPr>
            <w:tcW w:w="7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57" w:line="151" w:lineRule="exact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20"/>
                <w:szCs w:val="20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spacing w:before="157" w:line="151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1.52</w:t>
            </w:r>
          </w:p>
        </w:tc>
        <w:tc>
          <w:tcPr>
            <w:tcW w:w="749" w:type="dxa"/>
            <w:vAlign w:val="top"/>
          </w:tcPr>
          <w:p>
            <w:pPr>
              <w:spacing w:before="157" w:line="151" w:lineRule="exact"/>
              <w:ind w:left="1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9.36</w:t>
            </w:r>
          </w:p>
        </w:tc>
        <w:tc>
          <w:tcPr>
            <w:tcW w:w="889" w:type="dxa"/>
            <w:vAlign w:val="top"/>
          </w:tcPr>
          <w:p>
            <w:pPr>
              <w:spacing w:before="157" w:line="151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0"/>
                <w:szCs w:val="20"/>
              </w:rPr>
              <w:t>22.46</w:t>
            </w:r>
          </w:p>
        </w:tc>
        <w:tc>
          <w:tcPr>
            <w:tcW w:w="889" w:type="dxa"/>
            <w:vAlign w:val="top"/>
          </w:tcPr>
          <w:p>
            <w:pPr>
              <w:spacing w:before="117" w:line="177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18.39</w:t>
            </w:r>
          </w:p>
        </w:tc>
        <w:tc>
          <w:tcPr>
            <w:tcW w:w="979" w:type="dxa"/>
            <w:vAlign w:val="top"/>
          </w:tcPr>
          <w:p>
            <w:pPr>
              <w:spacing w:before="118" w:line="176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53.67</w:t>
            </w:r>
          </w:p>
        </w:tc>
        <w:tc>
          <w:tcPr>
            <w:tcW w:w="1049" w:type="dxa"/>
            <w:vAlign w:val="top"/>
          </w:tcPr>
          <w:p>
            <w:pPr>
              <w:spacing w:before="157" w:line="151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196.58</w:t>
            </w:r>
          </w:p>
        </w:tc>
        <w:tc>
          <w:tcPr>
            <w:tcW w:w="969" w:type="dxa"/>
            <w:vAlign w:val="top"/>
          </w:tcPr>
          <w:p>
            <w:pPr>
              <w:spacing w:before="157" w:line="151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20"/>
                <w:szCs w:val="20"/>
              </w:rPr>
              <w:t>129.73</w:t>
            </w:r>
          </w:p>
        </w:tc>
        <w:tc>
          <w:tcPr>
            <w:tcW w:w="1163" w:type="dxa"/>
            <w:vAlign w:val="top"/>
          </w:tcPr>
          <w:p>
            <w:pPr>
              <w:spacing w:before="177" w:line="131" w:lineRule="exact"/>
              <w:ind w:left="2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position w:val="-2"/>
                <w:sz w:val="18"/>
                <w:szCs w:val="18"/>
              </w:rPr>
              <w:t>114.43</w:t>
            </w:r>
          </w:p>
        </w:tc>
      </w:tr>
      <w:tr>
        <w:tblPrEx>
          <w:tblW w:w="9329" w:type="dxa"/>
          <w:tblInd w:w="5" w:type="dxa"/>
          <w:tblLayout w:type="fixed"/>
        </w:tblPrEx>
        <w:trPr>
          <w:trHeight w:val="314"/>
        </w:trPr>
        <w:tc>
          <w:tcPr>
            <w:tcW w:w="7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18" w:line="180" w:lineRule="auto"/>
              <w:ind w:left="3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400</w:t>
            </w:r>
          </w:p>
        </w:tc>
        <w:tc>
          <w:tcPr>
            <w:tcW w:w="979" w:type="dxa"/>
            <w:vAlign w:val="top"/>
          </w:tcPr>
          <w:p>
            <w:pPr>
              <w:spacing w:before="158" w:line="155" w:lineRule="exact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20"/>
                <w:szCs w:val="20"/>
              </w:rPr>
              <w:t>1.67</w:t>
            </w:r>
          </w:p>
        </w:tc>
        <w:tc>
          <w:tcPr>
            <w:tcW w:w="749" w:type="dxa"/>
            <w:vAlign w:val="top"/>
          </w:tcPr>
          <w:p>
            <w:pPr>
              <w:spacing w:before="168" w:line="145" w:lineRule="exact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11.09</w:t>
            </w:r>
          </w:p>
        </w:tc>
        <w:tc>
          <w:tcPr>
            <w:tcW w:w="889" w:type="dxa"/>
            <w:vAlign w:val="top"/>
          </w:tcPr>
          <w:p>
            <w:pPr>
              <w:spacing w:before="168" w:line="145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27.53</w:t>
            </w:r>
          </w:p>
        </w:tc>
        <w:tc>
          <w:tcPr>
            <w:tcW w:w="889" w:type="dxa"/>
            <w:vAlign w:val="top"/>
          </w:tcPr>
          <w:p>
            <w:pPr>
              <w:spacing w:before="168" w:line="145" w:lineRule="exact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22.53</w:t>
            </w:r>
          </w:p>
        </w:tc>
        <w:tc>
          <w:tcPr>
            <w:tcW w:w="979" w:type="dxa"/>
            <w:vAlign w:val="top"/>
          </w:tcPr>
          <w:p>
            <w:pPr>
              <w:spacing w:before="168" w:line="145" w:lineRule="exact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60.27</w:t>
            </w:r>
          </w:p>
        </w:tc>
        <w:tc>
          <w:tcPr>
            <w:tcW w:w="1049" w:type="dxa"/>
            <w:vAlign w:val="top"/>
          </w:tcPr>
          <w:p>
            <w:pPr>
              <w:spacing w:before="168" w:line="145" w:lineRule="exact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-3"/>
                <w:sz w:val="20"/>
                <w:szCs w:val="20"/>
              </w:rPr>
              <w:t>220.75</w:t>
            </w:r>
          </w:p>
        </w:tc>
        <w:tc>
          <w:tcPr>
            <w:tcW w:w="969" w:type="dxa"/>
            <w:vAlign w:val="top"/>
          </w:tcPr>
          <w:p>
            <w:pPr>
              <w:spacing w:before="168" w:line="145" w:lineRule="exact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144.63</w:t>
            </w:r>
          </w:p>
        </w:tc>
        <w:tc>
          <w:tcPr>
            <w:tcW w:w="1163" w:type="dxa"/>
            <w:vAlign w:val="top"/>
          </w:tcPr>
          <w:p>
            <w:pPr>
              <w:spacing w:before="168" w:line="145" w:lineRule="exact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position w:val="-3"/>
                <w:sz w:val="20"/>
                <w:szCs w:val="20"/>
              </w:rPr>
              <w:t>128.50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4"/>
          <w:footerReference w:type="default" r:id="rId25"/>
          <w:type w:val="nextPage"/>
          <w:pgSz w:w="11910" w:h="16840"/>
          <w:pgMar w:top="400" w:right="1195" w:bottom="1115" w:left="1375" w:header="0" w:footer="966" w:gutter="0"/>
          <w:pgNumType w:start="13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60" w:line="188" w:lineRule="auto"/>
        <w:ind w:right="41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DB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65/T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4244—2019</w:t>
      </w:r>
    </w:p>
    <w:p>
      <w:pPr>
        <w:spacing w:before="308" w:line="218" w:lineRule="auto"/>
        <w:ind w:left="25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3</w:t>
      </w:r>
      <w:r>
        <w:rPr>
          <w:rFonts w:ascii="SimHei" w:eastAsia="SimHei" w:hAnsi="SimHei" w:cs="SimHei"/>
          <w:spacing w:val="10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20</w:t>
      </w:r>
      <w:r>
        <w:rPr>
          <w:rFonts w:ascii="SimHei" w:eastAsia="SimHei" w:hAnsi="SimHei" w:cs="SimHei"/>
          <w:spacing w:val="2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kg～35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</w:t>
      </w:r>
      <w:r>
        <w:rPr>
          <w:rFonts w:ascii="SimHei" w:eastAsia="SimHei" w:hAnsi="SimHei" w:cs="SimHei"/>
          <w:spacing w:val="-5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体重育肥母羔营养需要量</w:t>
      </w:r>
    </w:p>
    <w:p>
      <w:pPr>
        <w:spacing w:line="176" w:lineRule="exact"/>
      </w:pPr>
    </w:p>
    <w:tbl>
      <w:tblPr>
        <w:tblStyle w:val="TableNormal3"/>
        <w:tblW w:w="92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4"/>
        <w:gridCol w:w="959"/>
        <w:gridCol w:w="1009"/>
        <w:gridCol w:w="659"/>
        <w:gridCol w:w="889"/>
        <w:gridCol w:w="899"/>
        <w:gridCol w:w="979"/>
        <w:gridCol w:w="1059"/>
        <w:gridCol w:w="969"/>
        <w:gridCol w:w="1153"/>
      </w:tblGrid>
      <w:tr>
        <w:tblPrEx>
          <w:tblW w:w="92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before="114" w:line="312" w:lineRule="exact"/>
              <w:ind w:left="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8"/>
                <w:sz w:val="20"/>
                <w:szCs w:val="20"/>
              </w:rPr>
              <w:t>体重</w:t>
            </w:r>
          </w:p>
          <w:p>
            <w:pPr>
              <w:spacing w:line="213" w:lineRule="auto"/>
              <w:ind w:left="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(kg)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before="124" w:line="251" w:lineRule="auto"/>
              <w:ind w:left="220" w:right="168" w:hanging="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日增重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(g/d)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before="266" w:line="214" w:lineRule="auto"/>
              <w:ind w:left="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DMI(kg/d)</w:t>
            </w:r>
          </w:p>
        </w:tc>
        <w:tc>
          <w:tcPr>
            <w:tcW w:w="2447" w:type="dxa"/>
            <w:gridSpan w:val="3"/>
            <w:vAlign w:val="top"/>
          </w:tcPr>
          <w:p>
            <w:pPr>
              <w:spacing w:before="61" w:line="218" w:lineRule="auto"/>
              <w:ind w:left="7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能量(</w:t>
            </w:r>
            <w:r>
              <w:rPr>
                <w:rFonts w:ascii="SimSun" w:eastAsia="SimSun" w:hAnsi="SimSun" w:cs="SimSun"/>
                <w:sz w:val="20"/>
                <w:szCs w:val="20"/>
              </w:rPr>
              <w:t>MJ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/d)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56" w:line="214" w:lineRule="auto"/>
              <w:ind w:left="16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蛋白(g/d)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9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before="151" w:line="182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NE</w:t>
            </w:r>
          </w:p>
        </w:tc>
        <w:tc>
          <w:tcPr>
            <w:tcW w:w="889" w:type="dxa"/>
            <w:vAlign w:val="top"/>
          </w:tcPr>
          <w:p>
            <w:pPr>
              <w:spacing w:before="151" w:line="182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DE</w:t>
            </w:r>
          </w:p>
        </w:tc>
        <w:tc>
          <w:tcPr>
            <w:tcW w:w="899" w:type="dxa"/>
            <w:vAlign w:val="top"/>
          </w:tcPr>
          <w:p>
            <w:pPr>
              <w:spacing w:before="151" w:line="182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ME</w:t>
            </w:r>
          </w:p>
        </w:tc>
        <w:tc>
          <w:tcPr>
            <w:tcW w:w="979" w:type="dxa"/>
            <w:vAlign w:val="top"/>
          </w:tcPr>
          <w:p>
            <w:pPr>
              <w:spacing w:before="151" w:line="182" w:lineRule="auto"/>
              <w:ind w:left="3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NP</w:t>
            </w:r>
          </w:p>
        </w:tc>
        <w:tc>
          <w:tcPr>
            <w:tcW w:w="1059" w:type="dxa"/>
            <w:vAlign w:val="top"/>
          </w:tcPr>
          <w:p>
            <w:pPr>
              <w:spacing w:before="150" w:line="183" w:lineRule="auto"/>
              <w:ind w:left="4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CP</w:t>
            </w:r>
          </w:p>
        </w:tc>
        <w:tc>
          <w:tcPr>
            <w:tcW w:w="969" w:type="dxa"/>
            <w:vAlign w:val="top"/>
          </w:tcPr>
          <w:p>
            <w:pPr>
              <w:spacing w:before="151" w:line="182" w:lineRule="auto"/>
              <w:ind w:left="3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DP</w:t>
            </w:r>
          </w:p>
        </w:tc>
        <w:tc>
          <w:tcPr>
            <w:tcW w:w="1153" w:type="dxa"/>
            <w:vAlign w:val="top"/>
          </w:tcPr>
          <w:p>
            <w:pPr>
              <w:spacing w:before="151" w:line="182" w:lineRule="auto"/>
              <w:ind w:left="4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MP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1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</w:t>
            </w:r>
          </w:p>
        </w:tc>
        <w:tc>
          <w:tcPr>
            <w:tcW w:w="959" w:type="dxa"/>
            <w:vAlign w:val="top"/>
          </w:tcPr>
          <w:p>
            <w:pPr>
              <w:spacing w:before="110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1009" w:type="dxa"/>
            <w:vAlign w:val="top"/>
          </w:tcPr>
          <w:p>
            <w:pPr>
              <w:spacing w:before="111" w:line="183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0.65</w:t>
            </w:r>
          </w:p>
        </w:tc>
        <w:tc>
          <w:tcPr>
            <w:tcW w:w="659" w:type="dxa"/>
            <w:vAlign w:val="top"/>
          </w:tcPr>
          <w:p>
            <w:pPr>
              <w:spacing w:before="110" w:line="184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4.01</w:t>
            </w:r>
          </w:p>
        </w:tc>
        <w:tc>
          <w:tcPr>
            <w:tcW w:w="889" w:type="dxa"/>
            <w:vAlign w:val="top"/>
          </w:tcPr>
          <w:p>
            <w:pPr>
              <w:spacing w:before="111" w:line="183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8.24</w:t>
            </w:r>
          </w:p>
        </w:tc>
        <w:tc>
          <w:tcPr>
            <w:tcW w:w="899" w:type="dxa"/>
            <w:vAlign w:val="top"/>
          </w:tcPr>
          <w:p>
            <w:pPr>
              <w:spacing w:before="111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6.84</w:t>
            </w:r>
          </w:p>
        </w:tc>
        <w:tc>
          <w:tcPr>
            <w:tcW w:w="979" w:type="dxa"/>
            <w:vAlign w:val="top"/>
          </w:tcPr>
          <w:p>
            <w:pPr>
              <w:spacing w:before="111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33.54</w:t>
            </w:r>
          </w:p>
        </w:tc>
        <w:tc>
          <w:tcPr>
            <w:tcW w:w="1059" w:type="dxa"/>
            <w:vAlign w:val="top"/>
          </w:tcPr>
          <w:p>
            <w:pPr>
              <w:spacing w:before="110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125.31</w:t>
            </w:r>
          </w:p>
        </w:tc>
        <w:tc>
          <w:tcPr>
            <w:tcW w:w="969" w:type="dxa"/>
            <w:vAlign w:val="top"/>
          </w:tcPr>
          <w:p>
            <w:pPr>
              <w:spacing w:before="111" w:line="183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78.56</w:t>
            </w:r>
          </w:p>
        </w:tc>
        <w:tc>
          <w:tcPr>
            <w:tcW w:w="1153" w:type="dxa"/>
            <w:vAlign w:val="top"/>
          </w:tcPr>
          <w:p>
            <w:pPr>
              <w:spacing w:before="111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67.39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20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12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1009" w:type="dxa"/>
            <w:vAlign w:val="top"/>
          </w:tcPr>
          <w:p>
            <w:pPr>
              <w:spacing w:before="112" w:line="183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0.88</w:t>
            </w:r>
          </w:p>
        </w:tc>
        <w:tc>
          <w:tcPr>
            <w:tcW w:w="659" w:type="dxa"/>
            <w:vAlign w:val="top"/>
          </w:tcPr>
          <w:p>
            <w:pPr>
              <w:spacing w:before="112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5.27</w:t>
            </w:r>
          </w:p>
        </w:tc>
        <w:tc>
          <w:tcPr>
            <w:tcW w:w="889" w:type="dxa"/>
            <w:vAlign w:val="top"/>
          </w:tcPr>
          <w:p>
            <w:pPr>
              <w:spacing w:before="111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12.44</w:t>
            </w:r>
          </w:p>
        </w:tc>
        <w:tc>
          <w:tcPr>
            <w:tcW w:w="899" w:type="dxa"/>
            <w:vAlign w:val="top"/>
          </w:tcPr>
          <w:p>
            <w:pPr>
              <w:spacing w:before="111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10.38</w:t>
            </w:r>
          </w:p>
        </w:tc>
        <w:tc>
          <w:tcPr>
            <w:tcW w:w="979" w:type="dxa"/>
            <w:vAlign w:val="top"/>
          </w:tcPr>
          <w:p>
            <w:pPr>
              <w:spacing w:before="111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46.71</w:t>
            </w:r>
          </w:p>
        </w:tc>
        <w:tc>
          <w:tcPr>
            <w:tcW w:w="1059" w:type="dxa"/>
            <w:vAlign w:val="top"/>
          </w:tcPr>
          <w:p>
            <w:pPr>
              <w:spacing w:before="111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146.77</w:t>
            </w:r>
          </w:p>
        </w:tc>
        <w:tc>
          <w:tcPr>
            <w:tcW w:w="969" w:type="dxa"/>
            <w:vAlign w:val="top"/>
          </w:tcPr>
          <w:p>
            <w:pPr>
              <w:spacing w:before="111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100.02</w:t>
            </w:r>
          </w:p>
        </w:tc>
        <w:tc>
          <w:tcPr>
            <w:tcW w:w="1153" w:type="dxa"/>
            <w:vAlign w:val="top"/>
          </w:tcPr>
          <w:p>
            <w:pPr>
              <w:spacing w:before="112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88.48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0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2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1009" w:type="dxa"/>
            <w:vAlign w:val="top"/>
          </w:tcPr>
          <w:p>
            <w:pPr>
              <w:spacing w:before="141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1.11</w:t>
            </w:r>
          </w:p>
        </w:tc>
        <w:tc>
          <w:tcPr>
            <w:tcW w:w="659" w:type="dxa"/>
            <w:vAlign w:val="top"/>
          </w:tcPr>
          <w:p>
            <w:pPr>
              <w:spacing w:before="142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6.52</w:t>
            </w:r>
          </w:p>
        </w:tc>
        <w:tc>
          <w:tcPr>
            <w:tcW w:w="889" w:type="dxa"/>
            <w:vAlign w:val="top"/>
          </w:tcPr>
          <w:p>
            <w:pPr>
              <w:spacing w:before="141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16.65</w:t>
            </w:r>
          </w:p>
        </w:tc>
        <w:tc>
          <w:tcPr>
            <w:tcW w:w="899" w:type="dxa"/>
            <w:vAlign w:val="top"/>
          </w:tcPr>
          <w:p>
            <w:pPr>
              <w:spacing w:before="141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13.92</w:t>
            </w:r>
          </w:p>
        </w:tc>
        <w:tc>
          <w:tcPr>
            <w:tcW w:w="979" w:type="dxa"/>
            <w:vAlign w:val="top"/>
          </w:tcPr>
          <w:p>
            <w:pPr>
              <w:spacing w:before="142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59.85</w:t>
            </w:r>
          </w:p>
        </w:tc>
        <w:tc>
          <w:tcPr>
            <w:tcW w:w="1059" w:type="dxa"/>
            <w:vAlign w:val="top"/>
          </w:tcPr>
          <w:p>
            <w:pPr>
              <w:spacing w:before="141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167.48</w:t>
            </w:r>
          </w:p>
        </w:tc>
        <w:tc>
          <w:tcPr>
            <w:tcW w:w="969" w:type="dxa"/>
            <w:vAlign w:val="top"/>
          </w:tcPr>
          <w:p>
            <w:pPr>
              <w:spacing w:before="141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120.73</w:t>
            </w:r>
          </w:p>
        </w:tc>
        <w:tc>
          <w:tcPr>
            <w:tcW w:w="1153" w:type="dxa"/>
            <w:vAlign w:val="top"/>
          </w:tcPr>
          <w:p>
            <w:pPr>
              <w:spacing w:before="141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108.84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1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25</w:t>
            </w:r>
          </w:p>
        </w:tc>
        <w:tc>
          <w:tcPr>
            <w:tcW w:w="959" w:type="dxa"/>
            <w:vAlign w:val="top"/>
          </w:tcPr>
          <w:p>
            <w:pPr>
              <w:spacing w:before="111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1009" w:type="dxa"/>
            <w:vAlign w:val="top"/>
          </w:tcPr>
          <w:p>
            <w:pPr>
              <w:spacing w:before="112" w:line="183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0.77</w:t>
            </w:r>
          </w:p>
        </w:tc>
        <w:tc>
          <w:tcPr>
            <w:tcW w:w="659" w:type="dxa"/>
            <w:vAlign w:val="top"/>
          </w:tcPr>
          <w:p>
            <w:pPr>
              <w:spacing w:before="112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4.76</w:t>
            </w:r>
          </w:p>
        </w:tc>
        <w:tc>
          <w:tcPr>
            <w:tcW w:w="889" w:type="dxa"/>
            <w:vAlign w:val="top"/>
          </w:tcPr>
          <w:p>
            <w:pPr>
              <w:spacing w:before="112" w:line="183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9.66</w:t>
            </w:r>
          </w:p>
        </w:tc>
        <w:tc>
          <w:tcPr>
            <w:tcW w:w="899" w:type="dxa"/>
            <w:vAlign w:val="top"/>
          </w:tcPr>
          <w:p>
            <w:pPr>
              <w:spacing w:before="111" w:line="184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8.01</w:t>
            </w:r>
          </w:p>
        </w:tc>
        <w:tc>
          <w:tcPr>
            <w:tcW w:w="979" w:type="dxa"/>
            <w:vAlign w:val="top"/>
          </w:tcPr>
          <w:p>
            <w:pPr>
              <w:spacing w:before="112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36.76</w:t>
            </w:r>
          </w:p>
        </w:tc>
        <w:tc>
          <w:tcPr>
            <w:tcW w:w="1059" w:type="dxa"/>
            <w:vAlign w:val="top"/>
          </w:tcPr>
          <w:p>
            <w:pPr>
              <w:spacing w:before="111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135.18</w:t>
            </w:r>
          </w:p>
        </w:tc>
        <w:tc>
          <w:tcPr>
            <w:tcW w:w="969" w:type="dxa"/>
            <w:vAlign w:val="top"/>
          </w:tcPr>
          <w:p>
            <w:pPr>
              <w:spacing w:before="112" w:line="183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88.44</w:t>
            </w:r>
          </w:p>
        </w:tc>
        <w:tc>
          <w:tcPr>
            <w:tcW w:w="1153" w:type="dxa"/>
            <w:vAlign w:val="top"/>
          </w:tcPr>
          <w:p>
            <w:pPr>
              <w:spacing w:before="112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77.09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3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1009" w:type="dxa"/>
            <w:vAlign w:val="top"/>
          </w:tcPr>
          <w:p>
            <w:pPr>
              <w:spacing w:before="142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659" w:type="dxa"/>
            <w:vAlign w:val="top"/>
          </w:tcPr>
          <w:p>
            <w:pPr>
              <w:spacing w:before="142" w:line="184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6.18</w:t>
            </w:r>
          </w:p>
        </w:tc>
        <w:tc>
          <w:tcPr>
            <w:tcW w:w="889" w:type="dxa"/>
            <w:vAlign w:val="top"/>
          </w:tcPr>
          <w:p>
            <w:pPr>
              <w:spacing w:before="142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14.43</w:t>
            </w:r>
          </w:p>
        </w:tc>
        <w:tc>
          <w:tcPr>
            <w:tcW w:w="899" w:type="dxa"/>
            <w:vAlign w:val="top"/>
          </w:tcPr>
          <w:p>
            <w:pPr>
              <w:spacing w:before="142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12.03</w:t>
            </w:r>
          </w:p>
        </w:tc>
        <w:tc>
          <w:tcPr>
            <w:tcW w:w="979" w:type="dxa"/>
            <w:vAlign w:val="top"/>
          </w:tcPr>
          <w:p>
            <w:pPr>
              <w:spacing w:before="143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48.55</w:t>
            </w:r>
          </w:p>
        </w:tc>
        <w:tc>
          <w:tcPr>
            <w:tcW w:w="1059" w:type="dxa"/>
            <w:vAlign w:val="top"/>
          </w:tcPr>
          <w:p>
            <w:pPr>
              <w:spacing w:before="142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156.67</w:t>
            </w:r>
          </w:p>
        </w:tc>
        <w:tc>
          <w:tcPr>
            <w:tcW w:w="969" w:type="dxa"/>
            <w:vAlign w:val="top"/>
          </w:tcPr>
          <w:p>
            <w:pPr>
              <w:spacing w:before="142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109.93</w:t>
            </w:r>
          </w:p>
        </w:tc>
        <w:tc>
          <w:tcPr>
            <w:tcW w:w="1153" w:type="dxa"/>
            <w:vAlign w:val="top"/>
          </w:tcPr>
          <w:p>
            <w:pPr>
              <w:spacing w:before="143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98.22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8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54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1009" w:type="dxa"/>
            <w:vAlign w:val="top"/>
          </w:tcPr>
          <w:p>
            <w:pPr>
              <w:spacing w:before="153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1.23</w:t>
            </w:r>
          </w:p>
        </w:tc>
        <w:tc>
          <w:tcPr>
            <w:tcW w:w="659" w:type="dxa"/>
            <w:vAlign w:val="top"/>
          </w:tcPr>
          <w:p>
            <w:pPr>
              <w:spacing w:before="153" w:line="184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7.61</w:t>
            </w:r>
          </w:p>
        </w:tc>
        <w:tc>
          <w:tcPr>
            <w:tcW w:w="889" w:type="dxa"/>
            <w:vAlign w:val="top"/>
          </w:tcPr>
          <w:p>
            <w:pPr>
              <w:spacing w:before="153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19.21</w:t>
            </w:r>
          </w:p>
        </w:tc>
        <w:tc>
          <w:tcPr>
            <w:tcW w:w="899" w:type="dxa"/>
            <w:vAlign w:val="top"/>
          </w:tcPr>
          <w:p>
            <w:pPr>
              <w:spacing w:before="153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16.06</w:t>
            </w:r>
          </w:p>
        </w:tc>
        <w:tc>
          <w:tcPr>
            <w:tcW w:w="979" w:type="dxa"/>
            <w:vAlign w:val="top"/>
          </w:tcPr>
          <w:p>
            <w:pPr>
              <w:spacing w:before="153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60.31</w:t>
            </w:r>
          </w:p>
        </w:tc>
        <w:tc>
          <w:tcPr>
            <w:tcW w:w="1059" w:type="dxa"/>
            <w:vAlign w:val="top"/>
          </w:tcPr>
          <w:p>
            <w:pPr>
              <w:spacing w:before="153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177.31</w:t>
            </w:r>
          </w:p>
        </w:tc>
        <w:tc>
          <w:tcPr>
            <w:tcW w:w="969" w:type="dxa"/>
            <w:vAlign w:val="top"/>
          </w:tcPr>
          <w:p>
            <w:pPr>
              <w:spacing w:before="153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130.56</w:t>
            </w:r>
          </w:p>
        </w:tc>
        <w:tc>
          <w:tcPr>
            <w:tcW w:w="1153" w:type="dxa"/>
            <w:vAlign w:val="top"/>
          </w:tcPr>
          <w:p>
            <w:pPr>
              <w:spacing w:before="153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118.50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</w:t>
            </w:r>
          </w:p>
        </w:tc>
        <w:tc>
          <w:tcPr>
            <w:tcW w:w="959" w:type="dxa"/>
            <w:vAlign w:val="top"/>
          </w:tcPr>
          <w:p>
            <w:pPr>
              <w:spacing w:before="144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1009" w:type="dxa"/>
            <w:vAlign w:val="top"/>
          </w:tcPr>
          <w:p>
            <w:pPr>
              <w:spacing w:before="145" w:line="183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0.89</w:t>
            </w:r>
          </w:p>
        </w:tc>
        <w:tc>
          <w:tcPr>
            <w:tcW w:w="659" w:type="dxa"/>
            <w:vAlign w:val="top"/>
          </w:tcPr>
          <w:p>
            <w:pPr>
              <w:spacing w:before="145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5.45</w:t>
            </w:r>
          </w:p>
        </w:tc>
        <w:tc>
          <w:tcPr>
            <w:tcW w:w="889" w:type="dxa"/>
            <w:vAlign w:val="top"/>
          </w:tcPr>
          <w:p>
            <w:pPr>
              <w:spacing w:before="144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10.96</w:t>
            </w:r>
          </w:p>
        </w:tc>
        <w:tc>
          <w:tcPr>
            <w:tcW w:w="899" w:type="dxa"/>
            <w:vAlign w:val="top"/>
          </w:tcPr>
          <w:p>
            <w:pPr>
              <w:spacing w:before="145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9.09</w:t>
            </w:r>
          </w:p>
        </w:tc>
        <w:tc>
          <w:tcPr>
            <w:tcW w:w="979" w:type="dxa"/>
            <w:vAlign w:val="top"/>
          </w:tcPr>
          <w:p>
            <w:pPr>
              <w:spacing w:before="144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40.11</w:t>
            </w:r>
          </w:p>
        </w:tc>
        <w:tc>
          <w:tcPr>
            <w:tcW w:w="1059" w:type="dxa"/>
            <w:vAlign w:val="top"/>
          </w:tcPr>
          <w:p>
            <w:pPr>
              <w:spacing w:before="144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144.36</w:t>
            </w:r>
          </w:p>
        </w:tc>
        <w:tc>
          <w:tcPr>
            <w:tcW w:w="969" w:type="dxa"/>
            <w:vAlign w:val="top"/>
          </w:tcPr>
          <w:p>
            <w:pPr>
              <w:spacing w:before="144" w:line="184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97.61</w:t>
            </w:r>
          </w:p>
        </w:tc>
        <w:tc>
          <w:tcPr>
            <w:tcW w:w="1153" w:type="dxa"/>
            <w:vAlign w:val="top"/>
          </w:tcPr>
          <w:p>
            <w:pPr>
              <w:spacing w:before="144" w:line="184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86.11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6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1009" w:type="dxa"/>
            <w:vAlign w:val="top"/>
          </w:tcPr>
          <w:p>
            <w:pPr>
              <w:spacing w:before="145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1.12</w:t>
            </w:r>
          </w:p>
        </w:tc>
        <w:tc>
          <w:tcPr>
            <w:tcW w:w="659" w:type="dxa"/>
            <w:vAlign w:val="top"/>
          </w:tcPr>
          <w:p>
            <w:pPr>
              <w:spacing w:before="146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7.02</w:t>
            </w:r>
          </w:p>
        </w:tc>
        <w:tc>
          <w:tcPr>
            <w:tcW w:w="889" w:type="dxa"/>
            <w:vAlign w:val="top"/>
          </w:tcPr>
          <w:p>
            <w:pPr>
              <w:spacing w:before="145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16.24</w:t>
            </w:r>
          </w:p>
        </w:tc>
        <w:tc>
          <w:tcPr>
            <w:tcW w:w="899" w:type="dxa"/>
            <w:vAlign w:val="top"/>
          </w:tcPr>
          <w:p>
            <w:pPr>
              <w:spacing w:before="145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13.53</w:t>
            </w:r>
          </w:p>
        </w:tc>
        <w:tc>
          <w:tcPr>
            <w:tcW w:w="979" w:type="dxa"/>
            <w:vAlign w:val="top"/>
          </w:tcPr>
          <w:p>
            <w:pPr>
              <w:spacing w:before="145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50.91</w:t>
            </w:r>
          </w:p>
        </w:tc>
        <w:tc>
          <w:tcPr>
            <w:tcW w:w="1059" w:type="dxa"/>
            <w:vAlign w:val="top"/>
          </w:tcPr>
          <w:p>
            <w:pPr>
              <w:spacing w:before="145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165.72</w:t>
            </w:r>
          </w:p>
        </w:tc>
        <w:tc>
          <w:tcPr>
            <w:tcW w:w="969" w:type="dxa"/>
            <w:vAlign w:val="top"/>
          </w:tcPr>
          <w:p>
            <w:pPr>
              <w:spacing w:before="145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118.97</w:t>
            </w:r>
          </w:p>
        </w:tc>
        <w:tc>
          <w:tcPr>
            <w:tcW w:w="1153" w:type="dxa"/>
            <w:vAlign w:val="top"/>
          </w:tcPr>
          <w:p>
            <w:pPr>
              <w:spacing w:before="145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107.11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20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17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1009" w:type="dxa"/>
            <w:vAlign w:val="top"/>
          </w:tcPr>
          <w:p>
            <w:pPr>
              <w:spacing w:before="116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1.34</w:t>
            </w:r>
          </w:p>
        </w:tc>
        <w:tc>
          <w:tcPr>
            <w:tcW w:w="659" w:type="dxa"/>
            <w:vAlign w:val="top"/>
          </w:tcPr>
          <w:p>
            <w:pPr>
              <w:spacing w:before="117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8.60</w:t>
            </w:r>
          </w:p>
        </w:tc>
        <w:tc>
          <w:tcPr>
            <w:tcW w:w="889" w:type="dxa"/>
            <w:vAlign w:val="top"/>
          </w:tcPr>
          <w:p>
            <w:pPr>
              <w:spacing w:before="116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21.53</w:t>
            </w:r>
          </w:p>
        </w:tc>
        <w:tc>
          <w:tcPr>
            <w:tcW w:w="899" w:type="dxa"/>
            <w:vAlign w:val="top"/>
          </w:tcPr>
          <w:p>
            <w:pPr>
              <w:spacing w:before="116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17.98</w:t>
            </w:r>
          </w:p>
        </w:tc>
        <w:tc>
          <w:tcPr>
            <w:tcW w:w="979" w:type="dxa"/>
            <w:vAlign w:val="top"/>
          </w:tcPr>
          <w:p>
            <w:pPr>
              <w:spacing w:before="116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61.70</w:t>
            </w:r>
          </w:p>
        </w:tc>
        <w:tc>
          <w:tcPr>
            <w:tcW w:w="1059" w:type="dxa"/>
            <w:vAlign w:val="top"/>
          </w:tcPr>
          <w:p>
            <w:pPr>
              <w:spacing w:before="116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186.05</w:t>
            </w:r>
          </w:p>
        </w:tc>
        <w:tc>
          <w:tcPr>
            <w:tcW w:w="969" w:type="dxa"/>
            <w:vAlign w:val="top"/>
          </w:tcPr>
          <w:p>
            <w:pPr>
              <w:spacing w:before="116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139.30</w:t>
            </w:r>
          </w:p>
        </w:tc>
        <w:tc>
          <w:tcPr>
            <w:tcW w:w="1153" w:type="dxa"/>
            <w:vAlign w:val="top"/>
          </w:tcPr>
          <w:p>
            <w:pPr>
              <w:spacing w:before="116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127.09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959" w:type="dxa"/>
            <w:vAlign w:val="top"/>
          </w:tcPr>
          <w:p>
            <w:pPr>
              <w:spacing w:before="146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1009" w:type="dxa"/>
            <w:vAlign w:val="top"/>
          </w:tcPr>
          <w:p>
            <w:pPr>
              <w:spacing w:before="146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1.00</w:t>
            </w:r>
          </w:p>
        </w:tc>
        <w:tc>
          <w:tcPr>
            <w:tcW w:w="659" w:type="dxa"/>
            <w:vAlign w:val="top"/>
          </w:tcPr>
          <w:p>
            <w:pPr>
              <w:spacing w:before="146" w:line="184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6.11</w:t>
            </w:r>
          </w:p>
        </w:tc>
        <w:tc>
          <w:tcPr>
            <w:tcW w:w="889" w:type="dxa"/>
            <w:vAlign w:val="top"/>
          </w:tcPr>
          <w:p>
            <w:pPr>
              <w:spacing w:before="146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12.17</w:t>
            </w:r>
          </w:p>
        </w:tc>
        <w:tc>
          <w:tcPr>
            <w:tcW w:w="899" w:type="dxa"/>
            <w:vAlign w:val="top"/>
          </w:tcPr>
          <w:p>
            <w:pPr>
              <w:spacing w:before="146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10.09</w:t>
            </w:r>
          </w:p>
        </w:tc>
        <w:tc>
          <w:tcPr>
            <w:tcW w:w="979" w:type="dxa"/>
            <w:vAlign w:val="top"/>
          </w:tcPr>
          <w:p>
            <w:pPr>
              <w:spacing w:before="147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43.49</w:t>
            </w:r>
          </w:p>
        </w:tc>
        <w:tc>
          <w:tcPr>
            <w:tcW w:w="1059" w:type="dxa"/>
            <w:vAlign w:val="top"/>
          </w:tcPr>
          <w:p>
            <w:pPr>
              <w:spacing w:before="146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152.97</w:t>
            </w:r>
          </w:p>
        </w:tc>
        <w:tc>
          <w:tcPr>
            <w:tcW w:w="969" w:type="dxa"/>
            <w:vAlign w:val="top"/>
          </w:tcPr>
          <w:p>
            <w:pPr>
              <w:spacing w:before="146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106.22</w:t>
            </w:r>
          </w:p>
        </w:tc>
        <w:tc>
          <w:tcPr>
            <w:tcW w:w="1153" w:type="dxa"/>
            <w:vAlign w:val="top"/>
          </w:tcPr>
          <w:p>
            <w:pPr>
              <w:spacing w:before="147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94.57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6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8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1009" w:type="dxa"/>
            <w:vAlign w:val="top"/>
          </w:tcPr>
          <w:p>
            <w:pPr>
              <w:spacing w:before="147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1.23</w:t>
            </w:r>
          </w:p>
        </w:tc>
        <w:tc>
          <w:tcPr>
            <w:tcW w:w="659" w:type="dxa"/>
            <w:vAlign w:val="top"/>
          </w:tcPr>
          <w:p>
            <w:pPr>
              <w:spacing w:before="147" w:line="184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7.81</w:t>
            </w:r>
          </w:p>
        </w:tc>
        <w:tc>
          <w:tcPr>
            <w:tcW w:w="889" w:type="dxa"/>
            <w:vAlign w:val="top"/>
          </w:tcPr>
          <w:p>
            <w:pPr>
              <w:spacing w:before="147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17.91</w:t>
            </w:r>
          </w:p>
        </w:tc>
        <w:tc>
          <w:tcPr>
            <w:tcW w:w="899" w:type="dxa"/>
            <w:vAlign w:val="top"/>
          </w:tcPr>
          <w:p>
            <w:pPr>
              <w:spacing w:before="147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14.92</w:t>
            </w:r>
          </w:p>
        </w:tc>
        <w:tc>
          <w:tcPr>
            <w:tcW w:w="979" w:type="dxa"/>
            <w:vAlign w:val="top"/>
          </w:tcPr>
          <w:p>
            <w:pPr>
              <w:spacing w:before="148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53.54</w:t>
            </w:r>
          </w:p>
        </w:tc>
        <w:tc>
          <w:tcPr>
            <w:tcW w:w="1059" w:type="dxa"/>
            <w:vAlign w:val="top"/>
          </w:tcPr>
          <w:p>
            <w:pPr>
              <w:spacing w:before="147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174.32</w:t>
            </w:r>
          </w:p>
        </w:tc>
        <w:tc>
          <w:tcPr>
            <w:tcW w:w="969" w:type="dxa"/>
            <w:vAlign w:val="top"/>
          </w:tcPr>
          <w:p>
            <w:pPr>
              <w:spacing w:before="147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127.57</w:t>
            </w:r>
          </w:p>
        </w:tc>
        <w:tc>
          <w:tcPr>
            <w:tcW w:w="1153" w:type="dxa"/>
            <w:vAlign w:val="top"/>
          </w:tcPr>
          <w:p>
            <w:pPr>
              <w:spacing w:before="147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115.56</w:t>
            </w:r>
          </w:p>
        </w:tc>
      </w:tr>
      <w:tr>
        <w:tblPrEx>
          <w:tblW w:w="9299" w:type="dxa"/>
          <w:tblInd w:w="5" w:type="dxa"/>
          <w:tblLayout w:type="fixed"/>
        </w:tblPrEx>
        <w:trPr>
          <w:trHeight w:val="374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9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1009" w:type="dxa"/>
            <w:vAlign w:val="top"/>
          </w:tcPr>
          <w:p>
            <w:pPr>
              <w:spacing w:before="148" w:line="184" w:lineRule="auto"/>
              <w:ind w:left="2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1.46</w:t>
            </w:r>
          </w:p>
        </w:tc>
        <w:tc>
          <w:tcPr>
            <w:tcW w:w="659" w:type="dxa"/>
            <w:vAlign w:val="top"/>
          </w:tcPr>
          <w:p>
            <w:pPr>
              <w:spacing w:before="149" w:line="183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9.53</w:t>
            </w:r>
          </w:p>
        </w:tc>
        <w:tc>
          <w:tcPr>
            <w:tcW w:w="889" w:type="dxa"/>
            <w:vAlign w:val="top"/>
          </w:tcPr>
          <w:p>
            <w:pPr>
              <w:spacing w:before="149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23.65</w:t>
            </w:r>
          </w:p>
        </w:tc>
        <w:tc>
          <w:tcPr>
            <w:tcW w:w="899" w:type="dxa"/>
            <w:vAlign w:val="top"/>
          </w:tcPr>
          <w:p>
            <w:pPr>
              <w:spacing w:before="148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19.76</w:t>
            </w:r>
          </w:p>
        </w:tc>
        <w:tc>
          <w:tcPr>
            <w:tcW w:w="979" w:type="dxa"/>
            <w:vAlign w:val="top"/>
          </w:tcPr>
          <w:p>
            <w:pPr>
              <w:spacing w:before="149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63.58</w:t>
            </w:r>
          </w:p>
        </w:tc>
        <w:tc>
          <w:tcPr>
            <w:tcW w:w="1059" w:type="dxa"/>
            <w:vAlign w:val="top"/>
          </w:tcPr>
          <w:p>
            <w:pPr>
              <w:spacing w:before="148" w:line="184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194.35</w:t>
            </w:r>
          </w:p>
        </w:tc>
        <w:tc>
          <w:tcPr>
            <w:tcW w:w="969" w:type="dxa"/>
            <w:vAlign w:val="top"/>
          </w:tcPr>
          <w:p>
            <w:pPr>
              <w:spacing w:before="148" w:line="184" w:lineRule="auto"/>
              <w:ind w:left="1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147.60</w:t>
            </w:r>
          </w:p>
        </w:tc>
        <w:tc>
          <w:tcPr>
            <w:tcW w:w="1153" w:type="dxa"/>
            <w:vAlign w:val="top"/>
          </w:tcPr>
          <w:p>
            <w:pPr>
              <w:spacing w:before="148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135.25</w:t>
            </w:r>
          </w:p>
        </w:tc>
      </w:tr>
    </w:tbl>
    <w:p>
      <w:pPr>
        <w:spacing w:before="215" w:line="218" w:lineRule="auto"/>
        <w:ind w:left="257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</w:t>
      </w:r>
      <w:r>
        <w:rPr>
          <w:rFonts w:ascii="SimHei" w:eastAsia="SimHei" w:hAnsi="SimHei" w:cs="SimHei"/>
          <w:spacing w:val="-4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4</w:t>
      </w:r>
      <w:r>
        <w:rPr>
          <w:rFonts w:ascii="SimHei" w:eastAsia="SimHei" w:hAnsi="SimHei" w:cs="SimHei"/>
          <w:spacing w:val="9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35</w:t>
      </w:r>
      <w:r>
        <w:rPr>
          <w:rFonts w:ascii="SimHei" w:eastAsia="SimHei" w:hAnsi="SimHei" w:cs="SimHei"/>
          <w:spacing w:val="3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kg～50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kg</w:t>
      </w:r>
      <w:r>
        <w:rPr>
          <w:rFonts w:ascii="SimHei" w:eastAsia="SimHei" w:hAnsi="SimHei" w:cs="SimHei"/>
          <w:spacing w:val="-4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体重育肥母羔营养需要量</w:t>
      </w:r>
    </w:p>
    <w:tbl>
      <w:tblPr>
        <w:tblStyle w:val="TableNormal3"/>
        <w:tblW w:w="9299" w:type="dxa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4"/>
        <w:gridCol w:w="959"/>
        <w:gridCol w:w="909"/>
        <w:gridCol w:w="759"/>
        <w:gridCol w:w="889"/>
        <w:gridCol w:w="899"/>
        <w:gridCol w:w="979"/>
        <w:gridCol w:w="1049"/>
        <w:gridCol w:w="989"/>
        <w:gridCol w:w="1143"/>
      </w:tblGrid>
      <w:tr>
        <w:tblPrEx>
          <w:tblW w:w="9299" w:type="dxa"/>
          <w:tblInd w:w="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5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before="124" w:line="302" w:lineRule="exact"/>
              <w:ind w:left="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20"/>
                <w:szCs w:val="20"/>
              </w:rPr>
              <w:t>体重</w:t>
            </w:r>
          </w:p>
          <w:p>
            <w:pPr>
              <w:spacing w:line="213" w:lineRule="auto"/>
              <w:ind w:left="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(kg)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before="124" w:line="251" w:lineRule="auto"/>
              <w:ind w:left="220" w:right="168" w:hanging="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日增重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0"/>
                <w:szCs w:val="20"/>
              </w:rPr>
              <w:t>(g/d)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7" w:line="223" w:lineRule="auto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z w:val="19"/>
                <w:szCs w:val="19"/>
              </w:rPr>
              <w:t>DMI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(</w:t>
            </w:r>
            <w:r>
              <w:rPr>
                <w:rFonts w:ascii="SimSun" w:eastAsia="SimSun" w:hAnsi="SimSun" w:cs="SimSun"/>
                <w:sz w:val="19"/>
                <w:szCs w:val="19"/>
              </w:rPr>
              <w:t>kg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/d)</w:t>
            </w:r>
          </w:p>
        </w:tc>
        <w:tc>
          <w:tcPr>
            <w:tcW w:w="2547" w:type="dxa"/>
            <w:gridSpan w:val="3"/>
            <w:vAlign w:val="top"/>
          </w:tcPr>
          <w:p>
            <w:pPr>
              <w:spacing w:before="61" w:line="218" w:lineRule="auto"/>
              <w:ind w:left="7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能量(</w:t>
            </w:r>
            <w:r>
              <w:rPr>
                <w:rFonts w:ascii="SimSun" w:eastAsia="SimSun" w:hAnsi="SimSun" w:cs="SimSun"/>
                <w:sz w:val="20"/>
                <w:szCs w:val="20"/>
              </w:rPr>
              <w:t>MJ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/d)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56" w:line="214" w:lineRule="auto"/>
              <w:ind w:left="16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蛋白(g/d)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9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before="150" w:line="182" w:lineRule="auto"/>
              <w:ind w:left="2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NE</w:t>
            </w:r>
          </w:p>
        </w:tc>
        <w:tc>
          <w:tcPr>
            <w:tcW w:w="889" w:type="dxa"/>
            <w:vAlign w:val="top"/>
          </w:tcPr>
          <w:p>
            <w:pPr>
              <w:spacing w:before="150" w:line="182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DE</w:t>
            </w:r>
          </w:p>
        </w:tc>
        <w:tc>
          <w:tcPr>
            <w:tcW w:w="899" w:type="dxa"/>
            <w:vAlign w:val="top"/>
          </w:tcPr>
          <w:p>
            <w:pPr>
              <w:spacing w:before="150" w:line="182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ME</w:t>
            </w:r>
          </w:p>
        </w:tc>
        <w:tc>
          <w:tcPr>
            <w:tcW w:w="979" w:type="dxa"/>
            <w:vAlign w:val="top"/>
          </w:tcPr>
          <w:p>
            <w:pPr>
              <w:spacing w:before="150" w:line="182" w:lineRule="auto"/>
              <w:ind w:left="3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NP</w:t>
            </w:r>
          </w:p>
        </w:tc>
        <w:tc>
          <w:tcPr>
            <w:tcW w:w="1049" w:type="dxa"/>
            <w:vAlign w:val="top"/>
          </w:tcPr>
          <w:p>
            <w:pPr>
              <w:spacing w:before="149" w:line="183" w:lineRule="auto"/>
              <w:ind w:left="4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CP</w:t>
            </w:r>
          </w:p>
        </w:tc>
        <w:tc>
          <w:tcPr>
            <w:tcW w:w="989" w:type="dxa"/>
            <w:vAlign w:val="top"/>
          </w:tcPr>
          <w:p>
            <w:pPr>
              <w:spacing w:before="150" w:line="182" w:lineRule="auto"/>
              <w:ind w:left="3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DP</w:t>
            </w:r>
          </w:p>
        </w:tc>
        <w:tc>
          <w:tcPr>
            <w:tcW w:w="1143" w:type="dxa"/>
            <w:vAlign w:val="top"/>
          </w:tcPr>
          <w:p>
            <w:pPr>
              <w:spacing w:before="150" w:line="182" w:lineRule="auto"/>
              <w:ind w:left="4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MP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1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35</w:t>
            </w:r>
          </w:p>
        </w:tc>
        <w:tc>
          <w:tcPr>
            <w:tcW w:w="959" w:type="dxa"/>
            <w:vAlign w:val="top"/>
          </w:tcPr>
          <w:p>
            <w:pPr>
              <w:spacing w:before="109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09" w:type="dxa"/>
            <w:vAlign w:val="top"/>
          </w:tcPr>
          <w:p>
            <w:pPr>
              <w:spacing w:before="109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1.25</w:t>
            </w:r>
          </w:p>
        </w:tc>
        <w:tc>
          <w:tcPr>
            <w:tcW w:w="759" w:type="dxa"/>
            <w:vAlign w:val="top"/>
          </w:tcPr>
          <w:p>
            <w:pPr>
              <w:spacing w:before="110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4.84</w:t>
            </w:r>
          </w:p>
        </w:tc>
        <w:tc>
          <w:tcPr>
            <w:tcW w:w="889" w:type="dxa"/>
            <w:vAlign w:val="top"/>
          </w:tcPr>
          <w:p>
            <w:pPr>
              <w:spacing w:before="109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10.30</w:t>
            </w:r>
          </w:p>
        </w:tc>
        <w:tc>
          <w:tcPr>
            <w:tcW w:w="899" w:type="dxa"/>
            <w:vAlign w:val="top"/>
          </w:tcPr>
          <w:p>
            <w:pPr>
              <w:spacing w:before="109" w:line="184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8.10</w:t>
            </w:r>
          </w:p>
        </w:tc>
        <w:tc>
          <w:tcPr>
            <w:tcW w:w="979" w:type="dxa"/>
            <w:vAlign w:val="top"/>
          </w:tcPr>
          <w:p>
            <w:pPr>
              <w:spacing w:before="109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40.19</w:t>
            </w:r>
          </w:p>
        </w:tc>
        <w:tc>
          <w:tcPr>
            <w:tcW w:w="1049" w:type="dxa"/>
            <w:vAlign w:val="top"/>
          </w:tcPr>
          <w:p>
            <w:pPr>
              <w:spacing w:before="109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130.55</w:t>
            </w:r>
          </w:p>
        </w:tc>
        <w:tc>
          <w:tcPr>
            <w:tcW w:w="989" w:type="dxa"/>
            <w:vAlign w:val="top"/>
          </w:tcPr>
          <w:p>
            <w:pPr>
              <w:spacing w:before="109" w:line="184" w:lineRule="auto"/>
              <w:ind w:left="2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83.81</w:t>
            </w:r>
          </w:p>
        </w:tc>
        <w:tc>
          <w:tcPr>
            <w:tcW w:w="1143" w:type="dxa"/>
            <w:vAlign w:val="top"/>
          </w:tcPr>
          <w:p>
            <w:pPr>
              <w:spacing w:before="110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72.54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30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21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909" w:type="dxa"/>
            <w:vAlign w:val="top"/>
          </w:tcPr>
          <w:p>
            <w:pPr>
              <w:spacing w:before="120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1.67</w:t>
            </w:r>
          </w:p>
        </w:tc>
        <w:tc>
          <w:tcPr>
            <w:tcW w:w="759" w:type="dxa"/>
            <w:vAlign w:val="top"/>
          </w:tcPr>
          <w:p>
            <w:pPr>
              <w:spacing w:before="121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6.24</w:t>
            </w:r>
          </w:p>
        </w:tc>
        <w:tc>
          <w:tcPr>
            <w:tcW w:w="889" w:type="dxa"/>
            <w:vAlign w:val="top"/>
          </w:tcPr>
          <w:p>
            <w:pPr>
              <w:spacing w:before="120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14.73</w:t>
            </w:r>
          </w:p>
        </w:tc>
        <w:tc>
          <w:tcPr>
            <w:tcW w:w="899" w:type="dxa"/>
            <w:vAlign w:val="top"/>
          </w:tcPr>
          <w:p>
            <w:pPr>
              <w:spacing w:before="120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11.51</w:t>
            </w:r>
          </w:p>
        </w:tc>
        <w:tc>
          <w:tcPr>
            <w:tcW w:w="979" w:type="dxa"/>
            <w:vAlign w:val="top"/>
          </w:tcPr>
          <w:p>
            <w:pPr>
              <w:spacing w:before="121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53.34</w:t>
            </w:r>
          </w:p>
        </w:tc>
        <w:tc>
          <w:tcPr>
            <w:tcW w:w="1049" w:type="dxa"/>
            <w:vAlign w:val="top"/>
          </w:tcPr>
          <w:p>
            <w:pPr>
              <w:spacing w:before="120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147.50</w:t>
            </w:r>
          </w:p>
        </w:tc>
        <w:tc>
          <w:tcPr>
            <w:tcW w:w="989" w:type="dxa"/>
            <w:vAlign w:val="top"/>
          </w:tcPr>
          <w:p>
            <w:pPr>
              <w:spacing w:before="120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100.75</w:t>
            </w:r>
          </w:p>
        </w:tc>
        <w:tc>
          <w:tcPr>
            <w:tcW w:w="1143" w:type="dxa"/>
            <w:vAlign w:val="top"/>
          </w:tcPr>
          <w:p>
            <w:pPr>
              <w:spacing w:before="120" w:line="184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89.19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1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909" w:type="dxa"/>
            <w:vAlign w:val="top"/>
          </w:tcPr>
          <w:p>
            <w:pPr>
              <w:spacing w:before="140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2.10</w:t>
            </w:r>
          </w:p>
        </w:tc>
        <w:tc>
          <w:tcPr>
            <w:tcW w:w="759" w:type="dxa"/>
            <w:vAlign w:val="top"/>
          </w:tcPr>
          <w:p>
            <w:pPr>
              <w:spacing w:before="141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7.64</w:t>
            </w:r>
          </w:p>
        </w:tc>
        <w:tc>
          <w:tcPr>
            <w:tcW w:w="889" w:type="dxa"/>
            <w:vAlign w:val="top"/>
          </w:tcPr>
          <w:p>
            <w:pPr>
              <w:spacing w:before="140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19.16</w:t>
            </w:r>
          </w:p>
        </w:tc>
        <w:tc>
          <w:tcPr>
            <w:tcW w:w="899" w:type="dxa"/>
            <w:vAlign w:val="top"/>
          </w:tcPr>
          <w:p>
            <w:pPr>
              <w:spacing w:before="140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14.91</w:t>
            </w:r>
          </w:p>
        </w:tc>
        <w:tc>
          <w:tcPr>
            <w:tcW w:w="979" w:type="dxa"/>
            <w:vAlign w:val="top"/>
          </w:tcPr>
          <w:p>
            <w:pPr>
              <w:spacing w:before="141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66.48</w:t>
            </w:r>
          </w:p>
        </w:tc>
        <w:tc>
          <w:tcPr>
            <w:tcW w:w="1049" w:type="dxa"/>
            <w:vAlign w:val="top"/>
          </w:tcPr>
          <w:p>
            <w:pPr>
              <w:spacing w:before="140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164.57</w:t>
            </w:r>
          </w:p>
        </w:tc>
        <w:tc>
          <w:tcPr>
            <w:tcW w:w="989" w:type="dxa"/>
            <w:vAlign w:val="top"/>
          </w:tcPr>
          <w:p>
            <w:pPr>
              <w:spacing w:before="140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117.82</w:t>
            </w:r>
          </w:p>
        </w:tc>
        <w:tc>
          <w:tcPr>
            <w:tcW w:w="1143" w:type="dxa"/>
            <w:vAlign w:val="top"/>
          </w:tcPr>
          <w:p>
            <w:pPr>
              <w:spacing w:before="140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105.98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20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40</w:t>
            </w:r>
          </w:p>
        </w:tc>
        <w:tc>
          <w:tcPr>
            <w:tcW w:w="959" w:type="dxa"/>
            <w:vAlign w:val="top"/>
          </w:tcPr>
          <w:p>
            <w:pPr>
              <w:spacing w:before="111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09" w:type="dxa"/>
            <w:vAlign w:val="top"/>
          </w:tcPr>
          <w:p>
            <w:pPr>
              <w:spacing w:before="111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1.35</w:t>
            </w:r>
          </w:p>
        </w:tc>
        <w:tc>
          <w:tcPr>
            <w:tcW w:w="759" w:type="dxa"/>
            <w:vAlign w:val="top"/>
          </w:tcPr>
          <w:p>
            <w:pPr>
              <w:spacing w:before="112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5.35</w:t>
            </w:r>
          </w:p>
        </w:tc>
        <w:tc>
          <w:tcPr>
            <w:tcW w:w="889" w:type="dxa"/>
            <w:vAlign w:val="top"/>
          </w:tcPr>
          <w:p>
            <w:pPr>
              <w:spacing w:before="111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11.27</w:t>
            </w:r>
          </w:p>
        </w:tc>
        <w:tc>
          <w:tcPr>
            <w:tcW w:w="899" w:type="dxa"/>
            <w:vAlign w:val="top"/>
          </w:tcPr>
          <w:p>
            <w:pPr>
              <w:spacing w:before="112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8.87</w:t>
            </w:r>
          </w:p>
        </w:tc>
        <w:tc>
          <w:tcPr>
            <w:tcW w:w="979" w:type="dxa"/>
            <w:vAlign w:val="top"/>
          </w:tcPr>
          <w:p>
            <w:pPr>
              <w:spacing w:before="111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43.01</w:t>
            </w:r>
          </w:p>
        </w:tc>
        <w:tc>
          <w:tcPr>
            <w:tcW w:w="1049" w:type="dxa"/>
            <w:vAlign w:val="top"/>
          </w:tcPr>
          <w:p>
            <w:pPr>
              <w:spacing w:before="111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135.71</w:t>
            </w:r>
          </w:p>
        </w:tc>
        <w:tc>
          <w:tcPr>
            <w:tcW w:w="989" w:type="dxa"/>
            <w:vAlign w:val="top"/>
          </w:tcPr>
          <w:p>
            <w:pPr>
              <w:spacing w:before="112" w:line="183" w:lineRule="auto"/>
              <w:ind w:left="2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88.96</w:t>
            </w:r>
          </w:p>
        </w:tc>
        <w:tc>
          <w:tcPr>
            <w:tcW w:w="1143" w:type="dxa"/>
            <w:vAlign w:val="top"/>
          </w:tcPr>
          <w:p>
            <w:pPr>
              <w:spacing w:before="111" w:line="184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77.61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2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909" w:type="dxa"/>
            <w:vAlign w:val="top"/>
          </w:tcPr>
          <w:p>
            <w:pPr>
              <w:spacing w:before="141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1.78</w:t>
            </w:r>
          </w:p>
        </w:tc>
        <w:tc>
          <w:tcPr>
            <w:tcW w:w="759" w:type="dxa"/>
            <w:vAlign w:val="top"/>
          </w:tcPr>
          <w:p>
            <w:pPr>
              <w:spacing w:before="141" w:line="184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6.81</w:t>
            </w:r>
          </w:p>
        </w:tc>
        <w:tc>
          <w:tcPr>
            <w:tcW w:w="889" w:type="dxa"/>
            <w:vAlign w:val="top"/>
          </w:tcPr>
          <w:p>
            <w:pPr>
              <w:spacing w:before="141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15.89</w:t>
            </w:r>
          </w:p>
        </w:tc>
        <w:tc>
          <w:tcPr>
            <w:tcW w:w="899" w:type="dxa"/>
            <w:vAlign w:val="top"/>
          </w:tcPr>
          <w:p>
            <w:pPr>
              <w:spacing w:before="141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12.43</w:t>
            </w:r>
          </w:p>
        </w:tc>
        <w:tc>
          <w:tcPr>
            <w:tcW w:w="979" w:type="dxa"/>
            <w:vAlign w:val="top"/>
          </w:tcPr>
          <w:p>
            <w:pPr>
              <w:spacing w:before="142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55.47</w:t>
            </w:r>
          </w:p>
        </w:tc>
        <w:tc>
          <w:tcPr>
            <w:tcW w:w="1049" w:type="dxa"/>
            <w:vAlign w:val="top"/>
          </w:tcPr>
          <w:p>
            <w:pPr>
              <w:spacing w:before="141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150.61</w:t>
            </w:r>
          </w:p>
        </w:tc>
        <w:tc>
          <w:tcPr>
            <w:tcW w:w="989" w:type="dxa"/>
            <w:vAlign w:val="top"/>
          </w:tcPr>
          <w:p>
            <w:pPr>
              <w:spacing w:before="141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103.86</w:t>
            </w:r>
          </w:p>
        </w:tc>
        <w:tc>
          <w:tcPr>
            <w:tcW w:w="1143" w:type="dxa"/>
            <w:vAlign w:val="top"/>
          </w:tcPr>
          <w:p>
            <w:pPr>
              <w:spacing w:before="142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92.26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3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909" w:type="dxa"/>
            <w:vAlign w:val="top"/>
          </w:tcPr>
          <w:p>
            <w:pPr>
              <w:spacing w:before="143" w:line="183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2.20</w:t>
            </w:r>
          </w:p>
        </w:tc>
        <w:tc>
          <w:tcPr>
            <w:tcW w:w="759" w:type="dxa"/>
            <w:vAlign w:val="top"/>
          </w:tcPr>
          <w:p>
            <w:pPr>
              <w:spacing w:before="143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8.27</w:t>
            </w:r>
          </w:p>
        </w:tc>
        <w:tc>
          <w:tcPr>
            <w:tcW w:w="889" w:type="dxa"/>
            <w:vAlign w:val="top"/>
          </w:tcPr>
          <w:p>
            <w:pPr>
              <w:spacing w:before="143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20.52</w:t>
            </w:r>
          </w:p>
        </w:tc>
        <w:tc>
          <w:tcPr>
            <w:tcW w:w="899" w:type="dxa"/>
            <w:vAlign w:val="top"/>
          </w:tcPr>
          <w:p>
            <w:pPr>
              <w:spacing w:before="142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15.99</w:t>
            </w:r>
          </w:p>
        </w:tc>
        <w:tc>
          <w:tcPr>
            <w:tcW w:w="979" w:type="dxa"/>
            <w:vAlign w:val="top"/>
          </w:tcPr>
          <w:p>
            <w:pPr>
              <w:spacing w:before="142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67.91</w:t>
            </w:r>
          </w:p>
        </w:tc>
        <w:tc>
          <w:tcPr>
            <w:tcW w:w="1049" w:type="dxa"/>
            <w:vAlign w:val="top"/>
          </w:tcPr>
          <w:p>
            <w:pPr>
              <w:spacing w:before="142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165.87</w:t>
            </w:r>
          </w:p>
        </w:tc>
        <w:tc>
          <w:tcPr>
            <w:tcW w:w="989" w:type="dxa"/>
            <w:vAlign w:val="top"/>
          </w:tcPr>
          <w:p>
            <w:pPr>
              <w:spacing w:before="142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119.12</w:t>
            </w:r>
          </w:p>
        </w:tc>
        <w:tc>
          <w:tcPr>
            <w:tcW w:w="1143" w:type="dxa"/>
            <w:vAlign w:val="top"/>
          </w:tcPr>
          <w:p>
            <w:pPr>
              <w:spacing w:before="142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107.25</w:t>
            </w:r>
          </w:p>
        </w:tc>
      </w:tr>
    </w:tbl>
    <w:p>
      <w:pPr>
        <w:sectPr>
          <w:headerReference w:type="default" r:id="rId26"/>
          <w:footerReference w:type="default" r:id="rId27"/>
          <w:pgSz w:w="11910" w:h="16840"/>
          <w:pgMar w:top="400" w:right="1150" w:bottom="1258" w:left="1415" w:header="0" w:footer="1119" w:gutter="0"/>
          <w:pgNumType w:start="14"/>
          <w:cols w:space="708"/>
        </w:sectPr>
      </w:pPr>
    </w:p>
    <w:tbl>
      <w:tblPr>
        <w:tblStyle w:val="TableNormal4"/>
        <w:tblW w:w="9299" w:type="dxa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4"/>
        <w:gridCol w:w="959"/>
        <w:gridCol w:w="909"/>
        <w:gridCol w:w="759"/>
        <w:gridCol w:w="889"/>
        <w:gridCol w:w="899"/>
        <w:gridCol w:w="979"/>
        <w:gridCol w:w="1049"/>
        <w:gridCol w:w="989"/>
        <w:gridCol w:w="1143"/>
      </w:tblGrid>
      <w:tr>
        <w:tblPrEx>
          <w:tblW w:w="9299" w:type="dxa"/>
          <w:tblInd w:w="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45</w:t>
            </w:r>
          </w:p>
        </w:tc>
        <w:tc>
          <w:tcPr>
            <w:tcW w:w="959" w:type="dxa"/>
            <w:vAlign w:val="top"/>
          </w:tcPr>
          <w:p>
            <w:pPr>
              <w:spacing w:before="143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09" w:type="dxa"/>
            <w:vAlign w:val="top"/>
          </w:tcPr>
          <w:p>
            <w:pPr>
              <w:spacing w:before="143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1.45</w:t>
            </w:r>
          </w:p>
        </w:tc>
        <w:tc>
          <w:tcPr>
            <w:tcW w:w="759" w:type="dxa"/>
            <w:vAlign w:val="top"/>
          </w:tcPr>
          <w:p>
            <w:pPr>
              <w:spacing w:before="144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5.83</w:t>
            </w:r>
          </w:p>
        </w:tc>
        <w:tc>
          <w:tcPr>
            <w:tcW w:w="889" w:type="dxa"/>
            <w:vAlign w:val="top"/>
          </w:tcPr>
          <w:p>
            <w:pPr>
              <w:spacing w:before="143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12.18</w:t>
            </w:r>
          </w:p>
        </w:tc>
        <w:tc>
          <w:tcPr>
            <w:tcW w:w="899" w:type="dxa"/>
            <w:vAlign w:val="top"/>
          </w:tcPr>
          <w:p>
            <w:pPr>
              <w:spacing w:before="144" w:line="183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9.60</w:t>
            </w:r>
          </w:p>
        </w:tc>
        <w:tc>
          <w:tcPr>
            <w:tcW w:w="979" w:type="dxa"/>
            <w:vAlign w:val="top"/>
          </w:tcPr>
          <w:p>
            <w:pPr>
              <w:spacing w:before="144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45.82</w:t>
            </w:r>
          </w:p>
        </w:tc>
        <w:tc>
          <w:tcPr>
            <w:tcW w:w="1049" w:type="dxa"/>
            <w:vAlign w:val="top"/>
          </w:tcPr>
          <w:p>
            <w:pPr>
              <w:spacing w:before="143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140.86</w:t>
            </w:r>
          </w:p>
        </w:tc>
        <w:tc>
          <w:tcPr>
            <w:tcW w:w="989" w:type="dxa"/>
            <w:vAlign w:val="top"/>
          </w:tcPr>
          <w:p>
            <w:pPr>
              <w:spacing w:before="143" w:line="184" w:lineRule="auto"/>
              <w:ind w:left="2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94.11</w:t>
            </w:r>
          </w:p>
        </w:tc>
        <w:tc>
          <w:tcPr>
            <w:tcW w:w="1143" w:type="dxa"/>
            <w:vAlign w:val="top"/>
          </w:tcPr>
          <w:p>
            <w:pPr>
              <w:spacing w:before="144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82.67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5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909" w:type="dxa"/>
            <w:vAlign w:val="top"/>
          </w:tcPr>
          <w:p>
            <w:pPr>
              <w:spacing w:before="144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1.88</w:t>
            </w:r>
          </w:p>
        </w:tc>
        <w:tc>
          <w:tcPr>
            <w:tcW w:w="759" w:type="dxa"/>
            <w:vAlign w:val="top"/>
          </w:tcPr>
          <w:p>
            <w:pPr>
              <w:spacing w:before="145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7.35</w:t>
            </w:r>
          </w:p>
        </w:tc>
        <w:tc>
          <w:tcPr>
            <w:tcW w:w="889" w:type="dxa"/>
            <w:vAlign w:val="top"/>
          </w:tcPr>
          <w:p>
            <w:pPr>
              <w:spacing w:before="144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16.99</w:t>
            </w:r>
          </w:p>
        </w:tc>
        <w:tc>
          <w:tcPr>
            <w:tcW w:w="899" w:type="dxa"/>
            <w:vAlign w:val="top"/>
          </w:tcPr>
          <w:p>
            <w:pPr>
              <w:spacing w:before="144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13.29</w:t>
            </w:r>
          </w:p>
        </w:tc>
        <w:tc>
          <w:tcPr>
            <w:tcW w:w="979" w:type="dxa"/>
            <w:vAlign w:val="top"/>
          </w:tcPr>
          <w:p>
            <w:pPr>
              <w:spacing w:before="144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57.71</w:t>
            </w:r>
          </w:p>
        </w:tc>
        <w:tc>
          <w:tcPr>
            <w:tcW w:w="1049" w:type="dxa"/>
            <w:vAlign w:val="top"/>
          </w:tcPr>
          <w:p>
            <w:pPr>
              <w:spacing w:before="144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154.05</w:t>
            </w:r>
          </w:p>
        </w:tc>
        <w:tc>
          <w:tcPr>
            <w:tcW w:w="989" w:type="dxa"/>
            <w:vAlign w:val="top"/>
          </w:tcPr>
          <w:p>
            <w:pPr>
              <w:spacing w:before="144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107.31</w:t>
            </w:r>
          </w:p>
        </w:tc>
        <w:tc>
          <w:tcPr>
            <w:tcW w:w="1143" w:type="dxa"/>
            <w:vAlign w:val="top"/>
          </w:tcPr>
          <w:p>
            <w:pPr>
              <w:spacing w:before="145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95.64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20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16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909" w:type="dxa"/>
            <w:vAlign w:val="top"/>
          </w:tcPr>
          <w:p>
            <w:pPr>
              <w:spacing w:before="116" w:line="183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2.30</w:t>
            </w:r>
          </w:p>
        </w:tc>
        <w:tc>
          <w:tcPr>
            <w:tcW w:w="759" w:type="dxa"/>
            <w:vAlign w:val="top"/>
          </w:tcPr>
          <w:p>
            <w:pPr>
              <w:spacing w:before="116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8.87</w:t>
            </w:r>
          </w:p>
        </w:tc>
        <w:tc>
          <w:tcPr>
            <w:tcW w:w="889" w:type="dxa"/>
            <w:vAlign w:val="top"/>
          </w:tcPr>
          <w:p>
            <w:pPr>
              <w:spacing w:before="115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21.79</w:t>
            </w:r>
          </w:p>
        </w:tc>
        <w:tc>
          <w:tcPr>
            <w:tcW w:w="899" w:type="dxa"/>
            <w:vAlign w:val="top"/>
          </w:tcPr>
          <w:p>
            <w:pPr>
              <w:spacing w:before="115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16.99</w:t>
            </w:r>
          </w:p>
        </w:tc>
        <w:tc>
          <w:tcPr>
            <w:tcW w:w="979" w:type="dxa"/>
            <w:vAlign w:val="top"/>
          </w:tcPr>
          <w:p>
            <w:pPr>
              <w:spacing w:before="116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69.59</w:t>
            </w:r>
          </w:p>
        </w:tc>
        <w:tc>
          <w:tcPr>
            <w:tcW w:w="1049" w:type="dxa"/>
            <w:vAlign w:val="top"/>
          </w:tcPr>
          <w:p>
            <w:pPr>
              <w:spacing w:before="115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167.82</w:t>
            </w:r>
          </w:p>
        </w:tc>
        <w:tc>
          <w:tcPr>
            <w:tcW w:w="989" w:type="dxa"/>
            <w:vAlign w:val="top"/>
          </w:tcPr>
          <w:p>
            <w:pPr>
              <w:spacing w:before="115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121.07</w:t>
            </w:r>
          </w:p>
        </w:tc>
        <w:tc>
          <w:tcPr>
            <w:tcW w:w="1143" w:type="dxa"/>
            <w:vAlign w:val="top"/>
          </w:tcPr>
          <w:p>
            <w:pPr>
              <w:spacing w:before="115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109.18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69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50</w:t>
            </w:r>
          </w:p>
        </w:tc>
        <w:tc>
          <w:tcPr>
            <w:tcW w:w="959" w:type="dxa"/>
            <w:vAlign w:val="top"/>
          </w:tcPr>
          <w:p>
            <w:pPr>
              <w:spacing w:before="145" w:line="184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100</w:t>
            </w:r>
          </w:p>
        </w:tc>
        <w:tc>
          <w:tcPr>
            <w:tcW w:w="909" w:type="dxa"/>
            <w:vAlign w:val="top"/>
          </w:tcPr>
          <w:p>
            <w:pPr>
              <w:spacing w:before="145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1.55</w:t>
            </w:r>
          </w:p>
        </w:tc>
        <w:tc>
          <w:tcPr>
            <w:tcW w:w="759" w:type="dxa"/>
            <w:vAlign w:val="top"/>
          </w:tcPr>
          <w:p>
            <w:pPr>
              <w:spacing w:before="146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6.30</w:t>
            </w:r>
          </w:p>
        </w:tc>
        <w:tc>
          <w:tcPr>
            <w:tcW w:w="889" w:type="dxa"/>
            <w:vAlign w:val="top"/>
          </w:tcPr>
          <w:p>
            <w:pPr>
              <w:spacing w:before="145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13.06</w:t>
            </w:r>
          </w:p>
        </w:tc>
        <w:tc>
          <w:tcPr>
            <w:tcW w:w="899" w:type="dxa"/>
            <w:vAlign w:val="top"/>
          </w:tcPr>
          <w:p>
            <w:pPr>
              <w:spacing w:before="145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10.29</w:t>
            </w:r>
          </w:p>
        </w:tc>
        <w:tc>
          <w:tcPr>
            <w:tcW w:w="979" w:type="dxa"/>
            <w:vAlign w:val="top"/>
          </w:tcPr>
          <w:p>
            <w:pPr>
              <w:spacing w:before="146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48.62</w:t>
            </w:r>
          </w:p>
        </w:tc>
        <w:tc>
          <w:tcPr>
            <w:tcW w:w="1049" w:type="dxa"/>
            <w:vAlign w:val="top"/>
          </w:tcPr>
          <w:p>
            <w:pPr>
              <w:spacing w:before="145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145.95</w:t>
            </w:r>
          </w:p>
        </w:tc>
        <w:tc>
          <w:tcPr>
            <w:tcW w:w="989" w:type="dxa"/>
            <w:vAlign w:val="top"/>
          </w:tcPr>
          <w:p>
            <w:pPr>
              <w:spacing w:before="145" w:line="184" w:lineRule="auto"/>
              <w:ind w:left="2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99.21</w:t>
            </w:r>
          </w:p>
        </w:tc>
        <w:tc>
          <w:tcPr>
            <w:tcW w:w="1143" w:type="dxa"/>
            <w:vAlign w:val="top"/>
          </w:tcPr>
          <w:p>
            <w:pPr>
              <w:spacing w:before="146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87.68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79"/>
        </w:trPr>
        <w:tc>
          <w:tcPr>
            <w:tcW w:w="7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7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200</w:t>
            </w:r>
          </w:p>
        </w:tc>
        <w:tc>
          <w:tcPr>
            <w:tcW w:w="909" w:type="dxa"/>
            <w:vAlign w:val="top"/>
          </w:tcPr>
          <w:p>
            <w:pPr>
              <w:spacing w:before="146" w:line="184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1.98</w:t>
            </w:r>
          </w:p>
        </w:tc>
        <w:tc>
          <w:tcPr>
            <w:tcW w:w="759" w:type="dxa"/>
            <w:vAlign w:val="top"/>
          </w:tcPr>
          <w:p>
            <w:pPr>
              <w:spacing w:before="147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7.87</w:t>
            </w:r>
          </w:p>
        </w:tc>
        <w:tc>
          <w:tcPr>
            <w:tcW w:w="889" w:type="dxa"/>
            <w:vAlign w:val="top"/>
          </w:tcPr>
          <w:p>
            <w:pPr>
              <w:spacing w:before="146" w:line="184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18.02</w:t>
            </w:r>
          </w:p>
        </w:tc>
        <w:tc>
          <w:tcPr>
            <w:tcW w:w="899" w:type="dxa"/>
            <w:vAlign w:val="top"/>
          </w:tcPr>
          <w:p>
            <w:pPr>
              <w:spacing w:before="146" w:line="184" w:lineRule="auto"/>
              <w:ind w:left="2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14.1</w:t>
            </w:r>
          </w:p>
        </w:tc>
        <w:tc>
          <w:tcPr>
            <w:tcW w:w="979" w:type="dxa"/>
            <w:vAlign w:val="top"/>
          </w:tcPr>
          <w:p>
            <w:pPr>
              <w:spacing w:before="147" w:line="183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60.04</w:t>
            </w:r>
          </w:p>
        </w:tc>
        <w:tc>
          <w:tcPr>
            <w:tcW w:w="1049" w:type="dxa"/>
            <w:vAlign w:val="top"/>
          </w:tcPr>
          <w:p>
            <w:pPr>
              <w:spacing w:before="146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157.83</w:t>
            </w:r>
          </w:p>
        </w:tc>
        <w:tc>
          <w:tcPr>
            <w:tcW w:w="989" w:type="dxa"/>
            <w:vAlign w:val="top"/>
          </w:tcPr>
          <w:p>
            <w:pPr>
              <w:spacing w:before="146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111.08</w:t>
            </w:r>
          </w:p>
        </w:tc>
        <w:tc>
          <w:tcPr>
            <w:tcW w:w="1143" w:type="dxa"/>
            <w:vAlign w:val="top"/>
          </w:tcPr>
          <w:p>
            <w:pPr>
              <w:spacing w:before="147" w:line="183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99.35</w:t>
            </w:r>
          </w:p>
        </w:tc>
      </w:tr>
      <w:tr>
        <w:tblPrEx>
          <w:tblW w:w="9299" w:type="dxa"/>
          <w:tblInd w:w="25" w:type="dxa"/>
          <w:tblLayout w:type="fixed"/>
        </w:tblPrEx>
        <w:trPr>
          <w:trHeight w:val="384"/>
        </w:trPr>
        <w:tc>
          <w:tcPr>
            <w:tcW w:w="7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before="148" w:line="183" w:lineRule="auto"/>
              <w:ind w:left="3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300</w:t>
            </w:r>
          </w:p>
        </w:tc>
        <w:tc>
          <w:tcPr>
            <w:tcW w:w="909" w:type="dxa"/>
            <w:vAlign w:val="top"/>
          </w:tcPr>
          <w:p>
            <w:pPr>
              <w:spacing w:before="148" w:line="183" w:lineRule="auto"/>
              <w:ind w:left="2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2.40</w:t>
            </w:r>
          </w:p>
        </w:tc>
        <w:tc>
          <w:tcPr>
            <w:tcW w:w="759" w:type="dxa"/>
            <w:vAlign w:val="top"/>
          </w:tcPr>
          <w:p>
            <w:pPr>
              <w:spacing w:before="148" w:line="183" w:lineRule="auto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9.44</w:t>
            </w:r>
          </w:p>
        </w:tc>
        <w:tc>
          <w:tcPr>
            <w:tcW w:w="889" w:type="dxa"/>
            <w:vAlign w:val="top"/>
          </w:tcPr>
          <w:p>
            <w:pPr>
              <w:spacing w:before="148" w:line="183" w:lineRule="auto"/>
              <w:ind w:left="1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22.99</w:t>
            </w:r>
          </w:p>
        </w:tc>
        <w:tc>
          <w:tcPr>
            <w:tcW w:w="899" w:type="dxa"/>
            <w:vAlign w:val="top"/>
          </w:tcPr>
          <w:p>
            <w:pPr>
              <w:spacing w:before="147" w:line="184" w:lineRule="auto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17.93</w:t>
            </w:r>
          </w:p>
        </w:tc>
        <w:tc>
          <w:tcPr>
            <w:tcW w:w="979" w:type="dxa"/>
            <w:vAlign w:val="top"/>
          </w:tcPr>
          <w:p>
            <w:pPr>
              <w:spacing w:before="147" w:line="184" w:lineRule="auto"/>
              <w:ind w:left="2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71.44</w:t>
            </w:r>
          </w:p>
        </w:tc>
        <w:tc>
          <w:tcPr>
            <w:tcW w:w="1049" w:type="dxa"/>
            <w:vAlign w:val="top"/>
          </w:tcPr>
          <w:p>
            <w:pPr>
              <w:spacing w:before="147" w:line="184" w:lineRule="auto"/>
              <w:ind w:left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170.26</w:t>
            </w:r>
          </w:p>
        </w:tc>
        <w:tc>
          <w:tcPr>
            <w:tcW w:w="989" w:type="dxa"/>
            <w:vAlign w:val="top"/>
          </w:tcPr>
          <w:p>
            <w:pPr>
              <w:spacing w:before="147" w:line="184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123.51</w:t>
            </w:r>
          </w:p>
        </w:tc>
        <w:tc>
          <w:tcPr>
            <w:tcW w:w="1143" w:type="dxa"/>
            <w:vAlign w:val="top"/>
          </w:tcPr>
          <w:p>
            <w:pPr>
              <w:spacing w:before="147" w:line="184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111.57</w:t>
            </w:r>
          </w:p>
        </w:tc>
      </w:tr>
    </w:tbl>
    <w:p>
      <w:pPr>
        <w:spacing w:before="249" w:line="221" w:lineRule="auto"/>
        <w:ind w:left="28"/>
        <w:outlineLvl w:val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4.1.2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绵羊空怀期营养需要量</w:t>
      </w:r>
    </w:p>
    <w:p>
      <w:pPr>
        <w:spacing w:before="192" w:line="264" w:lineRule="auto"/>
        <w:ind w:left="55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肉用绵羊空怀期对干物质、净能、消化能、代谢</w:t>
      </w:r>
      <w:r>
        <w:rPr>
          <w:rFonts w:ascii="SimSun" w:eastAsia="SimSun" w:hAnsi="SimSun" w:cs="SimSun"/>
          <w:spacing w:val="-4"/>
          <w:sz w:val="21"/>
          <w:szCs w:val="21"/>
        </w:rPr>
        <w:t>能、净蛋白质、粗蛋白质、可消化蛋白质和代谢蛋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白质的维持营养需要量见表5。</w:t>
      </w:r>
    </w:p>
    <w:p>
      <w:pPr>
        <w:sectPr>
          <w:headerReference w:type="default" r:id="rId28"/>
          <w:footerReference w:type="default" r:id="rId29"/>
          <w:type w:val="nextPage"/>
          <w:pgSz w:w="11910" w:h="16840"/>
          <w:pgMar w:top="400" w:right="1150" w:bottom="1258" w:left="1415" w:header="0" w:footer="1119" w:gutter="0"/>
          <w:pgNumType w:start="15"/>
          <w:cols w:space="708"/>
          <w:titlePg w:val="0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0" w:line="188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DB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65/T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4244—2019</w:t>
      </w:r>
    </w:p>
    <w:p>
      <w:pPr>
        <w:spacing w:before="291" w:line="221" w:lineRule="auto"/>
        <w:ind w:left="308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5</w:t>
      </w:r>
      <w:r>
        <w:rPr>
          <w:rFonts w:ascii="SimHei" w:eastAsia="SimHei" w:hAnsi="SimHei" w:cs="SimHei"/>
          <w:spacing w:val="4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空怀期母羊维持营养需要量</w:t>
      </w:r>
    </w:p>
    <w:p>
      <w:pPr>
        <w:spacing w:line="189" w:lineRule="exact"/>
      </w:pPr>
    </w:p>
    <w:tbl>
      <w:tblPr>
        <w:tblStyle w:val="TableNormal5"/>
        <w:tblW w:w="9320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1019"/>
        <w:gridCol w:w="829"/>
        <w:gridCol w:w="1009"/>
        <w:gridCol w:w="999"/>
        <w:gridCol w:w="1099"/>
        <w:gridCol w:w="1148"/>
        <w:gridCol w:w="1109"/>
        <w:gridCol w:w="1284"/>
      </w:tblGrid>
      <w:tr>
        <w:tblPrEx>
          <w:tblW w:w="9320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before="266" w:line="224" w:lineRule="auto"/>
              <w:ind w:left="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体重(</w:t>
            </w:r>
            <w:r>
              <w:rPr>
                <w:rFonts w:ascii="SimSun" w:eastAsia="SimSun" w:hAnsi="SimSun" w:cs="SimSun"/>
                <w:sz w:val="18"/>
                <w:szCs w:val="18"/>
              </w:rPr>
              <w:t>kg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)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before="266" w:line="214" w:lineRule="auto"/>
              <w:ind w:left="7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DMI(kg/d)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spacing w:before="61" w:line="218" w:lineRule="auto"/>
              <w:ind w:left="9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能量(</w:t>
            </w:r>
            <w:r>
              <w:rPr>
                <w:rFonts w:ascii="SimSun" w:eastAsia="SimSun" w:hAnsi="SimSun" w:cs="SimSun"/>
                <w:sz w:val="19"/>
                <w:szCs w:val="19"/>
              </w:rPr>
              <w:t>MJ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/d)</w:t>
            </w:r>
          </w:p>
        </w:tc>
        <w:tc>
          <w:tcPr>
            <w:tcW w:w="4640" w:type="dxa"/>
            <w:gridSpan w:val="4"/>
            <w:vAlign w:val="top"/>
          </w:tcPr>
          <w:p>
            <w:pPr>
              <w:spacing w:before="56" w:line="214" w:lineRule="auto"/>
              <w:ind w:left="18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蛋白(g/d)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98"/>
        </w:trPr>
        <w:tc>
          <w:tcPr>
            <w:tcW w:w="8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spacing w:before="159" w:line="182" w:lineRule="auto"/>
              <w:ind w:left="3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NE</w:t>
            </w:r>
          </w:p>
        </w:tc>
        <w:tc>
          <w:tcPr>
            <w:tcW w:w="1009" w:type="dxa"/>
            <w:vAlign w:val="top"/>
          </w:tcPr>
          <w:p>
            <w:pPr>
              <w:spacing w:before="159" w:line="182" w:lineRule="auto"/>
              <w:ind w:left="4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DE</w:t>
            </w:r>
          </w:p>
        </w:tc>
        <w:tc>
          <w:tcPr>
            <w:tcW w:w="999" w:type="dxa"/>
            <w:vAlign w:val="top"/>
          </w:tcPr>
          <w:p>
            <w:pPr>
              <w:spacing w:before="159" w:line="182" w:lineRule="auto"/>
              <w:ind w:left="3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ME</w:t>
            </w:r>
          </w:p>
        </w:tc>
        <w:tc>
          <w:tcPr>
            <w:tcW w:w="1099" w:type="dxa"/>
            <w:vAlign w:val="top"/>
          </w:tcPr>
          <w:p>
            <w:pPr>
              <w:spacing w:before="159" w:line="182" w:lineRule="auto"/>
              <w:ind w:left="44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NP</w:t>
            </w:r>
          </w:p>
        </w:tc>
        <w:tc>
          <w:tcPr>
            <w:tcW w:w="1148" w:type="dxa"/>
            <w:vAlign w:val="top"/>
          </w:tcPr>
          <w:p>
            <w:pPr>
              <w:spacing w:before="158" w:line="183" w:lineRule="auto"/>
              <w:ind w:left="47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CP</w:t>
            </w:r>
          </w:p>
        </w:tc>
        <w:tc>
          <w:tcPr>
            <w:tcW w:w="1109" w:type="dxa"/>
            <w:vAlign w:val="top"/>
          </w:tcPr>
          <w:p>
            <w:pPr>
              <w:spacing w:before="159" w:line="182" w:lineRule="auto"/>
              <w:ind w:left="45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DP</w:t>
            </w:r>
          </w:p>
        </w:tc>
        <w:tc>
          <w:tcPr>
            <w:tcW w:w="1284" w:type="dxa"/>
            <w:vAlign w:val="top"/>
          </w:tcPr>
          <w:p>
            <w:pPr>
              <w:spacing w:before="159" w:line="182" w:lineRule="auto"/>
              <w:ind w:left="5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MP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18"/>
        </w:trPr>
        <w:tc>
          <w:tcPr>
            <w:tcW w:w="824" w:type="dxa"/>
            <w:vAlign w:val="top"/>
          </w:tcPr>
          <w:p>
            <w:pPr>
              <w:spacing w:before="120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1019" w:type="dxa"/>
            <w:vAlign w:val="top"/>
          </w:tcPr>
          <w:p>
            <w:pPr>
              <w:spacing w:before="119" w:line="184" w:lineRule="auto"/>
              <w:ind w:left="3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1.37</w:t>
            </w:r>
          </w:p>
        </w:tc>
        <w:tc>
          <w:tcPr>
            <w:tcW w:w="829" w:type="dxa"/>
            <w:vAlign w:val="top"/>
          </w:tcPr>
          <w:p>
            <w:pPr>
              <w:spacing w:before="120" w:line="183" w:lineRule="auto"/>
              <w:ind w:left="2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3.76</w:t>
            </w:r>
          </w:p>
        </w:tc>
        <w:tc>
          <w:tcPr>
            <w:tcW w:w="1009" w:type="dxa"/>
            <w:vAlign w:val="top"/>
          </w:tcPr>
          <w:p>
            <w:pPr>
              <w:spacing w:before="120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7.06</w:t>
            </w:r>
          </w:p>
        </w:tc>
        <w:tc>
          <w:tcPr>
            <w:tcW w:w="999" w:type="dxa"/>
            <w:vAlign w:val="top"/>
          </w:tcPr>
          <w:p>
            <w:pPr>
              <w:spacing w:before="120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5.50</w:t>
            </w:r>
          </w:p>
        </w:tc>
        <w:tc>
          <w:tcPr>
            <w:tcW w:w="1099" w:type="dxa"/>
            <w:vAlign w:val="top"/>
          </w:tcPr>
          <w:p>
            <w:pPr>
              <w:spacing w:before="120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74.39</w:t>
            </w:r>
          </w:p>
        </w:tc>
        <w:tc>
          <w:tcPr>
            <w:tcW w:w="1148" w:type="dxa"/>
            <w:vAlign w:val="top"/>
          </w:tcPr>
          <w:p>
            <w:pPr>
              <w:spacing w:before="119" w:line="184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163.29</w:t>
            </w:r>
          </w:p>
        </w:tc>
        <w:tc>
          <w:tcPr>
            <w:tcW w:w="1109" w:type="dxa"/>
            <w:vAlign w:val="top"/>
          </w:tcPr>
          <w:p>
            <w:pPr>
              <w:spacing w:before="119" w:line="184" w:lineRule="auto"/>
              <w:ind w:left="26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141.68</w:t>
            </w:r>
          </w:p>
        </w:tc>
        <w:tc>
          <w:tcPr>
            <w:tcW w:w="1284" w:type="dxa"/>
            <w:vAlign w:val="top"/>
          </w:tcPr>
          <w:p>
            <w:pPr>
              <w:spacing w:before="119" w:line="184" w:lineRule="auto"/>
              <w:ind w:left="34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131.13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39"/>
        </w:trPr>
        <w:tc>
          <w:tcPr>
            <w:tcW w:w="824" w:type="dxa"/>
            <w:vAlign w:val="top"/>
          </w:tcPr>
          <w:p>
            <w:pPr>
              <w:spacing w:before="133" w:line="182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55</w:t>
            </w:r>
          </w:p>
        </w:tc>
        <w:tc>
          <w:tcPr>
            <w:tcW w:w="1019" w:type="dxa"/>
            <w:vAlign w:val="top"/>
          </w:tcPr>
          <w:p>
            <w:pPr>
              <w:spacing w:before="131" w:line="184" w:lineRule="auto"/>
              <w:ind w:left="3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1.50</w:t>
            </w:r>
          </w:p>
        </w:tc>
        <w:tc>
          <w:tcPr>
            <w:tcW w:w="829" w:type="dxa"/>
            <w:vAlign w:val="top"/>
          </w:tcPr>
          <w:p>
            <w:pPr>
              <w:spacing w:before="132" w:line="183" w:lineRule="auto"/>
              <w:ind w:left="2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4.04</w:t>
            </w:r>
          </w:p>
        </w:tc>
        <w:tc>
          <w:tcPr>
            <w:tcW w:w="1009" w:type="dxa"/>
            <w:vAlign w:val="top"/>
          </w:tcPr>
          <w:p>
            <w:pPr>
              <w:spacing w:before="132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7.58</w:t>
            </w:r>
          </w:p>
        </w:tc>
        <w:tc>
          <w:tcPr>
            <w:tcW w:w="999" w:type="dxa"/>
            <w:vAlign w:val="top"/>
          </w:tcPr>
          <w:p>
            <w:pPr>
              <w:spacing w:before="131" w:line="184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5.91</w:t>
            </w:r>
          </w:p>
        </w:tc>
        <w:tc>
          <w:tcPr>
            <w:tcW w:w="1099" w:type="dxa"/>
            <w:vAlign w:val="top"/>
          </w:tcPr>
          <w:p>
            <w:pPr>
              <w:spacing w:before="132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79.90</w:t>
            </w:r>
          </w:p>
        </w:tc>
        <w:tc>
          <w:tcPr>
            <w:tcW w:w="1148" w:type="dxa"/>
            <w:vAlign w:val="top"/>
          </w:tcPr>
          <w:p>
            <w:pPr>
              <w:spacing w:before="131" w:line="184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175.39</w:t>
            </w:r>
          </w:p>
        </w:tc>
        <w:tc>
          <w:tcPr>
            <w:tcW w:w="1109" w:type="dxa"/>
            <w:vAlign w:val="top"/>
          </w:tcPr>
          <w:p>
            <w:pPr>
              <w:spacing w:before="131" w:line="184" w:lineRule="auto"/>
              <w:ind w:left="26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152.18</w:t>
            </w:r>
          </w:p>
        </w:tc>
        <w:tc>
          <w:tcPr>
            <w:tcW w:w="1284" w:type="dxa"/>
            <w:vAlign w:val="top"/>
          </w:tcPr>
          <w:p>
            <w:pPr>
              <w:spacing w:before="131" w:line="184" w:lineRule="auto"/>
              <w:ind w:left="34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140.84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68"/>
        </w:trPr>
        <w:tc>
          <w:tcPr>
            <w:tcW w:w="824" w:type="dxa"/>
            <w:vAlign w:val="top"/>
          </w:tcPr>
          <w:p>
            <w:pPr>
              <w:spacing w:before="143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60</w:t>
            </w:r>
          </w:p>
        </w:tc>
        <w:tc>
          <w:tcPr>
            <w:tcW w:w="1019" w:type="dxa"/>
            <w:vAlign w:val="top"/>
          </w:tcPr>
          <w:p>
            <w:pPr>
              <w:spacing w:before="142" w:line="184" w:lineRule="auto"/>
              <w:ind w:left="3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1.74</w:t>
            </w:r>
          </w:p>
        </w:tc>
        <w:tc>
          <w:tcPr>
            <w:tcW w:w="829" w:type="dxa"/>
            <w:vAlign w:val="top"/>
          </w:tcPr>
          <w:p>
            <w:pPr>
              <w:spacing w:before="142" w:line="184" w:lineRule="auto"/>
              <w:ind w:left="2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4.31</w:t>
            </w:r>
          </w:p>
        </w:tc>
        <w:tc>
          <w:tcPr>
            <w:tcW w:w="1009" w:type="dxa"/>
            <w:vAlign w:val="top"/>
          </w:tcPr>
          <w:p>
            <w:pPr>
              <w:spacing w:before="143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8.09</w:t>
            </w:r>
          </w:p>
        </w:tc>
        <w:tc>
          <w:tcPr>
            <w:tcW w:w="999" w:type="dxa"/>
            <w:vAlign w:val="top"/>
          </w:tcPr>
          <w:p>
            <w:pPr>
              <w:spacing w:before="142" w:line="184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6.31</w:t>
            </w:r>
          </w:p>
        </w:tc>
        <w:tc>
          <w:tcPr>
            <w:tcW w:w="1099" w:type="dxa"/>
            <w:vAlign w:val="top"/>
          </w:tcPr>
          <w:p>
            <w:pPr>
              <w:spacing w:before="143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85.29</w:t>
            </w:r>
          </w:p>
        </w:tc>
        <w:tc>
          <w:tcPr>
            <w:tcW w:w="1148" w:type="dxa"/>
            <w:vAlign w:val="top"/>
          </w:tcPr>
          <w:p>
            <w:pPr>
              <w:spacing w:before="142" w:line="184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187.22</w:t>
            </w:r>
          </w:p>
        </w:tc>
        <w:tc>
          <w:tcPr>
            <w:tcW w:w="1109" w:type="dxa"/>
            <w:vAlign w:val="top"/>
          </w:tcPr>
          <w:p>
            <w:pPr>
              <w:spacing w:before="142" w:line="184" w:lineRule="auto"/>
              <w:ind w:left="26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162.44</w:t>
            </w:r>
          </w:p>
        </w:tc>
        <w:tc>
          <w:tcPr>
            <w:tcW w:w="1284" w:type="dxa"/>
            <w:vAlign w:val="top"/>
          </w:tcPr>
          <w:p>
            <w:pPr>
              <w:spacing w:before="142" w:line="184" w:lineRule="auto"/>
              <w:ind w:left="34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150.34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83"/>
        </w:trPr>
        <w:tc>
          <w:tcPr>
            <w:tcW w:w="824" w:type="dxa"/>
            <w:vAlign w:val="top"/>
          </w:tcPr>
          <w:p>
            <w:pPr>
              <w:spacing w:before="155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65</w:t>
            </w:r>
          </w:p>
        </w:tc>
        <w:tc>
          <w:tcPr>
            <w:tcW w:w="1019" w:type="dxa"/>
            <w:vAlign w:val="top"/>
          </w:tcPr>
          <w:p>
            <w:pPr>
              <w:spacing w:before="154" w:line="184" w:lineRule="auto"/>
              <w:ind w:left="3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1.78</w:t>
            </w:r>
          </w:p>
        </w:tc>
        <w:tc>
          <w:tcPr>
            <w:tcW w:w="829" w:type="dxa"/>
            <w:vAlign w:val="top"/>
          </w:tcPr>
          <w:p>
            <w:pPr>
              <w:spacing w:before="155" w:line="183" w:lineRule="auto"/>
              <w:ind w:left="21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4.57</w:t>
            </w:r>
          </w:p>
        </w:tc>
        <w:tc>
          <w:tcPr>
            <w:tcW w:w="1009" w:type="dxa"/>
            <w:vAlign w:val="top"/>
          </w:tcPr>
          <w:p>
            <w:pPr>
              <w:spacing w:before="155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8.59</w:t>
            </w:r>
          </w:p>
        </w:tc>
        <w:tc>
          <w:tcPr>
            <w:tcW w:w="999" w:type="dxa"/>
            <w:vAlign w:val="top"/>
          </w:tcPr>
          <w:p>
            <w:pPr>
              <w:spacing w:before="155" w:line="183" w:lineRule="auto"/>
              <w:ind w:left="30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6.70</w:t>
            </w:r>
          </w:p>
        </w:tc>
        <w:tc>
          <w:tcPr>
            <w:tcW w:w="1099" w:type="dxa"/>
            <w:vAlign w:val="top"/>
          </w:tcPr>
          <w:p>
            <w:pPr>
              <w:spacing w:before="155" w:line="183" w:lineRule="auto"/>
              <w:ind w:left="30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90.57</w:t>
            </w:r>
          </w:p>
        </w:tc>
        <w:tc>
          <w:tcPr>
            <w:tcW w:w="1148" w:type="dxa"/>
            <w:vAlign w:val="top"/>
          </w:tcPr>
          <w:p>
            <w:pPr>
              <w:spacing w:before="154" w:line="184" w:lineRule="auto"/>
              <w:ind w:left="28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198.80</w:t>
            </w:r>
          </w:p>
        </w:tc>
        <w:tc>
          <w:tcPr>
            <w:tcW w:w="1109" w:type="dxa"/>
            <w:vAlign w:val="top"/>
          </w:tcPr>
          <w:p>
            <w:pPr>
              <w:spacing w:before="154" w:line="184" w:lineRule="auto"/>
              <w:ind w:left="26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172.49</w:t>
            </w:r>
          </w:p>
        </w:tc>
        <w:tc>
          <w:tcPr>
            <w:tcW w:w="1284" w:type="dxa"/>
            <w:vAlign w:val="top"/>
          </w:tcPr>
          <w:p>
            <w:pPr>
              <w:spacing w:before="154" w:line="184" w:lineRule="auto"/>
              <w:ind w:left="34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159.64</w:t>
            </w:r>
          </w:p>
        </w:tc>
      </w:tr>
    </w:tbl>
    <w:p>
      <w:pPr>
        <w:spacing w:before="218" w:line="221" w:lineRule="auto"/>
        <w:outlineLvl w:val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4.1.3</w:t>
      </w:r>
      <w:r>
        <w:rPr>
          <w:rFonts w:ascii="SimHei" w:eastAsia="SimHei" w:hAnsi="SimHei" w:cs="SimHei"/>
          <w:spacing w:val="2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绵羊妊娠期营养需要量</w:t>
      </w:r>
    </w:p>
    <w:p>
      <w:pPr>
        <w:spacing w:before="202" w:line="251" w:lineRule="auto"/>
        <w:ind w:left="27" w:right="17" w:firstLine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肉用绵羊妊娠期对干物质、净能、消化能、代谢能、净蛋白质、粗蛋白</w:t>
      </w:r>
      <w:r>
        <w:rPr>
          <w:rFonts w:ascii="SimSun" w:eastAsia="SimSun" w:hAnsi="SimSun" w:cs="SimSun"/>
          <w:spacing w:val="-4"/>
          <w:sz w:val="21"/>
          <w:szCs w:val="21"/>
        </w:rPr>
        <w:t>质、可消化蛋白质和代谢蛋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白质的每日需要量见表6。</w:t>
      </w:r>
    </w:p>
    <w:p>
      <w:pPr>
        <w:spacing w:before="206" w:line="221" w:lineRule="auto"/>
        <w:ind w:left="329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表</w:t>
      </w:r>
      <w:r>
        <w:rPr>
          <w:rFonts w:ascii="SimHei" w:eastAsia="SimHei" w:hAnsi="SimHei" w:cs="SimHei"/>
          <w:spacing w:val="-1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6</w:t>
      </w:r>
      <w:r>
        <w:rPr>
          <w:rFonts w:ascii="SimHei" w:eastAsia="SimHei" w:hAnsi="SimHei" w:cs="SimHei"/>
          <w:spacing w:val="4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妊娠期母羊营养需要量</w:t>
      </w:r>
    </w:p>
    <w:p>
      <w:pPr>
        <w:spacing w:line="170" w:lineRule="exact"/>
      </w:pPr>
    </w:p>
    <w:tbl>
      <w:tblPr>
        <w:tblStyle w:val="TableNormal5"/>
        <w:tblW w:w="9320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1188"/>
        <w:gridCol w:w="1279"/>
        <w:gridCol w:w="979"/>
        <w:gridCol w:w="1069"/>
        <w:gridCol w:w="1069"/>
        <w:gridCol w:w="969"/>
        <w:gridCol w:w="969"/>
        <w:gridCol w:w="944"/>
      </w:tblGrid>
      <w:tr>
        <w:tblPrEx>
          <w:tblW w:w="9320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4"/>
        </w:trPr>
        <w:tc>
          <w:tcPr>
            <w:tcW w:w="854" w:type="dxa"/>
            <w:vAlign w:val="top"/>
          </w:tcPr>
          <w:p>
            <w:pPr>
              <w:spacing w:before="93" w:line="195" w:lineRule="auto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项</w:t>
            </w: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9"/>
                <w:szCs w:val="19"/>
              </w:rPr>
              <w:t>目</w:t>
            </w:r>
          </w:p>
        </w:tc>
        <w:tc>
          <w:tcPr>
            <w:tcW w:w="1188" w:type="dxa"/>
            <w:vAlign w:val="top"/>
          </w:tcPr>
          <w:p>
            <w:pPr>
              <w:spacing w:before="76" w:line="211" w:lineRule="auto"/>
              <w:ind w:left="20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体重(</w:t>
            </w:r>
            <w:r>
              <w:rPr>
                <w:rFonts w:ascii="SimSun" w:eastAsia="SimSun" w:hAnsi="SimSun" w:cs="SimSun"/>
                <w:sz w:val="19"/>
                <w:szCs w:val="19"/>
              </w:rPr>
              <w:t>kg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)</w:t>
            </w:r>
          </w:p>
        </w:tc>
        <w:tc>
          <w:tcPr>
            <w:tcW w:w="1279" w:type="dxa"/>
            <w:vAlign w:val="top"/>
          </w:tcPr>
          <w:p>
            <w:pPr>
              <w:spacing w:before="76" w:line="211" w:lineRule="auto"/>
              <w:ind w:left="10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日增重(g/d)</w:t>
            </w:r>
          </w:p>
        </w:tc>
        <w:tc>
          <w:tcPr>
            <w:tcW w:w="979" w:type="dxa"/>
            <w:vAlign w:val="top"/>
          </w:tcPr>
          <w:p>
            <w:pPr>
              <w:spacing w:before="76" w:line="211" w:lineRule="auto"/>
              <w:ind w:left="14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DMI(kg)</w:t>
            </w:r>
          </w:p>
        </w:tc>
        <w:tc>
          <w:tcPr>
            <w:tcW w:w="1069" w:type="dxa"/>
            <w:vAlign w:val="top"/>
          </w:tcPr>
          <w:p>
            <w:pPr>
              <w:spacing w:before="80" w:line="207" w:lineRule="auto"/>
              <w:ind w:left="14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DE(MJ/d)</w:t>
            </w:r>
          </w:p>
        </w:tc>
        <w:tc>
          <w:tcPr>
            <w:tcW w:w="1069" w:type="dxa"/>
            <w:vAlign w:val="top"/>
          </w:tcPr>
          <w:p>
            <w:pPr>
              <w:spacing w:before="80" w:line="207" w:lineRule="auto"/>
              <w:ind w:left="14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ME(MJ/d)</w:t>
            </w:r>
          </w:p>
        </w:tc>
        <w:tc>
          <w:tcPr>
            <w:tcW w:w="969" w:type="dxa"/>
            <w:vAlign w:val="top"/>
          </w:tcPr>
          <w:p>
            <w:pPr>
              <w:spacing w:before="76" w:line="211" w:lineRule="auto"/>
              <w:ind w:left="1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CP(g/d)</w:t>
            </w:r>
          </w:p>
        </w:tc>
        <w:tc>
          <w:tcPr>
            <w:tcW w:w="969" w:type="dxa"/>
            <w:vAlign w:val="top"/>
          </w:tcPr>
          <w:p>
            <w:pPr>
              <w:spacing w:before="46" w:line="214" w:lineRule="auto"/>
              <w:ind w:left="147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DP(g/d)</w:t>
            </w:r>
          </w:p>
        </w:tc>
        <w:tc>
          <w:tcPr>
            <w:tcW w:w="944" w:type="dxa"/>
            <w:vAlign w:val="top"/>
          </w:tcPr>
          <w:p>
            <w:pPr>
              <w:spacing w:before="46" w:line="214" w:lineRule="auto"/>
              <w:ind w:left="11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1"/>
                <w:sz w:val="19"/>
                <w:szCs w:val="19"/>
              </w:rPr>
              <w:t>MP(g/d)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90"/>
        </w:trPr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2" w:line="289" w:lineRule="exact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19"/>
                <w:szCs w:val="19"/>
              </w:rPr>
              <w:t>妊娠</w:t>
            </w:r>
          </w:p>
          <w:p>
            <w:pPr>
              <w:spacing w:line="220" w:lineRule="auto"/>
              <w:ind w:left="22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前期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49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1279" w:type="dxa"/>
            <w:vAlign w:val="top"/>
          </w:tcPr>
          <w:p>
            <w:pPr>
              <w:spacing w:before="118" w:line="167" w:lineRule="auto"/>
              <w:ind w:left="5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979" w:type="dxa"/>
            <w:vAlign w:val="top"/>
          </w:tcPr>
          <w:p>
            <w:pPr>
              <w:spacing w:before="96" w:line="184" w:lineRule="auto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1.23</w:t>
            </w:r>
          </w:p>
        </w:tc>
        <w:tc>
          <w:tcPr>
            <w:tcW w:w="1069" w:type="dxa"/>
            <w:vAlign w:val="top"/>
          </w:tcPr>
          <w:p>
            <w:pPr>
              <w:spacing w:before="96" w:line="184" w:lineRule="auto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14.39</w:t>
            </w:r>
          </w:p>
        </w:tc>
        <w:tc>
          <w:tcPr>
            <w:tcW w:w="1069" w:type="dxa"/>
            <w:vAlign w:val="top"/>
          </w:tcPr>
          <w:p>
            <w:pPr>
              <w:spacing w:before="96" w:line="184" w:lineRule="auto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12.30</w:t>
            </w:r>
          </w:p>
        </w:tc>
        <w:tc>
          <w:tcPr>
            <w:tcW w:w="969" w:type="dxa"/>
            <w:vAlign w:val="top"/>
          </w:tcPr>
          <w:p>
            <w:pPr>
              <w:spacing w:before="96" w:line="184" w:lineRule="auto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172.90</w:t>
            </w:r>
          </w:p>
        </w:tc>
        <w:tc>
          <w:tcPr>
            <w:tcW w:w="969" w:type="dxa"/>
            <w:vAlign w:val="top"/>
          </w:tcPr>
          <w:p>
            <w:pPr>
              <w:spacing w:before="96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129.15</w:t>
            </w:r>
          </w:p>
        </w:tc>
        <w:tc>
          <w:tcPr>
            <w:tcW w:w="944" w:type="dxa"/>
            <w:vAlign w:val="top"/>
          </w:tcPr>
          <w:p>
            <w:pPr>
              <w:spacing w:before="96" w:line="184" w:lineRule="auto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116.01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0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06" w:line="184" w:lineRule="auto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06" w:line="184" w:lineRule="auto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1.42</w:t>
            </w:r>
          </w:p>
        </w:tc>
        <w:tc>
          <w:tcPr>
            <w:tcW w:w="1069" w:type="dxa"/>
            <w:vAlign w:val="top"/>
          </w:tcPr>
          <w:p>
            <w:pPr>
              <w:spacing w:before="147" w:line="153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16.84</w:t>
            </w:r>
          </w:p>
        </w:tc>
        <w:tc>
          <w:tcPr>
            <w:tcW w:w="1069" w:type="dxa"/>
            <w:vAlign w:val="top"/>
          </w:tcPr>
          <w:p>
            <w:pPr>
              <w:spacing w:before="106" w:line="184" w:lineRule="auto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14.55</w:t>
            </w:r>
          </w:p>
        </w:tc>
        <w:tc>
          <w:tcPr>
            <w:tcW w:w="969" w:type="dxa"/>
            <w:vAlign w:val="top"/>
          </w:tcPr>
          <w:p>
            <w:pPr>
              <w:spacing w:before="107" w:line="183" w:lineRule="auto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205.47</w:t>
            </w:r>
          </w:p>
        </w:tc>
        <w:tc>
          <w:tcPr>
            <w:tcW w:w="969" w:type="dxa"/>
            <w:vAlign w:val="top"/>
          </w:tcPr>
          <w:p>
            <w:pPr>
              <w:spacing w:before="106" w:line="184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147.79</w:t>
            </w:r>
          </w:p>
        </w:tc>
        <w:tc>
          <w:tcPr>
            <w:tcW w:w="944" w:type="dxa"/>
            <w:vAlign w:val="top"/>
          </w:tcPr>
          <w:p>
            <w:pPr>
              <w:spacing w:before="106" w:line="184" w:lineRule="auto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132.26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8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96" w:line="184" w:lineRule="auto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979" w:type="dxa"/>
            <w:vAlign w:val="top"/>
          </w:tcPr>
          <w:p>
            <w:pPr>
              <w:spacing w:before="127" w:line="157" w:lineRule="auto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1.62</w:t>
            </w:r>
          </w:p>
        </w:tc>
        <w:tc>
          <w:tcPr>
            <w:tcW w:w="1069" w:type="dxa"/>
            <w:vAlign w:val="top"/>
          </w:tcPr>
          <w:p>
            <w:pPr>
              <w:spacing w:before="127" w:line="157" w:lineRule="auto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19.29</w:t>
            </w:r>
          </w:p>
        </w:tc>
        <w:tc>
          <w:tcPr>
            <w:tcW w:w="1069" w:type="dxa"/>
            <w:vAlign w:val="top"/>
          </w:tcPr>
          <w:p>
            <w:pPr>
              <w:spacing w:before="127" w:line="157" w:lineRule="auto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16.80</w:t>
            </w:r>
          </w:p>
        </w:tc>
        <w:tc>
          <w:tcPr>
            <w:tcW w:w="969" w:type="dxa"/>
            <w:vAlign w:val="top"/>
          </w:tcPr>
          <w:p>
            <w:pPr>
              <w:spacing w:before="127" w:line="157" w:lineRule="auto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238.05</w:t>
            </w:r>
          </w:p>
        </w:tc>
        <w:tc>
          <w:tcPr>
            <w:tcW w:w="969" w:type="dxa"/>
            <w:vAlign w:val="top"/>
          </w:tcPr>
          <w:p>
            <w:pPr>
              <w:spacing w:before="127" w:line="157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166.42</w:t>
            </w:r>
          </w:p>
        </w:tc>
        <w:tc>
          <w:tcPr>
            <w:tcW w:w="944" w:type="dxa"/>
            <w:vAlign w:val="top"/>
          </w:tcPr>
          <w:p>
            <w:pPr>
              <w:spacing w:before="127" w:line="157" w:lineRule="auto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148.52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0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62" w:line="182" w:lineRule="auto"/>
              <w:ind w:left="49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55</w:t>
            </w:r>
          </w:p>
        </w:tc>
        <w:tc>
          <w:tcPr>
            <w:tcW w:w="1279" w:type="dxa"/>
            <w:vAlign w:val="top"/>
          </w:tcPr>
          <w:p>
            <w:pPr>
              <w:spacing w:before="138" w:line="157" w:lineRule="auto"/>
              <w:ind w:left="5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979" w:type="dxa"/>
            <w:vAlign w:val="top"/>
          </w:tcPr>
          <w:p>
            <w:pPr>
              <w:spacing w:before="147" w:line="153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1.26</w:t>
            </w:r>
          </w:p>
        </w:tc>
        <w:tc>
          <w:tcPr>
            <w:tcW w:w="1069" w:type="dxa"/>
            <w:vAlign w:val="top"/>
          </w:tcPr>
          <w:p>
            <w:pPr>
              <w:spacing w:before="138" w:line="157" w:lineRule="auto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15.28</w:t>
            </w:r>
          </w:p>
        </w:tc>
        <w:tc>
          <w:tcPr>
            <w:tcW w:w="1069" w:type="dxa"/>
            <w:vAlign w:val="top"/>
          </w:tcPr>
          <w:p>
            <w:pPr>
              <w:spacing w:before="138" w:line="157" w:lineRule="auto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13.05</w:t>
            </w:r>
          </w:p>
        </w:tc>
        <w:tc>
          <w:tcPr>
            <w:tcW w:w="969" w:type="dxa"/>
            <w:vAlign w:val="top"/>
          </w:tcPr>
          <w:p>
            <w:pPr>
              <w:spacing w:before="147" w:line="153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183.29</w:t>
            </w:r>
          </w:p>
        </w:tc>
        <w:tc>
          <w:tcPr>
            <w:tcW w:w="969" w:type="dxa"/>
            <w:vAlign w:val="top"/>
          </w:tcPr>
          <w:p>
            <w:pPr>
              <w:spacing w:before="138" w:line="157" w:lineRule="auto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137.34</w:t>
            </w:r>
          </w:p>
        </w:tc>
        <w:tc>
          <w:tcPr>
            <w:tcW w:w="944" w:type="dxa"/>
            <w:vAlign w:val="top"/>
          </w:tcPr>
          <w:p>
            <w:pPr>
              <w:spacing w:before="138" w:line="157" w:lineRule="auto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123.40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9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18" w:line="167" w:lineRule="auto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38" w:line="151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1.46</w:t>
            </w:r>
          </w:p>
        </w:tc>
        <w:tc>
          <w:tcPr>
            <w:tcW w:w="1069" w:type="dxa"/>
            <w:vAlign w:val="top"/>
          </w:tcPr>
          <w:p>
            <w:pPr>
              <w:spacing w:before="138" w:line="151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17.73</w:t>
            </w:r>
          </w:p>
        </w:tc>
        <w:tc>
          <w:tcPr>
            <w:tcW w:w="1069" w:type="dxa"/>
            <w:vAlign w:val="top"/>
          </w:tcPr>
          <w:p>
            <w:pPr>
              <w:spacing w:before="138" w:line="151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15.30</w:t>
            </w:r>
          </w:p>
        </w:tc>
        <w:tc>
          <w:tcPr>
            <w:tcW w:w="969" w:type="dxa"/>
            <w:vAlign w:val="top"/>
          </w:tcPr>
          <w:p>
            <w:pPr>
              <w:spacing w:before="138" w:line="151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215.87</w:t>
            </w:r>
          </w:p>
        </w:tc>
        <w:tc>
          <w:tcPr>
            <w:tcW w:w="969" w:type="dxa"/>
            <w:vAlign w:val="top"/>
          </w:tcPr>
          <w:p>
            <w:pPr>
              <w:spacing w:before="138" w:line="151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155.97</w:t>
            </w:r>
          </w:p>
        </w:tc>
        <w:tc>
          <w:tcPr>
            <w:tcW w:w="944" w:type="dxa"/>
            <w:vAlign w:val="top"/>
          </w:tcPr>
          <w:p>
            <w:pPr>
              <w:spacing w:before="138" w:line="151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139.65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8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37" w:line="152" w:lineRule="exact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150</w:t>
            </w:r>
          </w:p>
        </w:tc>
        <w:tc>
          <w:tcPr>
            <w:tcW w:w="979" w:type="dxa"/>
            <w:vAlign w:val="top"/>
          </w:tcPr>
          <w:p>
            <w:pPr>
              <w:spacing w:before="128" w:line="161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1.66</w:t>
            </w:r>
          </w:p>
        </w:tc>
        <w:tc>
          <w:tcPr>
            <w:tcW w:w="1069" w:type="dxa"/>
            <w:vAlign w:val="top"/>
          </w:tcPr>
          <w:p>
            <w:pPr>
              <w:spacing w:before="128" w:line="161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20.17</w:t>
            </w:r>
          </w:p>
        </w:tc>
        <w:tc>
          <w:tcPr>
            <w:tcW w:w="1069" w:type="dxa"/>
            <w:vAlign w:val="top"/>
          </w:tcPr>
          <w:p>
            <w:pPr>
              <w:spacing w:before="128" w:line="161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17.55</w:t>
            </w:r>
          </w:p>
        </w:tc>
        <w:tc>
          <w:tcPr>
            <w:tcW w:w="969" w:type="dxa"/>
            <w:vAlign w:val="top"/>
          </w:tcPr>
          <w:p>
            <w:pPr>
              <w:spacing w:before="128" w:line="161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248.44</w:t>
            </w:r>
          </w:p>
        </w:tc>
        <w:tc>
          <w:tcPr>
            <w:tcW w:w="969" w:type="dxa"/>
            <w:vAlign w:val="top"/>
          </w:tcPr>
          <w:p>
            <w:pPr>
              <w:spacing w:before="128" w:line="161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174.60</w:t>
            </w:r>
          </w:p>
        </w:tc>
        <w:tc>
          <w:tcPr>
            <w:tcW w:w="944" w:type="dxa"/>
            <w:vAlign w:val="top"/>
          </w:tcPr>
          <w:p>
            <w:pPr>
              <w:spacing w:before="128" w:line="161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155.90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0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49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60</w:t>
            </w:r>
          </w:p>
        </w:tc>
        <w:tc>
          <w:tcPr>
            <w:tcW w:w="1279" w:type="dxa"/>
            <w:vAlign w:val="top"/>
          </w:tcPr>
          <w:p>
            <w:pPr>
              <w:spacing w:before="130" w:line="165" w:lineRule="auto"/>
              <w:ind w:left="5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979" w:type="dxa"/>
            <w:vAlign w:val="top"/>
          </w:tcPr>
          <w:p>
            <w:pPr>
              <w:spacing w:before="149" w:line="151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1.29</w:t>
            </w:r>
          </w:p>
        </w:tc>
        <w:tc>
          <w:tcPr>
            <w:tcW w:w="1069" w:type="dxa"/>
            <w:vAlign w:val="top"/>
          </w:tcPr>
          <w:p>
            <w:pPr>
              <w:spacing w:before="149" w:line="151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16.15</w:t>
            </w:r>
          </w:p>
        </w:tc>
        <w:tc>
          <w:tcPr>
            <w:tcW w:w="1069" w:type="dxa"/>
            <w:vAlign w:val="top"/>
          </w:tcPr>
          <w:p>
            <w:pPr>
              <w:spacing w:before="149" w:line="151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13.78</w:t>
            </w:r>
          </w:p>
        </w:tc>
        <w:tc>
          <w:tcPr>
            <w:tcW w:w="969" w:type="dxa"/>
            <w:vAlign w:val="top"/>
          </w:tcPr>
          <w:p>
            <w:pPr>
              <w:spacing w:before="149" w:line="151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193.45</w:t>
            </w:r>
          </w:p>
        </w:tc>
        <w:tc>
          <w:tcPr>
            <w:tcW w:w="969" w:type="dxa"/>
            <w:vAlign w:val="top"/>
          </w:tcPr>
          <w:p>
            <w:pPr>
              <w:spacing w:before="149" w:line="151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145.34</w:t>
            </w:r>
          </w:p>
        </w:tc>
        <w:tc>
          <w:tcPr>
            <w:tcW w:w="944" w:type="dxa"/>
            <w:vAlign w:val="top"/>
          </w:tcPr>
          <w:p>
            <w:pPr>
              <w:spacing w:before="149" w:line="151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130.62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8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49" w:line="140" w:lineRule="exact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39" w:line="150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1.49</w:t>
            </w:r>
          </w:p>
        </w:tc>
        <w:tc>
          <w:tcPr>
            <w:tcW w:w="1069" w:type="dxa"/>
            <w:vAlign w:val="top"/>
          </w:tcPr>
          <w:p>
            <w:pPr>
              <w:spacing w:before="139" w:line="150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18.59</w:t>
            </w:r>
          </w:p>
        </w:tc>
        <w:tc>
          <w:tcPr>
            <w:tcW w:w="1069" w:type="dxa"/>
            <w:vAlign w:val="top"/>
          </w:tcPr>
          <w:p>
            <w:pPr>
              <w:spacing w:before="139" w:line="150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16.03</w:t>
            </w:r>
          </w:p>
        </w:tc>
        <w:tc>
          <w:tcPr>
            <w:tcW w:w="969" w:type="dxa"/>
            <w:vAlign w:val="top"/>
          </w:tcPr>
          <w:p>
            <w:pPr>
              <w:spacing w:before="139" w:line="150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226.03</w:t>
            </w:r>
          </w:p>
        </w:tc>
        <w:tc>
          <w:tcPr>
            <w:tcW w:w="969" w:type="dxa"/>
            <w:vAlign w:val="top"/>
          </w:tcPr>
          <w:p>
            <w:pPr>
              <w:spacing w:before="139" w:line="150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163.97</w:t>
            </w:r>
          </w:p>
        </w:tc>
        <w:tc>
          <w:tcPr>
            <w:tcW w:w="944" w:type="dxa"/>
            <w:vAlign w:val="top"/>
          </w:tcPr>
          <w:p>
            <w:pPr>
              <w:spacing w:before="139" w:line="150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146.87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9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40" w:line="150" w:lineRule="exact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150</w:t>
            </w:r>
          </w:p>
        </w:tc>
        <w:tc>
          <w:tcPr>
            <w:tcW w:w="979" w:type="dxa"/>
            <w:vAlign w:val="top"/>
          </w:tcPr>
          <w:p>
            <w:pPr>
              <w:spacing w:before="130" w:line="160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1.69</w:t>
            </w:r>
          </w:p>
        </w:tc>
        <w:tc>
          <w:tcPr>
            <w:tcW w:w="1069" w:type="dxa"/>
            <w:vAlign w:val="top"/>
          </w:tcPr>
          <w:p>
            <w:pPr>
              <w:spacing w:before="130" w:line="160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21.04</w:t>
            </w:r>
          </w:p>
        </w:tc>
        <w:tc>
          <w:tcPr>
            <w:tcW w:w="1069" w:type="dxa"/>
            <w:vAlign w:val="top"/>
          </w:tcPr>
          <w:p>
            <w:pPr>
              <w:spacing w:before="130" w:line="160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18.28</w:t>
            </w:r>
          </w:p>
        </w:tc>
        <w:tc>
          <w:tcPr>
            <w:tcW w:w="969" w:type="dxa"/>
            <w:vAlign w:val="top"/>
          </w:tcPr>
          <w:p>
            <w:pPr>
              <w:spacing w:before="130" w:line="160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258.60</w:t>
            </w:r>
          </w:p>
        </w:tc>
        <w:tc>
          <w:tcPr>
            <w:tcW w:w="969" w:type="dxa"/>
            <w:vAlign w:val="top"/>
          </w:tcPr>
          <w:p>
            <w:pPr>
              <w:spacing w:before="130" w:line="160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182.60</w:t>
            </w:r>
          </w:p>
        </w:tc>
        <w:tc>
          <w:tcPr>
            <w:tcW w:w="944" w:type="dxa"/>
            <w:vAlign w:val="top"/>
          </w:tcPr>
          <w:p>
            <w:pPr>
              <w:spacing w:before="130" w:line="160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163.12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0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62" w:line="183" w:lineRule="auto"/>
              <w:ind w:left="49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65</w:t>
            </w:r>
          </w:p>
        </w:tc>
        <w:tc>
          <w:tcPr>
            <w:tcW w:w="1279" w:type="dxa"/>
            <w:vAlign w:val="top"/>
          </w:tcPr>
          <w:p>
            <w:pPr>
              <w:spacing w:before="140" w:line="160" w:lineRule="exact"/>
              <w:ind w:left="5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50</w:t>
            </w:r>
          </w:p>
        </w:tc>
        <w:tc>
          <w:tcPr>
            <w:tcW w:w="979" w:type="dxa"/>
            <w:vAlign w:val="top"/>
          </w:tcPr>
          <w:p>
            <w:pPr>
              <w:spacing w:before="140" w:line="160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1.32</w:t>
            </w:r>
          </w:p>
        </w:tc>
        <w:tc>
          <w:tcPr>
            <w:tcW w:w="1069" w:type="dxa"/>
            <w:vAlign w:val="top"/>
          </w:tcPr>
          <w:p>
            <w:pPr>
              <w:spacing w:before="109" w:line="184" w:lineRule="auto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sz w:val="19"/>
                <w:szCs w:val="19"/>
              </w:rPr>
              <w:t>16.99</w:t>
            </w:r>
          </w:p>
        </w:tc>
        <w:tc>
          <w:tcPr>
            <w:tcW w:w="1069" w:type="dxa"/>
            <w:vAlign w:val="top"/>
          </w:tcPr>
          <w:p>
            <w:pPr>
              <w:spacing w:before="150" w:line="150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14.49</w:t>
            </w:r>
          </w:p>
        </w:tc>
        <w:tc>
          <w:tcPr>
            <w:tcW w:w="969" w:type="dxa"/>
            <w:vAlign w:val="top"/>
          </w:tcPr>
          <w:p>
            <w:pPr>
              <w:spacing w:before="140" w:line="160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203.40</w:t>
            </w:r>
          </w:p>
        </w:tc>
        <w:tc>
          <w:tcPr>
            <w:tcW w:w="969" w:type="dxa"/>
            <w:vAlign w:val="top"/>
          </w:tcPr>
          <w:p>
            <w:pPr>
              <w:spacing w:before="140" w:line="160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153.18</w:t>
            </w:r>
          </w:p>
        </w:tc>
        <w:tc>
          <w:tcPr>
            <w:tcW w:w="944" w:type="dxa"/>
            <w:vAlign w:val="top"/>
          </w:tcPr>
          <w:p>
            <w:pPr>
              <w:spacing w:before="140" w:line="160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137.70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8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99" w:line="184" w:lineRule="auto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100</w:t>
            </w:r>
          </w:p>
        </w:tc>
        <w:tc>
          <w:tcPr>
            <w:tcW w:w="979" w:type="dxa"/>
            <w:vAlign w:val="top"/>
          </w:tcPr>
          <w:p>
            <w:pPr>
              <w:spacing w:before="130" w:line="159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1.52</w:t>
            </w:r>
          </w:p>
        </w:tc>
        <w:tc>
          <w:tcPr>
            <w:tcW w:w="1069" w:type="dxa"/>
            <w:vAlign w:val="top"/>
          </w:tcPr>
          <w:p>
            <w:pPr>
              <w:spacing w:before="139" w:line="150" w:lineRule="exact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19.44</w:t>
            </w:r>
          </w:p>
        </w:tc>
        <w:tc>
          <w:tcPr>
            <w:tcW w:w="1069" w:type="dxa"/>
            <w:vAlign w:val="top"/>
          </w:tcPr>
          <w:p>
            <w:pPr>
              <w:spacing w:before="130" w:line="159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16.74</w:t>
            </w:r>
          </w:p>
        </w:tc>
        <w:tc>
          <w:tcPr>
            <w:tcW w:w="969" w:type="dxa"/>
            <w:vAlign w:val="top"/>
          </w:tcPr>
          <w:p>
            <w:pPr>
              <w:spacing w:before="130" w:line="159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235.97</w:t>
            </w:r>
          </w:p>
        </w:tc>
        <w:tc>
          <w:tcPr>
            <w:tcW w:w="969" w:type="dxa"/>
            <w:vAlign w:val="top"/>
          </w:tcPr>
          <w:p>
            <w:pPr>
              <w:spacing w:before="130" w:line="159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171.81</w:t>
            </w:r>
          </w:p>
        </w:tc>
        <w:tc>
          <w:tcPr>
            <w:tcW w:w="944" w:type="dxa"/>
            <w:vAlign w:val="top"/>
          </w:tcPr>
          <w:p>
            <w:pPr>
              <w:spacing w:before="130" w:line="159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153.95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280"/>
        </w:trPr>
        <w:tc>
          <w:tcPr>
            <w:tcW w:w="8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100" w:line="174" w:lineRule="auto"/>
              <w:ind w:left="483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150</w:t>
            </w:r>
          </w:p>
        </w:tc>
        <w:tc>
          <w:tcPr>
            <w:tcW w:w="979" w:type="dxa"/>
            <w:vAlign w:val="top"/>
          </w:tcPr>
          <w:p>
            <w:pPr>
              <w:spacing w:before="100" w:line="174" w:lineRule="auto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sz w:val="19"/>
                <w:szCs w:val="19"/>
              </w:rPr>
              <w:t>1.72</w:t>
            </w:r>
          </w:p>
        </w:tc>
        <w:tc>
          <w:tcPr>
            <w:tcW w:w="1069" w:type="dxa"/>
            <w:vAlign w:val="top"/>
          </w:tcPr>
          <w:p>
            <w:pPr>
              <w:spacing w:before="100" w:line="174" w:lineRule="auto"/>
              <w:ind w:left="28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21.88</w:t>
            </w:r>
          </w:p>
        </w:tc>
        <w:tc>
          <w:tcPr>
            <w:tcW w:w="1069" w:type="dxa"/>
            <w:vAlign w:val="top"/>
          </w:tcPr>
          <w:p>
            <w:pPr>
              <w:spacing w:before="121" w:line="158" w:lineRule="exact"/>
              <w:ind w:left="28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4"/>
                <w:position w:val="-2"/>
                <w:sz w:val="19"/>
                <w:szCs w:val="19"/>
              </w:rPr>
              <w:t>18.99</w:t>
            </w:r>
          </w:p>
        </w:tc>
        <w:tc>
          <w:tcPr>
            <w:tcW w:w="969" w:type="dxa"/>
            <w:vAlign w:val="top"/>
          </w:tcPr>
          <w:p>
            <w:pPr>
              <w:spacing w:before="131" w:line="148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268.55</w:t>
            </w:r>
          </w:p>
        </w:tc>
        <w:tc>
          <w:tcPr>
            <w:tcW w:w="969" w:type="dxa"/>
            <w:vAlign w:val="top"/>
          </w:tcPr>
          <w:p>
            <w:pPr>
              <w:spacing w:before="130" w:line="150" w:lineRule="exact"/>
              <w:ind w:left="19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190.44</w:t>
            </w:r>
          </w:p>
        </w:tc>
        <w:tc>
          <w:tcPr>
            <w:tcW w:w="944" w:type="dxa"/>
            <w:vAlign w:val="top"/>
          </w:tcPr>
          <w:p>
            <w:pPr>
              <w:spacing w:before="130" w:line="150" w:lineRule="exact"/>
              <w:ind w:left="21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170.20</w:t>
            </w:r>
          </w:p>
        </w:tc>
      </w:tr>
      <w:tr>
        <w:tblPrEx>
          <w:tblW w:w="9320" w:type="dxa"/>
          <w:tblInd w:w="7" w:type="dxa"/>
          <w:tblLayout w:type="fixed"/>
        </w:tblPrEx>
        <w:trPr>
          <w:trHeight w:val="300"/>
        </w:trPr>
        <w:tc>
          <w:tcPr>
            <w:tcW w:w="854" w:type="dxa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1188" w:type="dxa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61" w:line="183" w:lineRule="auto"/>
              <w:ind w:left="490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1279" w:type="dxa"/>
            <w:vAlign w:val="top"/>
          </w:tcPr>
          <w:p>
            <w:pPr>
              <w:spacing w:before="132" w:line="163" w:lineRule="auto"/>
              <w:ind w:left="532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sz w:val="19"/>
                <w:szCs w:val="19"/>
              </w:rPr>
              <w:t>50</w:t>
            </w:r>
          </w:p>
        </w:tc>
        <w:tc>
          <w:tcPr>
            <w:tcW w:w="979" w:type="dxa"/>
            <w:vAlign w:val="top"/>
          </w:tcPr>
          <w:p>
            <w:pPr>
              <w:spacing w:before="141" w:line="158" w:lineRule="exact"/>
              <w:ind w:left="294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5"/>
                <w:position w:val="-2"/>
                <w:sz w:val="19"/>
                <w:szCs w:val="19"/>
              </w:rPr>
              <w:t>1.23</w:t>
            </w:r>
          </w:p>
        </w:tc>
        <w:tc>
          <w:tcPr>
            <w:tcW w:w="1069" w:type="dxa"/>
            <w:vAlign w:val="top"/>
          </w:tcPr>
          <w:p>
            <w:pPr>
              <w:spacing w:before="111" w:line="183" w:lineRule="auto"/>
              <w:ind w:left="335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sz w:val="19"/>
                <w:szCs w:val="19"/>
              </w:rPr>
              <w:t>9.72</w:t>
            </w:r>
          </w:p>
        </w:tc>
        <w:tc>
          <w:tcPr>
            <w:tcW w:w="1069" w:type="dxa"/>
            <w:vAlign w:val="top"/>
          </w:tcPr>
          <w:p>
            <w:pPr>
              <w:spacing w:before="141" w:line="158" w:lineRule="exact"/>
              <w:ind w:left="33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7.92</w:t>
            </w:r>
          </w:p>
        </w:tc>
        <w:tc>
          <w:tcPr>
            <w:tcW w:w="969" w:type="dxa"/>
            <w:vAlign w:val="top"/>
          </w:tcPr>
          <w:p>
            <w:pPr>
              <w:spacing w:before="150" w:line="150" w:lineRule="exact"/>
              <w:ind w:left="19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3"/>
                <w:position w:val="-2"/>
                <w:sz w:val="19"/>
                <w:szCs w:val="19"/>
              </w:rPr>
              <w:t>120.98</w:t>
            </w:r>
          </w:p>
        </w:tc>
        <w:tc>
          <w:tcPr>
            <w:tcW w:w="969" w:type="dxa"/>
            <w:vAlign w:val="top"/>
          </w:tcPr>
          <w:p>
            <w:pPr>
              <w:spacing w:before="150" w:line="150" w:lineRule="exact"/>
              <w:ind w:left="238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89.17</w:t>
            </w:r>
          </w:p>
        </w:tc>
        <w:tc>
          <w:tcPr>
            <w:tcW w:w="944" w:type="dxa"/>
            <w:vAlign w:val="top"/>
          </w:tcPr>
          <w:p>
            <w:pPr>
              <w:spacing w:before="151" w:line="148" w:lineRule="exact"/>
              <w:ind w:left="30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9"/>
                <w:szCs w:val="19"/>
              </w:rPr>
              <w:t>80.27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https://d.book118.com/277043135015006036</w:t>
        </w:r>
      </w:hyperlink>
    </w:p>
    <w:p/>
    <w:sectPr>
      <w:headerReference w:type="default" r:id="rId31"/>
      <w:footerReference w:type="default" r:id="rId32"/>
      <w:pgSz w:w="11910" w:h="16840"/>
      <w:pgMar w:top="400" w:right="1232" w:bottom="1134" w:left="1342" w:header="0" w:footer="986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33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3"/>
      <w:jc w:val="right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1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277043135015006036" TargetMode="Externa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2023-05-19T11:19:56Z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2023-05-19T11:20:09Z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6466eace1854fd001fe25e86</vt:lpwstr>
  </property>
</Properties>
</file>