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05646">
        <w:rPr>
          <w:rFonts w:ascii="微软雅黑" w:eastAsia="微软雅黑" w:hAnsi="微软雅黑"/>
          <w:sz w:val="28"/>
          <w:szCs w:val="28"/>
        </w:rPr>
        <w:t>最新九年级化学科教学工作计划(十五篇)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05646">
        <w:rPr>
          <w:rFonts w:ascii="微软雅黑" w:eastAsia="微软雅黑" w:hAnsi="微软雅黑"/>
          <w:sz w:val="24"/>
          <w:szCs w:val="24"/>
        </w:rPr>
        <w:t xml:space="preserve"> 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九年级化学科教学工作计划篇1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九年级化学教研计划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一、指导思想: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以xx农场学校教研室提出教研工作思路为工作指南，</w:t>
      </w:r>
      <w:r w:rsidR="00205646">
        <w:rPr>
          <w:rFonts w:ascii="微软雅黑" w:eastAsia="微软雅黑" w:hAnsi="微软雅黑"/>
          <w:sz w:val="24"/>
          <w:szCs w:val="24"/>
        </w:rPr>
        <w:t xml:space="preserve"> 立足教学发展的实际，以培养学生的实践精神和创新能力为重点，积极探索新学年初中化学教研工作，要紧密结合教育教学实际，紧紧围绕教研组总体工作安排，突出“关注细节，内涵发展，务求实效”的工作思路，进一步转变教研方式和职能，增强服务意识，提高学科教研水平和自主创新能力，用主动开拓的精神，创造性的开展工作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二、工作研究重点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1、落实教学常规，加强学生学习规范引导，高标准完成各项教学任务。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2、结合学科特点，深化课堂教学改革，把</w:t>
      </w:r>
      <w:r w:rsidR="00205646">
        <w:rPr>
          <w:rFonts w:ascii="微软雅黑" w:eastAsia="微软雅黑" w:hAnsi="微软雅黑"/>
          <w:sz w:val="24"/>
          <w:szCs w:val="24"/>
        </w:rPr>
        <w:t xml:space="preserve"> “先学后教当堂训练教学法”落到实处，提高课堂教学的实效性，。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3、积极参加学校举办的每日公开课、导学案大赛、教学案例等活动。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4、抓好关于“教学反思、当堂检测、反馈矫正”等环节规范化的深化研究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使课堂教学反思、检测与反馈矫正规范化：周清月考、单元过关、二次过关;设满分卷、错题本，将落实进行到底。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5、利用网络分享教学教研成果实现资源共享。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6、在平时的课堂教学中搜集素材，不断反思，总结经验，撰写有质量的论文，提升教育教学理念。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7、定期进行教学经验交流，及时学习反馈教学经验。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三、具体措施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1、认真钻研新课程教学目标和要求，认真备好每节课，明确重点、难点，在传授知识的基础上，进行思想教育和能力培养。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2、教学方法要灵活多样，讲究教学技能和教学艺术，加强课堂教学的设计，增强趣味，幽默感。要充分运用多媒体，积极创造条件，以教学的直观性，调动学生学习化学的积l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5、认真完成学校布置的各项工作。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工作历：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3月：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1、每日公开课(陈子高)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2、参加第四届“导学案设计大赛”的评比、展览。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3、听“一师一优课，一课一名师”讲座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4月：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1、每日公开课(听课活动)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2、参加学校优秀教学案例、教学叙事展示活动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3、赵月玲、周淑芳、陈子高第二届“精彩教学叙事演讲比赛”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4、学习“微课、翻转课堂”讲座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5、数学组“同课异构”—打造高校课堂研究课活动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5月：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1、每日公开课(听课活动)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2、参加“说讲评”展示课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3、听青年教师汇报课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4、学习总结本组的“先学后教当堂训练”教学法特色成型创新的教学模式</w:t>
        <w:br/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</w:t>
      </w:r>
      <w:r w:rsidR="00205646">
        <w:rPr>
          <w:rFonts w:ascii="微软雅黑" w:eastAsia="微软雅黑" w:hAnsi="微软雅黑"/>
          <w:sz w:val="24"/>
          <w:szCs w:val="24"/>
        </w:rPr>
        <w:t xml:space="preserve"> 九年级化学科教学工作计划篇2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https://d.book118.com/277052122001006033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05646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77052122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3422</Words>
  <Characters>19509</Characters>
  <Application>Microsoft Office Word</Application>
  <DocSecurity>0</DocSecurity>
  <Lines>162</Lines>
  <Paragraphs>45</Paragraphs>
  <ScaleCrop>false</ScaleCrop>
  <Company/>
  <LinksUpToDate>false</LinksUpToDate>
  <CharactersWithSpaces>22886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