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564C9" w:rsidP="00C564C9" w14:paraId="396A4ACC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564C9">
        <w:rPr>
          <w:rFonts w:ascii="华文中宋" w:eastAsia="华文中宋" w:hAnsi="华文中宋"/>
          <w:b/>
          <w:sz w:val="30"/>
        </w:rPr>
        <w:t>2024</w:t>
      </w:r>
      <w:r w:rsidRPr="00C564C9">
        <w:rPr>
          <w:rFonts w:ascii="华文中宋" w:eastAsia="华文中宋" w:hAnsi="华文中宋"/>
          <w:b/>
          <w:sz w:val="30"/>
        </w:rPr>
        <w:t>江苏无锡市锡山区人社局招聘机关劳务派遣人员</w:t>
      </w:r>
      <w:r w:rsidRPr="00C564C9">
        <w:rPr>
          <w:rFonts w:ascii="华文中宋" w:eastAsia="华文中宋" w:hAnsi="华文中宋"/>
          <w:b/>
          <w:sz w:val="30"/>
        </w:rPr>
        <w:t>2</w:t>
      </w:r>
      <w:r w:rsidRPr="00C564C9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3DC456F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048256E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5AD0CA8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《环境保护法》规定，每年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为环境日。</w:t>
      </w:r>
    </w:p>
    <w:p w:rsidR="00D11858" w14:paraId="16F731A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2439AB5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536FEFB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084D278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9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12F19E1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5A4B89F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根据《环境保护法》第十二条规定：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每年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日为环境日。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EF9856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是会议内容、会议进程真实客观的反映，是日后分析研究整理的重要依据。</w:t>
      </w:r>
    </w:p>
    <w:p w:rsidR="00D11858" w14:paraId="657EA53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、会议总结</w:t>
      </w:r>
    </w:p>
    <w:p w:rsidR="00D11858" w14:paraId="46960E8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、会议记录</w:t>
      </w:r>
    </w:p>
    <w:p w:rsidR="00D11858" w14:paraId="05B8CE3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、会议通知</w:t>
      </w:r>
    </w:p>
    <w:p w:rsidR="00D11858" w14:paraId="1DCC57D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、会议简报</w:t>
      </w:r>
    </w:p>
    <w:p w:rsidR="00D11858" w14:paraId="4352CBF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5A679C0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会议记录是指在会议过程中，由记录人员把会议的组织情况和具体内容记录下来。故选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3DA3F9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在国家职能中，最为核心的基本职能是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6C7604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、政治职能</w:t>
      </w:r>
    </w:p>
    <w:p w:rsidR="00D11858" w14:paraId="59C5290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、经济职能</w:t>
      </w:r>
    </w:p>
    <w:p w:rsidR="00D11858" w14:paraId="7BC3FC6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、社会职能</w:t>
      </w:r>
    </w:p>
    <w:p w:rsidR="00D11858" w14:paraId="28B62BB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、文化职能</w:t>
      </w:r>
    </w:p>
    <w:p w:rsidR="00D11858" w14:paraId="6FB71B4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A</w:t>
      </w:r>
    </w:p>
    <w:p w:rsidR="00D11858" w14:paraId="5E9FA91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国家职能是国家在阶级统治和社会管理中的职责和功能。它反映了国家活动的基本方向，根本任务和主要作用。其对内职能包括政治职能，经济职能，文化职能和社会职能。其中，政治职能是维护统治阶级的社会秩序和内外环境，最鲜明地反映国家的阶级本质，且是任何国家都不可缺少的职能，是最为核心的基本职能。故选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E27FB2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下列作家中，创作《激流三部曲》的是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EDBE34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、茅盾</w:t>
      </w:r>
    </w:p>
    <w:p w:rsidR="00D11858" w14:paraId="64AB3D9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、巴金</w:t>
      </w:r>
    </w:p>
    <w:p w:rsidR="00D11858" w14:paraId="18677E9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、老舍</w:t>
      </w:r>
    </w:p>
    <w:p w:rsidR="00D11858" w14:paraId="556F1B93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、鲁迅</w:t>
      </w:r>
    </w:p>
    <w:p w:rsidR="00D11858" w14:paraId="2281B84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65869E5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项错误，茅盾的代表作有小说《子夜》，《春蚕》和文学评论《夜读偶记》。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项正确，《激流三部曲》包括《家》，《春》，《秋》，是中国现代著名的小说家，散文家，翻译家巴金的早期代表作。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项错误，老舍的代表作有《骆驼祥子》，《四世同堂》，剧本《茶馆》。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项错误，鲁迅的代表作有《呐喊》，《彷徨》，《朝花夕拾》，《野草》。故选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875F5D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在我国《公务员录用规定》中对报考公务员应当具备的资格条件不包括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065A28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、具有中华人民共和国国籍</w:t>
      </w:r>
    </w:p>
    <w:p w:rsidR="00D11858" w14:paraId="361827E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、具有良好的政治素质和道德品行</w:t>
      </w:r>
    </w:p>
    <w:p w:rsidR="00D11858" w14:paraId="57BE7D4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、具有大学本科以上文化程度</w:t>
      </w:r>
    </w:p>
    <w:p w:rsidR="00D11858" w14:paraId="41D858B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、具有符合职位要求的工作能力</w:t>
      </w:r>
    </w:p>
    <w:p w:rsidR="00D11858" w14:paraId="23D05B7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0B51CF2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根据《公务员录用规定》第十八条规定：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考公务员，应当具备下列资格条件：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一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具有中华人民共和国国籍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二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年龄为十八周岁以上，三十五周岁以下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三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拥护中华人民共和国宪法，拥护中国共产党领导和社会主义制度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四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具有良好的政治素质和道德品行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五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具有正常履行职责的身体条件和心理素质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六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具有符合职位要求的工作能力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七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具有大学专科以上文化程度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八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省级以上公务员主管部门规定的拟任职位所要求的资格条件</w:t>
      </w:r>
      <w:r w:rsidRPr="00D11858">
        <w:rPr>
          <w:rFonts w:ascii="微软雅黑" w:eastAsia="微软雅黑" w:cs="微软雅黑"/>
          <w:szCs w:val="14"/>
        </w:rPr>
        <w:t>;(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法律、法规规定的其他条件。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法条规定的是具有大学专科以上文化程度而非本科以上文化程度。故选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C84ECB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6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下列说法错误的是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https://d.book118.com/277053122060006036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:rsidP="00B8546F" w14:paraId="43549AE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4C9" w14:paraId="2227938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:rsidP="00B8546F" w14:paraId="1FC827B4" w14:textId="39A35C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564C9" w14:paraId="01C4B99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paraId="35CEBFB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4C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:rsidP="00B8546F" w14:textId="39A35C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564C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4C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:rsidP="00B8546F" w14:textId="39A35C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564C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paraId="1C37FD1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paraId="2DA1C60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paraId="667B1FE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4C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B8546F"/>
    <w:rsid w:val="00C564C9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ED34E2C"/>
  <w15:docId w15:val="{9FD35EA6-07B0-46AC-98FD-ED90EE66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C564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564C9"/>
    <w:rPr>
      <w:sz w:val="18"/>
      <w:szCs w:val="18"/>
    </w:rPr>
  </w:style>
  <w:style w:type="paragraph" w:styleId="Footer">
    <w:name w:val="footer"/>
    <w:basedOn w:val="Normal"/>
    <w:link w:val="a0"/>
    <w:rsid w:val="00C564C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564C9"/>
    <w:rPr>
      <w:sz w:val="18"/>
      <w:szCs w:val="18"/>
    </w:rPr>
  </w:style>
  <w:style w:type="character" w:styleId="PageNumber">
    <w:name w:val="page number"/>
    <w:basedOn w:val="DefaultParagraphFont"/>
    <w:rsid w:val="00C56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77053122060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2024-02-02T09:00:00Z</dcterms:created>
  <dcterms:modified xsi:type="dcterms:W3CDTF">2024-02-02T09:00:00Z</dcterms:modified>
</cp:coreProperties>
</file>