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体育小镇项目规划设计纲要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19" w:history="1">
        <w:r>
          <w:rPr>
            <w:rFonts w:ascii="仿宋" w:eastAsia="仿宋" w:hAnsi="仿宋" w:cs="仿宋" w:hint="eastAsia"/>
            <w:lang w:eastAsia="zh-CN"/>
          </w:rPr>
          <w:t>前言</w:t>
        </w:r>
        <w:r>
          <w:tab/>
        </w:r>
        <w:r>
          <w:fldChar w:fldCharType="begin"/>
        </w:r>
        <w:r>
          <w:instrText xml:space="preserve"> PAGEREF _Toc25819 \h </w:instrText>
        </w:r>
        <w:r>
          <w:fldChar w:fldCharType="separate"/>
        </w:r>
        <w:r>
          <w:t>3</w:t>
        </w:r>
        <w:r>
          <w:fldChar w:fldCharType="end"/>
        </w:r>
      </w:hyperlink>
    </w:p>
    <w:p>
      <w:pPr>
        <w:pStyle w:val="TOC1"/>
        <w:tabs>
          <w:tab w:val="right" w:leader="dot" w:pos="8306"/>
        </w:tabs>
      </w:pPr>
      <w:hyperlink w:anchor="_Toc14170" w:history="1">
        <w:r>
          <w:rPr>
            <w:rFonts w:ascii="仿宋" w:eastAsia="仿宋" w:hAnsi="仿宋" w:cs="仿宋" w:hint="eastAsia"/>
            <w:lang w:eastAsia="zh-CN"/>
          </w:rPr>
          <w:t>一、体育小镇项目文档管理</w:t>
        </w:r>
        <w:r>
          <w:tab/>
        </w:r>
        <w:r>
          <w:fldChar w:fldCharType="begin"/>
        </w:r>
        <w:r>
          <w:instrText xml:space="preserve"> PAGEREF _Toc14170 \h </w:instrText>
        </w:r>
        <w:r>
          <w:fldChar w:fldCharType="separate"/>
        </w:r>
        <w:r>
          <w:t>3</w:t>
        </w:r>
        <w:r>
          <w:fldChar w:fldCharType="end"/>
        </w:r>
      </w:hyperlink>
    </w:p>
    <w:p>
      <w:pPr>
        <w:pStyle w:val="TOC2"/>
        <w:tabs>
          <w:tab w:val="right" w:leader="dot" w:pos="8306"/>
        </w:tabs>
      </w:pPr>
      <w:hyperlink w:anchor="_Toc4972" w:history="1">
        <w:r>
          <w:rPr>
            <w:rFonts w:ascii="仿宋" w:eastAsia="仿宋" w:hAnsi="仿宋" w:cs="仿宋" w:hint="eastAsia"/>
            <w:lang w:eastAsia="zh-CN"/>
          </w:rPr>
          <w:t>(一)、文档编制与审查</w:t>
        </w:r>
        <w:r>
          <w:tab/>
        </w:r>
        <w:r>
          <w:fldChar w:fldCharType="begin"/>
        </w:r>
        <w:r>
          <w:instrText xml:space="preserve"> PAGEREF _Toc4972 \h </w:instrText>
        </w:r>
        <w:r>
          <w:fldChar w:fldCharType="separate"/>
        </w:r>
        <w:r>
          <w:t>3</w:t>
        </w:r>
        <w:r>
          <w:fldChar w:fldCharType="end"/>
        </w:r>
      </w:hyperlink>
    </w:p>
    <w:p>
      <w:pPr>
        <w:pStyle w:val="TOC2"/>
        <w:tabs>
          <w:tab w:val="right" w:leader="dot" w:pos="8306"/>
        </w:tabs>
      </w:pPr>
      <w:hyperlink w:anchor="_Toc32246" w:history="1">
        <w:r>
          <w:rPr>
            <w:rFonts w:ascii="仿宋" w:eastAsia="仿宋" w:hAnsi="仿宋" w:cs="仿宋" w:hint="eastAsia"/>
            <w:lang w:eastAsia="zh-CN"/>
          </w:rPr>
          <w:t>(二)、文档发布与分发</w:t>
        </w:r>
        <w:r>
          <w:tab/>
        </w:r>
        <w:r>
          <w:fldChar w:fldCharType="begin"/>
        </w:r>
        <w:r>
          <w:instrText xml:space="preserve"> PAGEREF _Toc32246 \h </w:instrText>
        </w:r>
        <w:r>
          <w:fldChar w:fldCharType="separate"/>
        </w:r>
        <w:r>
          <w:t>4</w:t>
        </w:r>
        <w:r>
          <w:fldChar w:fldCharType="end"/>
        </w:r>
      </w:hyperlink>
    </w:p>
    <w:p>
      <w:pPr>
        <w:pStyle w:val="TOC2"/>
        <w:tabs>
          <w:tab w:val="right" w:leader="dot" w:pos="8306"/>
        </w:tabs>
      </w:pPr>
      <w:hyperlink w:anchor="_Toc5574" w:history="1">
        <w:r>
          <w:rPr>
            <w:rFonts w:ascii="仿宋" w:eastAsia="仿宋" w:hAnsi="仿宋" w:cs="仿宋" w:hint="eastAsia"/>
            <w:lang w:eastAsia="zh-CN"/>
          </w:rPr>
          <w:t>(三)、文档存档与归档</w:t>
        </w:r>
        <w:r>
          <w:tab/>
        </w:r>
        <w:r>
          <w:fldChar w:fldCharType="begin"/>
        </w:r>
        <w:r>
          <w:instrText xml:space="preserve"> PAGEREF _Toc5574 \h </w:instrText>
        </w:r>
        <w:r>
          <w:fldChar w:fldCharType="separate"/>
        </w:r>
        <w:r>
          <w:t>5</w:t>
        </w:r>
        <w:r>
          <w:fldChar w:fldCharType="end"/>
        </w:r>
      </w:hyperlink>
    </w:p>
    <w:p>
      <w:pPr>
        <w:pStyle w:val="TOC1"/>
        <w:tabs>
          <w:tab w:val="right" w:leader="dot" w:pos="8306"/>
        </w:tabs>
      </w:pPr>
      <w:hyperlink w:anchor="_Toc3329" w:history="1">
        <w:r>
          <w:rPr>
            <w:rFonts w:ascii="仿宋" w:eastAsia="仿宋" w:hAnsi="仿宋" w:cs="仿宋" w:hint="eastAsia"/>
            <w:lang w:eastAsia="zh-CN"/>
          </w:rPr>
          <w:t>二、工艺说明</w:t>
        </w:r>
        <w:r>
          <w:tab/>
        </w:r>
        <w:r>
          <w:fldChar w:fldCharType="begin"/>
        </w:r>
        <w:r>
          <w:instrText xml:space="preserve"> PAGEREF _Toc3329 \h </w:instrText>
        </w:r>
        <w:r>
          <w:fldChar w:fldCharType="separate"/>
        </w:r>
        <w:r>
          <w:t>6</w:t>
        </w:r>
        <w:r>
          <w:fldChar w:fldCharType="end"/>
        </w:r>
      </w:hyperlink>
    </w:p>
    <w:p>
      <w:pPr>
        <w:pStyle w:val="TOC2"/>
        <w:tabs>
          <w:tab w:val="right" w:leader="dot" w:pos="8306"/>
        </w:tabs>
      </w:pPr>
      <w:hyperlink w:anchor="_Toc23679" w:history="1">
        <w:r>
          <w:rPr>
            <w:rFonts w:ascii="仿宋" w:eastAsia="仿宋" w:hAnsi="仿宋" w:cs="仿宋" w:hint="eastAsia"/>
            <w:lang w:eastAsia="zh-CN"/>
          </w:rPr>
          <w:t>(一)、技术管理特点</w:t>
        </w:r>
        <w:r>
          <w:tab/>
        </w:r>
        <w:r>
          <w:fldChar w:fldCharType="begin"/>
        </w:r>
        <w:r>
          <w:instrText xml:space="preserve"> PAGEREF _Toc23679 \h </w:instrText>
        </w:r>
        <w:r>
          <w:fldChar w:fldCharType="separate"/>
        </w:r>
        <w:r>
          <w:t>6</w:t>
        </w:r>
        <w:r>
          <w:fldChar w:fldCharType="end"/>
        </w:r>
      </w:hyperlink>
    </w:p>
    <w:p>
      <w:pPr>
        <w:pStyle w:val="TOC2"/>
        <w:tabs>
          <w:tab w:val="right" w:leader="dot" w:pos="8306"/>
        </w:tabs>
      </w:pPr>
      <w:hyperlink w:anchor="_Toc15076" w:history="1">
        <w:r>
          <w:rPr>
            <w:rFonts w:ascii="仿宋" w:eastAsia="仿宋" w:hAnsi="仿宋" w:cs="仿宋" w:hint="eastAsia"/>
            <w:lang w:eastAsia="zh-CN"/>
          </w:rPr>
          <w:t>(二)、体育小镇项目工艺技术设计方案</w:t>
        </w:r>
        <w:r>
          <w:tab/>
        </w:r>
        <w:r>
          <w:fldChar w:fldCharType="begin"/>
        </w:r>
        <w:r>
          <w:instrText xml:space="preserve"> PAGEREF _Toc15076 \h </w:instrText>
        </w:r>
        <w:r>
          <w:fldChar w:fldCharType="separate"/>
        </w:r>
        <w:r>
          <w:t>7</w:t>
        </w:r>
        <w:r>
          <w:fldChar w:fldCharType="end"/>
        </w:r>
      </w:hyperlink>
    </w:p>
    <w:p>
      <w:pPr>
        <w:pStyle w:val="TOC2"/>
        <w:tabs>
          <w:tab w:val="right" w:leader="dot" w:pos="8306"/>
        </w:tabs>
      </w:pPr>
      <w:hyperlink w:anchor="_Toc13256" w:history="1">
        <w:r>
          <w:rPr>
            <w:rFonts w:ascii="仿宋" w:eastAsia="仿宋" w:hAnsi="仿宋" w:cs="仿宋" w:hint="eastAsia"/>
            <w:lang w:eastAsia="zh-CN"/>
          </w:rPr>
          <w:t>(三)、设备选型方案</w:t>
        </w:r>
        <w:r>
          <w:tab/>
        </w:r>
        <w:r>
          <w:fldChar w:fldCharType="begin"/>
        </w:r>
        <w:r>
          <w:instrText xml:space="preserve"> PAGEREF _Toc13256 \h </w:instrText>
        </w:r>
        <w:r>
          <w:fldChar w:fldCharType="separate"/>
        </w:r>
        <w:r>
          <w:t>9</w:t>
        </w:r>
        <w:r>
          <w:fldChar w:fldCharType="end"/>
        </w:r>
      </w:hyperlink>
    </w:p>
    <w:p>
      <w:pPr>
        <w:pStyle w:val="TOC1"/>
        <w:tabs>
          <w:tab w:val="right" w:leader="dot" w:pos="8306"/>
        </w:tabs>
      </w:pPr>
      <w:hyperlink w:anchor="_Toc23762" w:history="1">
        <w:r>
          <w:rPr>
            <w:rFonts w:ascii="仿宋" w:eastAsia="仿宋" w:hAnsi="仿宋" w:cs="仿宋" w:hint="eastAsia"/>
            <w:lang w:eastAsia="zh-CN"/>
          </w:rPr>
          <w:t>三、体育小镇项目概论</w:t>
        </w:r>
        <w:r>
          <w:tab/>
        </w:r>
        <w:r>
          <w:fldChar w:fldCharType="begin"/>
        </w:r>
        <w:r>
          <w:instrText xml:space="preserve"> PAGEREF _Toc23762 \h </w:instrText>
        </w:r>
        <w:r>
          <w:fldChar w:fldCharType="separate"/>
        </w:r>
        <w:r>
          <w:t>10</w:t>
        </w:r>
        <w:r>
          <w:fldChar w:fldCharType="end"/>
        </w:r>
      </w:hyperlink>
    </w:p>
    <w:p>
      <w:pPr>
        <w:pStyle w:val="TOC2"/>
        <w:tabs>
          <w:tab w:val="right" w:leader="dot" w:pos="8306"/>
        </w:tabs>
      </w:pPr>
      <w:hyperlink w:anchor="_Toc30401" w:history="1">
        <w:r>
          <w:rPr>
            <w:rFonts w:ascii="仿宋" w:eastAsia="仿宋" w:hAnsi="仿宋" w:cs="仿宋" w:hint="eastAsia"/>
            <w:lang w:eastAsia="zh-CN"/>
          </w:rPr>
          <w:t>(一)、体育小镇项目概况</w:t>
        </w:r>
        <w:r>
          <w:tab/>
        </w:r>
        <w:r>
          <w:fldChar w:fldCharType="begin"/>
        </w:r>
        <w:r>
          <w:instrText xml:space="preserve"> PAGEREF _Toc30401 \h </w:instrText>
        </w:r>
        <w:r>
          <w:fldChar w:fldCharType="separate"/>
        </w:r>
        <w:r>
          <w:t>10</w:t>
        </w:r>
        <w:r>
          <w:fldChar w:fldCharType="end"/>
        </w:r>
      </w:hyperlink>
    </w:p>
    <w:p>
      <w:pPr>
        <w:pStyle w:val="TOC2"/>
        <w:tabs>
          <w:tab w:val="right" w:leader="dot" w:pos="8306"/>
        </w:tabs>
      </w:pPr>
      <w:hyperlink w:anchor="_Toc14655" w:history="1">
        <w:r>
          <w:rPr>
            <w:rFonts w:ascii="仿宋" w:eastAsia="仿宋" w:hAnsi="仿宋" w:cs="仿宋" w:hint="eastAsia"/>
            <w:lang w:eastAsia="zh-CN"/>
          </w:rPr>
          <w:t>(二)、体育小镇项目目标</w:t>
        </w:r>
        <w:r>
          <w:tab/>
        </w:r>
        <w:r>
          <w:fldChar w:fldCharType="begin"/>
        </w:r>
        <w:r>
          <w:instrText xml:space="preserve"> PAGEREF _Toc14655 \h </w:instrText>
        </w:r>
        <w:r>
          <w:fldChar w:fldCharType="separate"/>
        </w:r>
        <w:r>
          <w:t>12</w:t>
        </w:r>
        <w:r>
          <w:fldChar w:fldCharType="end"/>
        </w:r>
      </w:hyperlink>
    </w:p>
    <w:p>
      <w:pPr>
        <w:pStyle w:val="TOC2"/>
        <w:tabs>
          <w:tab w:val="right" w:leader="dot" w:pos="8306"/>
        </w:tabs>
      </w:pPr>
      <w:hyperlink w:anchor="_Toc4763" w:history="1">
        <w:r>
          <w:rPr>
            <w:rFonts w:ascii="仿宋" w:eastAsia="仿宋" w:hAnsi="仿宋" w:cs="仿宋" w:hint="eastAsia"/>
            <w:lang w:eastAsia="zh-CN"/>
          </w:rPr>
          <w:t>(三)、体育小镇项目提出的理由</w:t>
        </w:r>
        <w:r>
          <w:tab/>
        </w:r>
        <w:r>
          <w:fldChar w:fldCharType="begin"/>
        </w:r>
        <w:r>
          <w:instrText xml:space="preserve"> PAGEREF _Toc4763 \h </w:instrText>
        </w:r>
        <w:r>
          <w:fldChar w:fldCharType="separate"/>
        </w:r>
        <w:r>
          <w:t>13</w:t>
        </w:r>
        <w:r>
          <w:fldChar w:fldCharType="end"/>
        </w:r>
      </w:hyperlink>
    </w:p>
    <w:p>
      <w:pPr>
        <w:pStyle w:val="TOC2"/>
        <w:tabs>
          <w:tab w:val="right" w:leader="dot" w:pos="8306"/>
        </w:tabs>
      </w:pPr>
      <w:hyperlink w:anchor="_Toc28404" w:history="1">
        <w:r>
          <w:rPr>
            <w:rFonts w:ascii="仿宋" w:eastAsia="仿宋" w:hAnsi="仿宋" w:cs="仿宋" w:hint="eastAsia"/>
            <w:lang w:eastAsia="zh-CN"/>
          </w:rPr>
          <w:t>(四)、体育小镇项目意义</w:t>
        </w:r>
        <w:r>
          <w:tab/>
        </w:r>
        <w:r>
          <w:fldChar w:fldCharType="begin"/>
        </w:r>
        <w:r>
          <w:instrText xml:space="preserve"> PAGEREF _Toc28404 \h </w:instrText>
        </w:r>
        <w:r>
          <w:fldChar w:fldCharType="separate"/>
        </w:r>
        <w:r>
          <w:t>15</w:t>
        </w:r>
        <w:r>
          <w:fldChar w:fldCharType="end"/>
        </w:r>
      </w:hyperlink>
    </w:p>
    <w:p>
      <w:pPr>
        <w:pStyle w:val="TOC2"/>
        <w:tabs>
          <w:tab w:val="right" w:leader="dot" w:pos="8306"/>
        </w:tabs>
      </w:pPr>
      <w:hyperlink w:anchor="_Toc32718" w:history="1">
        <w:r>
          <w:rPr>
            <w:rFonts w:ascii="仿宋" w:eastAsia="仿宋" w:hAnsi="仿宋" w:cs="仿宋" w:hint="eastAsia"/>
            <w:lang w:eastAsia="zh-CN"/>
          </w:rPr>
          <w:t>(五)、体育小镇项目背景</w:t>
        </w:r>
        <w:r>
          <w:tab/>
        </w:r>
        <w:r>
          <w:fldChar w:fldCharType="begin"/>
        </w:r>
        <w:r>
          <w:instrText xml:space="preserve"> PAGEREF _Toc32718 \h </w:instrText>
        </w:r>
        <w:r>
          <w:fldChar w:fldCharType="separate"/>
        </w:r>
        <w:r>
          <w:t>16</w:t>
        </w:r>
        <w:r>
          <w:fldChar w:fldCharType="end"/>
        </w:r>
      </w:hyperlink>
    </w:p>
    <w:p>
      <w:pPr>
        <w:pStyle w:val="TOC1"/>
        <w:tabs>
          <w:tab w:val="right" w:leader="dot" w:pos="8306"/>
        </w:tabs>
      </w:pPr>
      <w:hyperlink w:anchor="_Toc32254" w:history="1">
        <w:r>
          <w:rPr>
            <w:rFonts w:ascii="仿宋" w:eastAsia="仿宋" w:hAnsi="仿宋" w:cs="仿宋" w:hint="eastAsia"/>
            <w:lang w:eastAsia="zh-CN"/>
          </w:rPr>
          <w:t>四、体育小镇项目土建工程</w:t>
        </w:r>
        <w:r>
          <w:tab/>
        </w:r>
        <w:r>
          <w:fldChar w:fldCharType="begin"/>
        </w:r>
        <w:r>
          <w:instrText xml:space="preserve"> PAGEREF _Toc32254 \h </w:instrText>
        </w:r>
        <w:r>
          <w:fldChar w:fldCharType="separate"/>
        </w:r>
        <w:r>
          <w:t>16</w:t>
        </w:r>
        <w:r>
          <w:fldChar w:fldCharType="end"/>
        </w:r>
      </w:hyperlink>
    </w:p>
    <w:p>
      <w:pPr>
        <w:pStyle w:val="TOC2"/>
        <w:tabs>
          <w:tab w:val="right" w:leader="dot" w:pos="8306"/>
        </w:tabs>
      </w:pPr>
      <w:hyperlink w:anchor="_Toc18917" w:history="1">
        <w:r>
          <w:rPr>
            <w:rFonts w:ascii="仿宋" w:eastAsia="仿宋" w:hAnsi="仿宋" w:cs="仿宋" w:hint="eastAsia"/>
            <w:lang w:eastAsia="zh-CN"/>
          </w:rPr>
          <w:t>(一)、建筑工程设计原则</w:t>
        </w:r>
        <w:r>
          <w:tab/>
        </w:r>
        <w:r>
          <w:fldChar w:fldCharType="begin"/>
        </w:r>
        <w:r>
          <w:instrText xml:space="preserve"> PAGEREF _Toc18917 \h </w:instrText>
        </w:r>
        <w:r>
          <w:fldChar w:fldCharType="separate"/>
        </w:r>
        <w:r>
          <w:t>16</w:t>
        </w:r>
        <w:r>
          <w:fldChar w:fldCharType="end"/>
        </w:r>
      </w:hyperlink>
    </w:p>
    <w:p>
      <w:pPr>
        <w:pStyle w:val="TOC2"/>
        <w:tabs>
          <w:tab w:val="right" w:leader="dot" w:pos="8306"/>
        </w:tabs>
      </w:pPr>
      <w:hyperlink w:anchor="_Toc18625" w:history="1">
        <w:r>
          <w:rPr>
            <w:rFonts w:ascii="仿宋" w:eastAsia="仿宋" w:hAnsi="仿宋" w:cs="仿宋" w:hint="eastAsia"/>
            <w:lang w:eastAsia="zh-CN"/>
          </w:rPr>
          <w:t>(二)、土建工程设计年限及安全等级</w:t>
        </w:r>
        <w:r>
          <w:tab/>
        </w:r>
        <w:r>
          <w:fldChar w:fldCharType="begin"/>
        </w:r>
        <w:r>
          <w:instrText xml:space="preserve"> PAGEREF _Toc18625 \h </w:instrText>
        </w:r>
        <w:r>
          <w:fldChar w:fldCharType="separate"/>
        </w:r>
        <w:r>
          <w:t>18</w:t>
        </w:r>
        <w:r>
          <w:fldChar w:fldCharType="end"/>
        </w:r>
      </w:hyperlink>
    </w:p>
    <w:p>
      <w:pPr>
        <w:pStyle w:val="TOC2"/>
        <w:tabs>
          <w:tab w:val="right" w:leader="dot" w:pos="8306"/>
        </w:tabs>
      </w:pPr>
      <w:hyperlink w:anchor="_Toc17062" w:history="1">
        <w:r>
          <w:rPr>
            <w:rFonts w:ascii="仿宋" w:eastAsia="仿宋" w:hAnsi="仿宋" w:cs="仿宋" w:hint="eastAsia"/>
            <w:lang w:eastAsia="zh-CN"/>
          </w:rPr>
          <w:t>(三)、建筑工程设计总体要求</w:t>
        </w:r>
        <w:r>
          <w:tab/>
        </w:r>
        <w:r>
          <w:fldChar w:fldCharType="begin"/>
        </w:r>
        <w:r>
          <w:instrText xml:space="preserve"> PAGEREF _Toc17062 \h </w:instrText>
        </w:r>
        <w:r>
          <w:fldChar w:fldCharType="separate"/>
        </w:r>
        <w:r>
          <w:t>19</w:t>
        </w:r>
        <w:r>
          <w:fldChar w:fldCharType="end"/>
        </w:r>
      </w:hyperlink>
    </w:p>
    <w:p>
      <w:pPr>
        <w:pStyle w:val="TOC2"/>
        <w:tabs>
          <w:tab w:val="right" w:leader="dot" w:pos="8306"/>
        </w:tabs>
      </w:pPr>
      <w:hyperlink w:anchor="_Toc22265" w:history="1">
        <w:r>
          <w:rPr>
            <w:rFonts w:ascii="仿宋" w:eastAsia="仿宋" w:hAnsi="仿宋" w:cs="仿宋" w:hint="eastAsia"/>
            <w:lang w:eastAsia="zh-CN"/>
          </w:rPr>
          <w:t>(四)、土建工程建设指标</w:t>
        </w:r>
        <w:r>
          <w:tab/>
        </w:r>
        <w:r>
          <w:fldChar w:fldCharType="begin"/>
        </w:r>
        <w:r>
          <w:instrText xml:space="preserve"> PAGEREF _Toc22265 \h </w:instrText>
        </w:r>
        <w:r>
          <w:fldChar w:fldCharType="separate"/>
        </w:r>
        <w:r>
          <w:t>19</w:t>
        </w:r>
        <w:r>
          <w:fldChar w:fldCharType="end"/>
        </w:r>
      </w:hyperlink>
    </w:p>
    <w:p>
      <w:pPr>
        <w:pStyle w:val="TOC1"/>
        <w:tabs>
          <w:tab w:val="right" w:leader="dot" w:pos="8306"/>
        </w:tabs>
      </w:pPr>
      <w:hyperlink w:anchor="_Toc9135" w:history="1">
        <w:r>
          <w:rPr>
            <w:rFonts w:ascii="仿宋" w:eastAsia="仿宋" w:hAnsi="仿宋" w:cs="仿宋" w:hint="eastAsia"/>
            <w:lang w:eastAsia="zh-CN"/>
          </w:rPr>
          <w:t>五、产品规划分析</w:t>
        </w:r>
        <w:r>
          <w:tab/>
        </w:r>
        <w:r>
          <w:fldChar w:fldCharType="begin"/>
        </w:r>
        <w:r>
          <w:instrText xml:space="preserve"> PAGEREF _Toc9135 \h </w:instrText>
        </w:r>
        <w:r>
          <w:fldChar w:fldCharType="separate"/>
        </w:r>
        <w:r>
          <w:t>20</w:t>
        </w:r>
        <w:r>
          <w:fldChar w:fldCharType="end"/>
        </w:r>
      </w:hyperlink>
    </w:p>
    <w:p>
      <w:pPr>
        <w:pStyle w:val="TOC2"/>
        <w:tabs>
          <w:tab w:val="right" w:leader="dot" w:pos="8306"/>
        </w:tabs>
      </w:pPr>
      <w:hyperlink w:anchor="_Toc12655" w:history="1">
        <w:r>
          <w:rPr>
            <w:rFonts w:ascii="仿宋" w:eastAsia="仿宋" w:hAnsi="仿宋" w:cs="仿宋" w:hint="eastAsia"/>
            <w:lang w:eastAsia="zh-CN"/>
          </w:rPr>
          <w:t>(一)、产品规划</w:t>
        </w:r>
        <w:r>
          <w:tab/>
        </w:r>
        <w:r>
          <w:fldChar w:fldCharType="begin"/>
        </w:r>
        <w:r>
          <w:instrText xml:space="preserve"> PAGEREF _Toc12655 \h </w:instrText>
        </w:r>
        <w:r>
          <w:fldChar w:fldCharType="separate"/>
        </w:r>
        <w:r>
          <w:t>20</w:t>
        </w:r>
        <w:r>
          <w:fldChar w:fldCharType="end"/>
        </w:r>
      </w:hyperlink>
    </w:p>
    <w:p>
      <w:pPr>
        <w:pStyle w:val="TOC2"/>
        <w:tabs>
          <w:tab w:val="right" w:leader="dot" w:pos="8306"/>
        </w:tabs>
      </w:pPr>
      <w:hyperlink w:anchor="_Toc14776" w:history="1">
        <w:r>
          <w:rPr>
            <w:rFonts w:ascii="仿宋" w:eastAsia="仿宋" w:hAnsi="仿宋" w:cs="仿宋" w:hint="eastAsia"/>
            <w:lang w:eastAsia="zh-CN"/>
          </w:rPr>
          <w:t>(二)、建设规模</w:t>
        </w:r>
        <w:r>
          <w:tab/>
        </w:r>
        <w:r>
          <w:fldChar w:fldCharType="begin"/>
        </w:r>
        <w:r>
          <w:instrText xml:space="preserve"> PAGEREF _Toc14776 \h </w:instrText>
        </w:r>
        <w:r>
          <w:fldChar w:fldCharType="separate"/>
        </w:r>
        <w:r>
          <w:t>21</w:t>
        </w:r>
        <w:r>
          <w:fldChar w:fldCharType="end"/>
        </w:r>
      </w:hyperlink>
    </w:p>
    <w:p>
      <w:pPr>
        <w:pStyle w:val="TOC1"/>
        <w:tabs>
          <w:tab w:val="right" w:leader="dot" w:pos="8306"/>
        </w:tabs>
      </w:pPr>
      <w:hyperlink w:anchor="_Toc9388" w:history="1">
        <w:r>
          <w:rPr>
            <w:rFonts w:ascii="仿宋" w:eastAsia="仿宋" w:hAnsi="仿宋" w:cs="仿宋" w:hint="eastAsia"/>
            <w:lang w:eastAsia="zh-CN"/>
          </w:rPr>
          <w:t>六、体育小镇项目建设背景及必要性分析</w:t>
        </w:r>
        <w:r>
          <w:tab/>
        </w:r>
        <w:r>
          <w:fldChar w:fldCharType="begin"/>
        </w:r>
        <w:r>
          <w:instrText xml:space="preserve"> PAGEREF _Toc9388 \h </w:instrText>
        </w:r>
        <w:r>
          <w:fldChar w:fldCharType="separate"/>
        </w:r>
        <w:r>
          <w:t>22</w:t>
        </w:r>
        <w:r>
          <w:fldChar w:fldCharType="end"/>
        </w:r>
      </w:hyperlink>
    </w:p>
    <w:p>
      <w:pPr>
        <w:pStyle w:val="TOC2"/>
        <w:tabs>
          <w:tab w:val="right" w:leader="dot" w:pos="8306"/>
        </w:tabs>
      </w:pPr>
      <w:hyperlink w:anchor="_Toc20248" w:history="1">
        <w:r>
          <w:rPr>
            <w:rFonts w:ascii="仿宋" w:eastAsia="仿宋" w:hAnsi="仿宋" w:cs="仿宋" w:hint="eastAsia"/>
            <w:lang w:eastAsia="zh-CN"/>
          </w:rPr>
          <w:t>(一)、体育小镇项目背景分析</w:t>
        </w:r>
        <w:r>
          <w:tab/>
        </w:r>
        <w:r>
          <w:fldChar w:fldCharType="begin"/>
        </w:r>
        <w:r>
          <w:instrText xml:space="preserve"> PAGEREF _Toc20248 \h </w:instrText>
        </w:r>
        <w:r>
          <w:fldChar w:fldCharType="separate"/>
        </w:r>
        <w:r>
          <w:t>22</w:t>
        </w:r>
        <w:r>
          <w:fldChar w:fldCharType="end"/>
        </w:r>
      </w:hyperlink>
    </w:p>
    <w:p>
      <w:pPr>
        <w:pStyle w:val="TOC2"/>
        <w:tabs>
          <w:tab w:val="right" w:leader="dot" w:pos="8306"/>
        </w:tabs>
      </w:pPr>
      <w:hyperlink w:anchor="_Toc27120" w:history="1">
        <w:r>
          <w:rPr>
            <w:rFonts w:ascii="仿宋" w:eastAsia="仿宋" w:hAnsi="仿宋" w:cs="仿宋" w:hint="eastAsia"/>
            <w:lang w:eastAsia="zh-CN"/>
          </w:rPr>
          <w:t>(二)、体育小镇项目建设必要性分析</w:t>
        </w:r>
        <w:r>
          <w:tab/>
        </w:r>
        <w:r>
          <w:fldChar w:fldCharType="begin"/>
        </w:r>
        <w:r>
          <w:instrText xml:space="preserve"> PAGEREF _Toc27120 \h </w:instrText>
        </w:r>
        <w:r>
          <w:fldChar w:fldCharType="separate"/>
        </w:r>
        <w:r>
          <w:t>23</w:t>
        </w:r>
        <w:r>
          <w:fldChar w:fldCharType="end"/>
        </w:r>
      </w:hyperlink>
    </w:p>
    <w:p>
      <w:pPr>
        <w:pStyle w:val="TOC1"/>
        <w:tabs>
          <w:tab w:val="right" w:leader="dot" w:pos="8306"/>
        </w:tabs>
      </w:pPr>
      <w:hyperlink w:anchor="_Toc30528" w:history="1">
        <w:r>
          <w:rPr>
            <w:rFonts w:ascii="仿宋" w:eastAsia="仿宋" w:hAnsi="仿宋" w:cs="仿宋" w:hint="eastAsia"/>
            <w:lang w:eastAsia="zh-CN"/>
          </w:rPr>
          <w:t>七、体育小镇项目财务管理</w:t>
        </w:r>
        <w:r>
          <w:tab/>
        </w:r>
        <w:r>
          <w:fldChar w:fldCharType="begin"/>
        </w:r>
        <w:r>
          <w:instrText xml:space="preserve"> PAGEREF _Toc30528 \h </w:instrText>
        </w:r>
        <w:r>
          <w:fldChar w:fldCharType="separate"/>
        </w:r>
        <w:r>
          <w:t>25</w:t>
        </w:r>
        <w:r>
          <w:fldChar w:fldCharType="end"/>
        </w:r>
      </w:hyperlink>
    </w:p>
    <w:p>
      <w:pPr>
        <w:pStyle w:val="TOC2"/>
        <w:tabs>
          <w:tab w:val="right" w:leader="dot" w:pos="8306"/>
        </w:tabs>
      </w:pPr>
      <w:hyperlink w:anchor="_Toc28983" w:history="1">
        <w:r>
          <w:rPr>
            <w:rFonts w:ascii="仿宋" w:eastAsia="仿宋" w:hAnsi="仿宋" w:cs="仿宋" w:hint="eastAsia"/>
            <w:lang w:eastAsia="zh-CN"/>
          </w:rPr>
          <w:t>(一)、资金需求大</w:t>
        </w:r>
        <w:r>
          <w:tab/>
        </w:r>
        <w:r>
          <w:fldChar w:fldCharType="begin"/>
        </w:r>
        <w:r>
          <w:instrText xml:space="preserve"> PAGEREF _Toc28983 \h </w:instrText>
        </w:r>
        <w:r>
          <w:fldChar w:fldCharType="separate"/>
        </w:r>
        <w:r>
          <w:t>25</w:t>
        </w:r>
        <w:r>
          <w:fldChar w:fldCharType="end"/>
        </w:r>
      </w:hyperlink>
    </w:p>
    <w:p>
      <w:pPr>
        <w:pStyle w:val="TOC2"/>
        <w:tabs>
          <w:tab w:val="right" w:leader="dot" w:pos="8306"/>
        </w:tabs>
      </w:pPr>
      <w:hyperlink w:anchor="_Toc11082" w:history="1">
        <w:r>
          <w:rPr>
            <w:rFonts w:ascii="仿宋" w:eastAsia="仿宋" w:hAnsi="仿宋" w:cs="仿宋" w:hint="eastAsia"/>
            <w:lang w:eastAsia="zh-CN"/>
          </w:rPr>
          <w:t>(二)、研发周期长</w:t>
        </w:r>
        <w:r>
          <w:tab/>
        </w:r>
        <w:r>
          <w:fldChar w:fldCharType="begin"/>
        </w:r>
        <w:r>
          <w:instrText xml:space="preserve"> PAGEREF _Toc11082 \h </w:instrText>
        </w:r>
        <w:r>
          <w:fldChar w:fldCharType="separate"/>
        </w:r>
        <w:r>
          <w:t>26</w:t>
        </w:r>
        <w:r>
          <w:fldChar w:fldCharType="end"/>
        </w:r>
      </w:hyperlink>
    </w:p>
    <w:p>
      <w:pPr>
        <w:pStyle w:val="TOC2"/>
        <w:tabs>
          <w:tab w:val="right" w:leader="dot" w:pos="8306"/>
        </w:tabs>
      </w:pPr>
      <w:hyperlink w:anchor="_Toc7190" w:history="1">
        <w:r>
          <w:rPr>
            <w:rFonts w:ascii="仿宋" w:eastAsia="仿宋" w:hAnsi="仿宋" w:cs="仿宋" w:hint="eastAsia"/>
            <w:lang w:eastAsia="zh-CN"/>
          </w:rPr>
          <w:t>(三)、市场风险大</w:t>
        </w:r>
        <w:r>
          <w:tab/>
        </w:r>
        <w:r>
          <w:fldChar w:fldCharType="begin"/>
        </w:r>
        <w:r>
          <w:instrText xml:space="preserve"> PAGEREF _Toc7190 \h </w:instrText>
        </w:r>
        <w:r>
          <w:fldChar w:fldCharType="separate"/>
        </w:r>
        <w:r>
          <w:t>27</w:t>
        </w:r>
        <w:r>
          <w:fldChar w:fldCharType="end"/>
        </w:r>
      </w:hyperlink>
    </w:p>
    <w:p>
      <w:pPr>
        <w:pStyle w:val="TOC2"/>
        <w:tabs>
          <w:tab w:val="right" w:leader="dot" w:pos="8306"/>
        </w:tabs>
      </w:pPr>
      <w:hyperlink w:anchor="_Toc26579" w:history="1">
        <w:r>
          <w:rPr>
            <w:rFonts w:ascii="仿宋" w:eastAsia="仿宋" w:hAnsi="仿宋" w:cs="仿宋" w:hint="eastAsia"/>
            <w:lang w:eastAsia="zh-CN"/>
          </w:rPr>
          <w:t>(四)、利润率高</w:t>
        </w:r>
        <w:r>
          <w:tab/>
        </w:r>
        <w:r>
          <w:fldChar w:fldCharType="begin"/>
        </w:r>
        <w:r>
          <w:instrText xml:space="preserve"> PAGEREF _Toc26579 \h </w:instrText>
        </w:r>
        <w:r>
          <w:fldChar w:fldCharType="separate"/>
        </w:r>
        <w:r>
          <w:t>30</w:t>
        </w:r>
        <w:r>
          <w:fldChar w:fldCharType="end"/>
        </w:r>
      </w:hyperlink>
    </w:p>
    <w:p>
      <w:pPr>
        <w:pStyle w:val="TOC1"/>
        <w:tabs>
          <w:tab w:val="right" w:leader="dot" w:pos="8306"/>
        </w:tabs>
      </w:pPr>
      <w:hyperlink w:anchor="_Toc30890" w:history="1">
        <w:r>
          <w:rPr>
            <w:rFonts w:ascii="仿宋" w:eastAsia="仿宋" w:hAnsi="仿宋" w:cs="仿宋" w:hint="eastAsia"/>
            <w:lang w:eastAsia="zh-CN"/>
          </w:rPr>
          <w:t>八、体育小镇项目投资规划</w:t>
        </w:r>
        <w:r>
          <w:tab/>
        </w:r>
        <w:r>
          <w:fldChar w:fldCharType="begin"/>
        </w:r>
        <w:r>
          <w:instrText xml:space="preserve"> PAGEREF _Toc30890 \h </w:instrText>
        </w:r>
        <w:r>
          <w:fldChar w:fldCharType="separate"/>
        </w:r>
        <w:r>
          <w:t>32</w:t>
        </w:r>
        <w:r>
          <w:fldChar w:fldCharType="end"/>
        </w:r>
      </w:hyperlink>
    </w:p>
    <w:p>
      <w:pPr>
        <w:pStyle w:val="TOC2"/>
        <w:tabs>
          <w:tab w:val="right" w:leader="dot" w:pos="8306"/>
        </w:tabs>
      </w:pPr>
      <w:hyperlink w:anchor="_Toc16046" w:history="1">
        <w:r>
          <w:rPr>
            <w:rFonts w:ascii="仿宋" w:eastAsia="仿宋" w:hAnsi="仿宋" w:cs="仿宋" w:hint="eastAsia"/>
            <w:lang w:eastAsia="zh-CN"/>
          </w:rPr>
          <w:t>(一)、体育小镇项目总投资估算</w:t>
        </w:r>
        <w:r>
          <w:tab/>
        </w:r>
        <w:r>
          <w:fldChar w:fldCharType="begin"/>
        </w:r>
        <w:r>
          <w:instrText xml:space="preserve"> PAGEREF _Toc16046 \h </w:instrText>
        </w:r>
        <w:r>
          <w:fldChar w:fldCharType="separate"/>
        </w:r>
        <w:r>
          <w:t>32</w:t>
        </w:r>
        <w:r>
          <w:fldChar w:fldCharType="end"/>
        </w:r>
      </w:hyperlink>
    </w:p>
    <w:p>
      <w:pPr>
        <w:pStyle w:val="TOC2"/>
        <w:tabs>
          <w:tab w:val="right" w:leader="dot" w:pos="8306"/>
        </w:tabs>
      </w:pPr>
      <w:hyperlink w:anchor="_Toc17659" w:history="1">
        <w:r>
          <w:rPr>
            <w:rFonts w:ascii="仿宋" w:eastAsia="仿宋" w:hAnsi="仿宋" w:cs="仿宋" w:hint="eastAsia"/>
            <w:lang w:eastAsia="zh-CN"/>
          </w:rPr>
          <w:t>(二)、资金筹措</w:t>
        </w:r>
        <w:r>
          <w:tab/>
        </w:r>
        <w:r>
          <w:fldChar w:fldCharType="begin"/>
        </w:r>
        <w:r>
          <w:instrText xml:space="preserve"> PAGEREF _Toc17659 \h </w:instrText>
        </w:r>
        <w:r>
          <w:fldChar w:fldCharType="separate"/>
        </w:r>
        <w:r>
          <w:t>33</w:t>
        </w:r>
        <w:r>
          <w:fldChar w:fldCharType="end"/>
        </w:r>
      </w:hyperlink>
    </w:p>
    <w:p>
      <w:pPr>
        <w:pStyle w:val="TOC1"/>
        <w:tabs>
          <w:tab w:val="right" w:leader="dot" w:pos="8306"/>
        </w:tabs>
      </w:pPr>
      <w:hyperlink w:anchor="_Toc9016" w:history="1">
        <w:r>
          <w:rPr>
            <w:rFonts w:ascii="仿宋" w:eastAsia="仿宋" w:hAnsi="仿宋" w:cs="仿宋" w:hint="eastAsia"/>
            <w:lang w:eastAsia="zh-CN"/>
          </w:rPr>
          <w:t>九、体育小镇项目经营效益</w:t>
        </w:r>
        <w:r>
          <w:tab/>
        </w:r>
        <w:r>
          <w:fldChar w:fldCharType="begin"/>
        </w:r>
        <w:r>
          <w:instrText xml:space="preserve"> PAGEREF _Toc9016 \h </w:instrText>
        </w:r>
        <w:r>
          <w:fldChar w:fldCharType="separate"/>
        </w:r>
        <w:r>
          <w:t>34</w:t>
        </w:r>
        <w:r>
          <w:fldChar w:fldCharType="end"/>
        </w:r>
      </w:hyperlink>
    </w:p>
    <w:p>
      <w:pPr>
        <w:pStyle w:val="TOC2"/>
        <w:tabs>
          <w:tab w:val="right" w:leader="dot" w:pos="8306"/>
        </w:tabs>
      </w:pPr>
      <w:hyperlink w:anchor="_Toc1664" w:history="1">
        <w:r>
          <w:rPr>
            <w:rFonts w:ascii="仿宋" w:eastAsia="仿宋" w:hAnsi="仿宋" w:cs="仿宋" w:hint="eastAsia"/>
            <w:lang w:eastAsia="zh-CN"/>
          </w:rPr>
          <w:t>(一)、经济评价财务测算</w:t>
        </w:r>
        <w:r>
          <w:tab/>
        </w:r>
        <w:r>
          <w:fldChar w:fldCharType="begin"/>
        </w:r>
        <w:r>
          <w:instrText xml:space="preserve"> PAGEREF _Toc1664 \h </w:instrText>
        </w:r>
        <w:r>
          <w:fldChar w:fldCharType="separate"/>
        </w:r>
        <w:r>
          <w:t>34</w:t>
        </w:r>
        <w:r>
          <w:fldChar w:fldCharType="end"/>
        </w:r>
      </w:hyperlink>
    </w:p>
    <w:p>
      <w:pPr>
        <w:pStyle w:val="TOC2"/>
        <w:tabs>
          <w:tab w:val="right" w:leader="dot" w:pos="8306"/>
        </w:tabs>
      </w:pPr>
      <w:hyperlink w:anchor="_Toc11868" w:history="1">
        <w:r>
          <w:rPr>
            <w:rFonts w:ascii="仿宋" w:eastAsia="仿宋" w:hAnsi="仿宋" w:cs="仿宋" w:hint="eastAsia"/>
            <w:lang w:eastAsia="zh-CN"/>
          </w:rPr>
          <w:t>(二)、体育小镇项目盈利能力分析</w:t>
        </w:r>
        <w:r>
          <w:tab/>
        </w:r>
        <w:r>
          <w:fldChar w:fldCharType="begin"/>
        </w:r>
        <w:r>
          <w:instrText xml:space="preserve"> PAGEREF _Toc11868 \h </w:instrText>
        </w:r>
        <w:r>
          <w:fldChar w:fldCharType="separate"/>
        </w:r>
        <w:r>
          <w:t>35</w:t>
        </w:r>
        <w:r>
          <w:fldChar w:fldCharType="end"/>
        </w:r>
      </w:hyperlink>
    </w:p>
    <w:p>
      <w:pPr>
        <w:pStyle w:val="TOC1"/>
        <w:tabs>
          <w:tab w:val="right" w:leader="dot" w:pos="8306"/>
        </w:tabs>
      </w:pPr>
      <w:hyperlink w:anchor="_Toc7840" w:history="1">
        <w:r>
          <w:rPr>
            <w:rFonts w:ascii="仿宋" w:eastAsia="仿宋" w:hAnsi="仿宋" w:cs="仿宋" w:hint="eastAsia"/>
            <w:lang w:eastAsia="zh-CN"/>
          </w:rPr>
          <w:t>十、生产安全保护</w:t>
        </w:r>
        <w:r>
          <w:tab/>
        </w:r>
        <w:r>
          <w:fldChar w:fldCharType="begin"/>
        </w:r>
        <w:r>
          <w:instrText xml:space="preserve"> PAGEREF _Toc7840 \h </w:instrText>
        </w:r>
        <w:r>
          <w:fldChar w:fldCharType="separate"/>
        </w:r>
        <w:r>
          <w:t>36</w:t>
        </w:r>
        <w:r>
          <w:fldChar w:fldCharType="end"/>
        </w:r>
      </w:hyperlink>
    </w:p>
    <w:p>
      <w:pPr>
        <w:pStyle w:val="TOC2"/>
        <w:tabs>
          <w:tab w:val="right" w:leader="dot" w:pos="8306"/>
        </w:tabs>
      </w:pPr>
      <w:hyperlink w:anchor="_Toc16250" w:history="1">
        <w:r>
          <w:rPr>
            <w:rFonts w:ascii="仿宋" w:eastAsia="仿宋" w:hAnsi="仿宋" w:cs="仿宋" w:hint="eastAsia"/>
            <w:lang w:eastAsia="zh-CN"/>
          </w:rPr>
          <w:t>(一)、消防安全</w:t>
        </w:r>
        <w:r>
          <w:tab/>
        </w:r>
        <w:r>
          <w:fldChar w:fldCharType="begin"/>
        </w:r>
        <w:r>
          <w:instrText xml:space="preserve"> PAGEREF _Toc16250 \h </w:instrText>
        </w:r>
        <w:r>
          <w:fldChar w:fldCharType="separate"/>
        </w:r>
        <w:r>
          <w:t>36</w:t>
        </w:r>
        <w:r>
          <w:fldChar w:fldCharType="end"/>
        </w:r>
      </w:hyperlink>
    </w:p>
    <w:p>
      <w:pPr>
        <w:pStyle w:val="TOC2"/>
        <w:tabs>
          <w:tab w:val="right" w:leader="dot" w:pos="8306"/>
        </w:tabs>
      </w:pPr>
      <w:hyperlink w:anchor="_Toc19561" w:history="1">
        <w:r>
          <w:rPr>
            <w:rFonts w:ascii="仿宋" w:eastAsia="仿宋" w:hAnsi="仿宋" w:cs="仿宋" w:hint="eastAsia"/>
            <w:lang w:eastAsia="zh-CN"/>
          </w:rPr>
          <w:t>(二)、防火防爆总图布置措施</w:t>
        </w:r>
        <w:r>
          <w:tab/>
        </w:r>
        <w:r>
          <w:fldChar w:fldCharType="begin"/>
        </w:r>
        <w:r>
          <w:instrText xml:space="preserve"> PAGEREF _Toc19561 \h </w:instrText>
        </w:r>
        <w:r>
          <w:fldChar w:fldCharType="separate"/>
        </w:r>
        <w:r>
          <w:t>37</w:t>
        </w:r>
        <w:r>
          <w:fldChar w:fldCharType="end"/>
        </w:r>
      </w:hyperlink>
    </w:p>
    <w:p>
      <w:pPr>
        <w:pStyle w:val="TOC2"/>
        <w:tabs>
          <w:tab w:val="right" w:leader="dot" w:pos="8306"/>
        </w:tabs>
      </w:pPr>
      <w:hyperlink w:anchor="_Toc18902" w:history="1">
        <w:r>
          <w:rPr>
            <w:rFonts w:ascii="仿宋" w:eastAsia="仿宋" w:hAnsi="仿宋" w:cs="仿宋" w:hint="eastAsia"/>
            <w:lang w:eastAsia="zh-CN"/>
          </w:rPr>
          <w:t>(三)、自然灾害防范措施</w:t>
        </w:r>
        <w:r>
          <w:tab/>
        </w:r>
        <w:r>
          <w:fldChar w:fldCharType="begin"/>
        </w:r>
        <w:r>
          <w:instrText xml:space="preserve"> PAGEREF _Toc18902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8" w:history="1">
        <w:r>
          <w:rPr>
            <w:rFonts w:ascii="仿宋" w:eastAsia="仿宋" w:hAnsi="仿宋" w:cs="仿宋" w:hint="eastAsia"/>
            <w:lang w:eastAsia="zh-CN"/>
          </w:rPr>
          <w:t>(四)、安全色及安全标志使用要求</w:t>
        </w:r>
        <w:r>
          <w:tab/>
        </w:r>
        <w:r>
          <w:fldChar w:fldCharType="begin"/>
        </w:r>
        <w:r>
          <w:instrText xml:space="preserve"> PAGEREF _Toc19668 \h </w:instrText>
        </w:r>
        <w:r>
          <w:fldChar w:fldCharType="separate"/>
        </w:r>
        <w:r>
          <w:t>39</w:t>
        </w:r>
        <w:r>
          <w:fldChar w:fldCharType="end"/>
        </w:r>
      </w:hyperlink>
    </w:p>
    <w:p>
      <w:pPr>
        <w:pStyle w:val="TOC2"/>
        <w:tabs>
          <w:tab w:val="right" w:leader="dot" w:pos="8306"/>
        </w:tabs>
      </w:pPr>
      <w:hyperlink w:anchor="_Toc23099" w:history="1">
        <w:r>
          <w:rPr>
            <w:rFonts w:ascii="仿宋" w:eastAsia="仿宋" w:hAnsi="仿宋" w:cs="仿宋" w:hint="eastAsia"/>
            <w:lang w:eastAsia="zh-CN"/>
          </w:rPr>
          <w:t>(五)、防尘防毒措施</w:t>
        </w:r>
        <w:r>
          <w:tab/>
        </w:r>
        <w:r>
          <w:fldChar w:fldCharType="begin"/>
        </w:r>
        <w:r>
          <w:instrText xml:space="preserve"> PAGEREF _Toc23099 \h </w:instrText>
        </w:r>
        <w:r>
          <w:fldChar w:fldCharType="separate"/>
        </w:r>
        <w:r>
          <w:t>40</w:t>
        </w:r>
        <w:r>
          <w:fldChar w:fldCharType="end"/>
        </w:r>
      </w:hyperlink>
    </w:p>
    <w:p>
      <w:pPr>
        <w:pStyle w:val="TOC2"/>
        <w:tabs>
          <w:tab w:val="right" w:leader="dot" w:pos="8306"/>
        </w:tabs>
      </w:pPr>
      <w:hyperlink w:anchor="_Toc5709" w:history="1">
        <w:r>
          <w:rPr>
            <w:rFonts w:ascii="仿宋" w:eastAsia="仿宋" w:hAnsi="仿宋" w:cs="仿宋" w:hint="eastAsia"/>
            <w:lang w:eastAsia="zh-CN"/>
          </w:rPr>
          <w:t>(六)、防静电、触电防护及防雷措施</w:t>
        </w:r>
        <w:r>
          <w:tab/>
        </w:r>
        <w:r>
          <w:fldChar w:fldCharType="begin"/>
        </w:r>
        <w:r>
          <w:instrText xml:space="preserve"> PAGEREF _Toc5709 \h </w:instrText>
        </w:r>
        <w:r>
          <w:fldChar w:fldCharType="separate"/>
        </w:r>
        <w:r>
          <w:t>41</w:t>
        </w:r>
        <w:r>
          <w:fldChar w:fldCharType="end"/>
        </w:r>
      </w:hyperlink>
    </w:p>
    <w:p>
      <w:pPr>
        <w:pStyle w:val="TOC2"/>
        <w:tabs>
          <w:tab w:val="right" w:leader="dot" w:pos="8306"/>
        </w:tabs>
      </w:pPr>
      <w:hyperlink w:anchor="_Toc32501" w:history="1">
        <w:r>
          <w:rPr>
            <w:rFonts w:ascii="仿宋" w:eastAsia="仿宋" w:hAnsi="仿宋" w:cs="仿宋" w:hint="eastAsia"/>
            <w:lang w:eastAsia="zh-CN"/>
          </w:rPr>
          <w:t>(七)、机械设备安全保障措施</w:t>
        </w:r>
        <w:r>
          <w:tab/>
        </w:r>
        <w:r>
          <w:fldChar w:fldCharType="begin"/>
        </w:r>
        <w:r>
          <w:instrText xml:space="preserve"> PAGEREF _Toc32501 \h </w:instrText>
        </w:r>
        <w:r>
          <w:fldChar w:fldCharType="separate"/>
        </w:r>
        <w:r>
          <w:t>42</w:t>
        </w:r>
        <w:r>
          <w:fldChar w:fldCharType="end"/>
        </w:r>
      </w:hyperlink>
    </w:p>
    <w:p>
      <w:pPr>
        <w:pStyle w:val="TOC1"/>
        <w:tabs>
          <w:tab w:val="right" w:leader="dot" w:pos="8306"/>
        </w:tabs>
      </w:pPr>
      <w:hyperlink w:anchor="_Toc20824" w:history="1">
        <w:r>
          <w:rPr>
            <w:rFonts w:ascii="仿宋" w:eastAsia="仿宋" w:hAnsi="仿宋" w:cs="仿宋" w:hint="eastAsia"/>
            <w:lang w:eastAsia="zh-CN"/>
          </w:rPr>
          <w:t>十一、体育小镇项目社会影响</w:t>
        </w:r>
        <w:r>
          <w:tab/>
        </w:r>
        <w:r>
          <w:fldChar w:fldCharType="begin"/>
        </w:r>
        <w:r>
          <w:instrText xml:space="preserve"> PAGEREF _Toc20824 \h </w:instrText>
        </w:r>
        <w:r>
          <w:fldChar w:fldCharType="separate"/>
        </w:r>
        <w:r>
          <w:t>43</w:t>
        </w:r>
        <w:r>
          <w:fldChar w:fldCharType="end"/>
        </w:r>
      </w:hyperlink>
    </w:p>
    <w:p>
      <w:pPr>
        <w:pStyle w:val="TOC2"/>
        <w:tabs>
          <w:tab w:val="right" w:leader="dot" w:pos="8306"/>
        </w:tabs>
      </w:pPr>
      <w:hyperlink w:anchor="_Toc19531" w:history="1">
        <w:r>
          <w:rPr>
            <w:rFonts w:ascii="仿宋" w:eastAsia="仿宋" w:hAnsi="仿宋" w:cs="仿宋" w:hint="eastAsia"/>
            <w:lang w:eastAsia="zh-CN"/>
          </w:rPr>
          <w:t>(一)、社会责任与义务</w:t>
        </w:r>
        <w:r>
          <w:tab/>
        </w:r>
        <w:r>
          <w:fldChar w:fldCharType="begin"/>
        </w:r>
        <w:r>
          <w:instrText xml:space="preserve"> PAGEREF _Toc19531 \h </w:instrText>
        </w:r>
        <w:r>
          <w:fldChar w:fldCharType="separate"/>
        </w:r>
        <w:r>
          <w:t>43</w:t>
        </w:r>
        <w:r>
          <w:fldChar w:fldCharType="end"/>
        </w:r>
      </w:hyperlink>
    </w:p>
    <w:p>
      <w:pPr>
        <w:pStyle w:val="TOC2"/>
        <w:tabs>
          <w:tab w:val="right" w:leader="dot" w:pos="8306"/>
        </w:tabs>
      </w:pPr>
      <w:hyperlink w:anchor="_Toc32653" w:history="1">
        <w:r>
          <w:rPr>
            <w:rFonts w:ascii="仿宋" w:eastAsia="仿宋" w:hAnsi="仿宋" w:cs="仿宋" w:hint="eastAsia"/>
            <w:lang w:eastAsia="zh-CN"/>
          </w:rPr>
          <w:t>(二)、社会参与与沟通</w:t>
        </w:r>
        <w:r>
          <w:tab/>
        </w:r>
        <w:r>
          <w:fldChar w:fldCharType="begin"/>
        </w:r>
        <w:r>
          <w:instrText xml:space="preserve"> PAGEREF _Toc32653 \h </w:instrText>
        </w:r>
        <w:r>
          <w:fldChar w:fldCharType="separate"/>
        </w:r>
        <w:r>
          <w:t>44</w:t>
        </w:r>
        <w:r>
          <w:fldChar w:fldCharType="end"/>
        </w:r>
      </w:hyperlink>
    </w:p>
    <w:p>
      <w:pPr>
        <w:pStyle w:val="TOC1"/>
        <w:tabs>
          <w:tab w:val="right" w:leader="dot" w:pos="8306"/>
        </w:tabs>
      </w:pPr>
      <w:hyperlink w:anchor="_Toc18979" w:history="1">
        <w:r>
          <w:rPr>
            <w:rFonts w:ascii="仿宋" w:eastAsia="仿宋" w:hAnsi="仿宋" w:cs="仿宋" w:hint="eastAsia"/>
            <w:lang w:eastAsia="zh-CN"/>
          </w:rPr>
          <w:t>十二、体育小镇项目环境影响分析</w:t>
        </w:r>
        <w:r>
          <w:tab/>
        </w:r>
        <w:r>
          <w:fldChar w:fldCharType="begin"/>
        </w:r>
        <w:r>
          <w:instrText xml:space="preserve"> PAGEREF _Toc18979 \h </w:instrText>
        </w:r>
        <w:r>
          <w:fldChar w:fldCharType="separate"/>
        </w:r>
        <w:r>
          <w:t>45</w:t>
        </w:r>
        <w:r>
          <w:fldChar w:fldCharType="end"/>
        </w:r>
      </w:hyperlink>
    </w:p>
    <w:p>
      <w:pPr>
        <w:pStyle w:val="TOC2"/>
        <w:tabs>
          <w:tab w:val="right" w:leader="dot" w:pos="8306"/>
        </w:tabs>
      </w:pPr>
      <w:hyperlink w:anchor="_Toc2880" w:history="1">
        <w:r>
          <w:rPr>
            <w:rFonts w:ascii="仿宋" w:eastAsia="仿宋" w:hAnsi="仿宋" w:cs="仿宋" w:hint="eastAsia"/>
            <w:lang w:eastAsia="zh-CN"/>
          </w:rPr>
          <w:t>(一)、建设区域环境质量现状</w:t>
        </w:r>
        <w:r>
          <w:tab/>
        </w:r>
        <w:r>
          <w:fldChar w:fldCharType="begin"/>
        </w:r>
        <w:r>
          <w:instrText xml:space="preserve"> PAGEREF _Toc2880 \h </w:instrText>
        </w:r>
        <w:r>
          <w:fldChar w:fldCharType="separate"/>
        </w:r>
        <w:r>
          <w:t>45</w:t>
        </w:r>
        <w:r>
          <w:fldChar w:fldCharType="end"/>
        </w:r>
      </w:hyperlink>
    </w:p>
    <w:p>
      <w:pPr>
        <w:pStyle w:val="TOC2"/>
        <w:tabs>
          <w:tab w:val="right" w:leader="dot" w:pos="8306"/>
        </w:tabs>
      </w:pPr>
      <w:hyperlink w:anchor="_Toc15226" w:history="1">
        <w:r>
          <w:rPr>
            <w:rFonts w:ascii="仿宋" w:eastAsia="仿宋" w:hAnsi="仿宋" w:cs="仿宋" w:hint="eastAsia"/>
            <w:lang w:eastAsia="zh-CN"/>
          </w:rPr>
          <w:t>(二)、建设期环境保护</w:t>
        </w:r>
        <w:r>
          <w:tab/>
        </w:r>
        <w:r>
          <w:fldChar w:fldCharType="begin"/>
        </w:r>
        <w:r>
          <w:instrText xml:space="preserve"> PAGEREF _Toc15226 \h </w:instrText>
        </w:r>
        <w:r>
          <w:fldChar w:fldCharType="separate"/>
        </w:r>
        <w:r>
          <w:t>46</w:t>
        </w:r>
        <w:r>
          <w:fldChar w:fldCharType="end"/>
        </w:r>
      </w:hyperlink>
    </w:p>
    <w:p>
      <w:pPr>
        <w:pStyle w:val="TOC2"/>
        <w:tabs>
          <w:tab w:val="right" w:leader="dot" w:pos="8306"/>
        </w:tabs>
      </w:pPr>
      <w:hyperlink w:anchor="_Toc3468" w:history="1">
        <w:r>
          <w:rPr>
            <w:rFonts w:ascii="仿宋" w:eastAsia="仿宋" w:hAnsi="仿宋" w:cs="仿宋" w:hint="eastAsia"/>
            <w:lang w:eastAsia="zh-CN"/>
          </w:rPr>
          <w:t>(三)、运营期环境保护</w:t>
        </w:r>
        <w:r>
          <w:tab/>
        </w:r>
        <w:r>
          <w:fldChar w:fldCharType="begin"/>
        </w:r>
        <w:r>
          <w:instrText xml:space="preserve"> PAGEREF _Toc3468 \h </w:instrText>
        </w:r>
        <w:r>
          <w:fldChar w:fldCharType="separate"/>
        </w:r>
        <w:r>
          <w:t>48</w:t>
        </w:r>
        <w:r>
          <w:fldChar w:fldCharType="end"/>
        </w:r>
      </w:hyperlink>
    </w:p>
    <w:p>
      <w:pPr>
        <w:pStyle w:val="TOC2"/>
        <w:tabs>
          <w:tab w:val="right" w:leader="dot" w:pos="8306"/>
        </w:tabs>
      </w:pPr>
      <w:hyperlink w:anchor="_Toc30411" w:history="1">
        <w:r>
          <w:rPr>
            <w:rFonts w:ascii="仿宋" w:eastAsia="仿宋" w:hAnsi="仿宋" w:cs="仿宋" w:hint="eastAsia"/>
            <w:lang w:eastAsia="zh-CN"/>
          </w:rPr>
          <w:t>(四)、体育小镇项目建设对区域经济的影响</w:t>
        </w:r>
        <w:r>
          <w:tab/>
        </w:r>
        <w:r>
          <w:fldChar w:fldCharType="begin"/>
        </w:r>
        <w:r>
          <w:instrText xml:space="preserve"> PAGEREF _Toc30411 \h </w:instrText>
        </w:r>
        <w:r>
          <w:fldChar w:fldCharType="separate"/>
        </w:r>
        <w:r>
          <w:t>49</w:t>
        </w:r>
        <w:r>
          <w:fldChar w:fldCharType="end"/>
        </w:r>
      </w:hyperlink>
    </w:p>
    <w:p>
      <w:pPr>
        <w:pStyle w:val="TOC2"/>
        <w:tabs>
          <w:tab w:val="right" w:leader="dot" w:pos="8306"/>
        </w:tabs>
      </w:pPr>
      <w:hyperlink w:anchor="_Toc17820" w:history="1">
        <w:r>
          <w:rPr>
            <w:rFonts w:ascii="仿宋" w:eastAsia="仿宋" w:hAnsi="仿宋" w:cs="仿宋" w:hint="eastAsia"/>
            <w:lang w:eastAsia="zh-CN"/>
          </w:rPr>
          <w:t>(五)、废弃物处理</w:t>
        </w:r>
        <w:r>
          <w:tab/>
        </w:r>
        <w:r>
          <w:fldChar w:fldCharType="begin"/>
        </w:r>
        <w:r>
          <w:instrText xml:space="preserve"> PAGEREF _Toc17820 \h </w:instrText>
        </w:r>
        <w:r>
          <w:fldChar w:fldCharType="separate"/>
        </w:r>
        <w:r>
          <w:t>51</w:t>
        </w:r>
        <w:r>
          <w:fldChar w:fldCharType="end"/>
        </w:r>
      </w:hyperlink>
    </w:p>
    <w:p>
      <w:pPr>
        <w:pStyle w:val="TOC2"/>
        <w:tabs>
          <w:tab w:val="right" w:leader="dot" w:pos="8306"/>
        </w:tabs>
      </w:pPr>
      <w:hyperlink w:anchor="_Toc32426" w:history="1">
        <w:r>
          <w:rPr>
            <w:rFonts w:ascii="仿宋" w:eastAsia="仿宋" w:hAnsi="仿宋" w:cs="仿宋" w:hint="eastAsia"/>
            <w:lang w:eastAsia="zh-CN"/>
          </w:rPr>
          <w:t>(六)、特殊环境影响分析</w:t>
        </w:r>
        <w:r>
          <w:tab/>
        </w:r>
        <w:r>
          <w:fldChar w:fldCharType="begin"/>
        </w:r>
        <w:r>
          <w:instrText xml:space="preserve"> PAGEREF _Toc32426 \h </w:instrText>
        </w:r>
        <w:r>
          <w:fldChar w:fldCharType="separate"/>
        </w:r>
        <w:r>
          <w:t>52</w:t>
        </w:r>
        <w:r>
          <w:fldChar w:fldCharType="end"/>
        </w:r>
      </w:hyperlink>
    </w:p>
    <w:p>
      <w:pPr>
        <w:pStyle w:val="TOC2"/>
        <w:tabs>
          <w:tab w:val="right" w:leader="dot" w:pos="8306"/>
        </w:tabs>
      </w:pPr>
      <w:hyperlink w:anchor="_Toc21358" w:history="1">
        <w:r>
          <w:rPr>
            <w:rFonts w:ascii="仿宋" w:eastAsia="仿宋" w:hAnsi="仿宋" w:cs="仿宋" w:hint="eastAsia"/>
            <w:lang w:eastAsia="zh-CN"/>
          </w:rPr>
          <w:t>(七)、清洁生产</w:t>
        </w:r>
        <w:r>
          <w:tab/>
        </w:r>
        <w:r>
          <w:fldChar w:fldCharType="begin"/>
        </w:r>
        <w:r>
          <w:instrText xml:space="preserve"> PAGEREF _Toc21358 \h </w:instrText>
        </w:r>
        <w:r>
          <w:fldChar w:fldCharType="separate"/>
        </w:r>
        <w:r>
          <w:t>53</w:t>
        </w:r>
        <w:r>
          <w:fldChar w:fldCharType="end"/>
        </w:r>
      </w:hyperlink>
    </w:p>
    <w:p>
      <w:pPr>
        <w:pStyle w:val="TOC2"/>
        <w:tabs>
          <w:tab w:val="right" w:leader="dot" w:pos="8306"/>
        </w:tabs>
      </w:pPr>
      <w:hyperlink w:anchor="_Toc17422" w:history="1">
        <w:r>
          <w:rPr>
            <w:rFonts w:ascii="仿宋" w:eastAsia="仿宋" w:hAnsi="仿宋" w:cs="仿宋" w:hint="eastAsia"/>
            <w:lang w:eastAsia="zh-CN"/>
          </w:rPr>
          <w:t>(八)、环境保护综合评价</w:t>
        </w:r>
        <w:r>
          <w:tab/>
        </w:r>
        <w:r>
          <w:fldChar w:fldCharType="begin"/>
        </w:r>
        <w:r>
          <w:instrText xml:space="preserve"> PAGEREF _Toc17422 \h </w:instrText>
        </w:r>
        <w:r>
          <w:fldChar w:fldCharType="separate"/>
        </w:r>
        <w:r>
          <w:t>55</w:t>
        </w:r>
        <w:r>
          <w:fldChar w:fldCharType="end"/>
        </w:r>
      </w:hyperlink>
    </w:p>
    <w:p>
      <w:pPr>
        <w:pStyle w:val="TOC1"/>
        <w:tabs>
          <w:tab w:val="right" w:leader="dot" w:pos="8306"/>
        </w:tabs>
      </w:pPr>
      <w:hyperlink w:anchor="_Toc6488" w:history="1">
        <w:r>
          <w:rPr>
            <w:rFonts w:ascii="仿宋" w:eastAsia="仿宋" w:hAnsi="仿宋" w:cs="仿宋" w:hint="eastAsia"/>
            <w:lang w:eastAsia="zh-CN"/>
          </w:rPr>
          <w:t>十三、体育小镇项目治理与监督</w:t>
        </w:r>
        <w:r>
          <w:tab/>
        </w:r>
        <w:r>
          <w:fldChar w:fldCharType="begin"/>
        </w:r>
        <w:r>
          <w:instrText xml:space="preserve"> PAGEREF _Toc6488 \h </w:instrText>
        </w:r>
        <w:r>
          <w:fldChar w:fldCharType="separate"/>
        </w:r>
        <w:r>
          <w:t>56</w:t>
        </w:r>
        <w:r>
          <w:fldChar w:fldCharType="end"/>
        </w:r>
      </w:hyperlink>
    </w:p>
    <w:p>
      <w:pPr>
        <w:pStyle w:val="TOC2"/>
        <w:tabs>
          <w:tab w:val="right" w:leader="dot" w:pos="8306"/>
        </w:tabs>
      </w:pPr>
      <w:hyperlink w:anchor="_Toc2088" w:history="1">
        <w:r>
          <w:rPr>
            <w:rFonts w:ascii="仿宋" w:eastAsia="仿宋" w:hAnsi="仿宋" w:cs="仿宋" w:hint="eastAsia"/>
            <w:lang w:eastAsia="zh-CN"/>
          </w:rPr>
          <w:t>(一)、体育小镇项目治理结构</w:t>
        </w:r>
        <w:r>
          <w:tab/>
        </w:r>
        <w:r>
          <w:fldChar w:fldCharType="begin"/>
        </w:r>
        <w:r>
          <w:instrText xml:space="preserve"> PAGEREF _Toc2088 \h </w:instrText>
        </w:r>
        <w:r>
          <w:fldChar w:fldCharType="separate"/>
        </w:r>
        <w:r>
          <w:t>56</w:t>
        </w:r>
        <w:r>
          <w:fldChar w:fldCharType="end"/>
        </w:r>
      </w:hyperlink>
    </w:p>
    <w:p>
      <w:pPr>
        <w:pStyle w:val="TOC2"/>
        <w:tabs>
          <w:tab w:val="right" w:leader="dot" w:pos="8306"/>
        </w:tabs>
      </w:pPr>
      <w:hyperlink w:anchor="_Toc799" w:history="1">
        <w:r>
          <w:rPr>
            <w:rFonts w:ascii="仿宋" w:eastAsia="仿宋" w:hAnsi="仿宋" w:cs="仿宋" w:hint="eastAsia"/>
            <w:lang w:eastAsia="zh-CN"/>
          </w:rPr>
          <w:t>(二)、监督与审计</w:t>
        </w:r>
        <w:r>
          <w:tab/>
        </w:r>
        <w:r>
          <w:fldChar w:fldCharType="begin"/>
        </w:r>
        <w:r>
          <w:instrText xml:space="preserve"> PAGEREF _Toc799 \h </w:instrText>
        </w:r>
        <w:r>
          <w:fldChar w:fldCharType="separate"/>
        </w:r>
        <w:r>
          <w:t>57</w:t>
        </w:r>
        <w:r>
          <w:fldChar w:fldCharType="end"/>
        </w:r>
      </w:hyperlink>
    </w:p>
    <w:p>
      <w:pPr>
        <w:pStyle w:val="TOC1"/>
        <w:tabs>
          <w:tab w:val="right" w:leader="dot" w:pos="8306"/>
        </w:tabs>
      </w:pPr>
      <w:hyperlink w:anchor="_Toc16824" w:history="1">
        <w:r>
          <w:rPr>
            <w:rFonts w:ascii="仿宋" w:eastAsia="仿宋" w:hAnsi="仿宋" w:cs="仿宋" w:hint="eastAsia"/>
            <w:lang w:eastAsia="zh-CN"/>
          </w:rPr>
          <w:t>十四、利益相关者分析与沟通计划</w:t>
        </w:r>
        <w:r>
          <w:tab/>
        </w:r>
        <w:r>
          <w:fldChar w:fldCharType="begin"/>
        </w:r>
        <w:r>
          <w:instrText xml:space="preserve"> PAGEREF _Toc16824 \h </w:instrText>
        </w:r>
        <w:r>
          <w:fldChar w:fldCharType="separate"/>
        </w:r>
        <w:r>
          <w:t>59</w:t>
        </w:r>
        <w:r>
          <w:fldChar w:fldCharType="end"/>
        </w:r>
      </w:hyperlink>
    </w:p>
    <w:p>
      <w:pPr>
        <w:pStyle w:val="TOC2"/>
        <w:tabs>
          <w:tab w:val="right" w:leader="dot" w:pos="8306"/>
        </w:tabs>
      </w:pPr>
      <w:hyperlink w:anchor="_Toc9825" w:history="1">
        <w:r>
          <w:rPr>
            <w:rFonts w:ascii="仿宋" w:eastAsia="仿宋" w:hAnsi="仿宋" w:cs="仿宋" w:hint="eastAsia"/>
            <w:lang w:eastAsia="zh-CN"/>
          </w:rPr>
          <w:t>(一)、利益相关者分析</w:t>
        </w:r>
        <w:r>
          <w:tab/>
        </w:r>
        <w:r>
          <w:fldChar w:fldCharType="begin"/>
        </w:r>
        <w:r>
          <w:instrText xml:space="preserve"> PAGEREF _Toc9825 \h </w:instrText>
        </w:r>
        <w:r>
          <w:fldChar w:fldCharType="separate"/>
        </w:r>
        <w:r>
          <w:t>59</w:t>
        </w:r>
        <w:r>
          <w:fldChar w:fldCharType="end"/>
        </w:r>
      </w:hyperlink>
    </w:p>
    <w:p>
      <w:pPr>
        <w:pStyle w:val="TOC2"/>
        <w:tabs>
          <w:tab w:val="right" w:leader="dot" w:pos="8306"/>
        </w:tabs>
      </w:pPr>
      <w:hyperlink w:anchor="_Toc19004" w:history="1">
        <w:r>
          <w:rPr>
            <w:rFonts w:ascii="仿宋" w:eastAsia="仿宋" w:hAnsi="仿宋" w:cs="仿宋" w:hint="eastAsia"/>
            <w:lang w:eastAsia="zh-CN"/>
          </w:rPr>
          <w:t>(二)、沟通计划</w:t>
        </w:r>
        <w:r>
          <w:tab/>
        </w:r>
        <w:r>
          <w:fldChar w:fldCharType="begin"/>
        </w:r>
        <w:r>
          <w:instrText xml:space="preserve"> PAGEREF _Toc19004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70"/>
      <w:r>
        <w:rPr>
          <w:rFonts w:ascii="仿宋" w:eastAsia="仿宋" w:hAnsi="仿宋" w:cs="仿宋" w:hint="eastAsia"/>
          <w:sz w:val="28"/>
          <w:lang w:eastAsia="zh-CN"/>
        </w:rPr>
        <w:t>一、体育小镇项目文档管理</w:t>
      </w:r>
      <w:bookmarkEnd w:id="2"/>
    </w:p>
    <w:p>
      <w:pPr>
        <w:pStyle w:val="Heading2"/>
        <w:rPr>
          <w:rFonts w:ascii="仿宋" w:eastAsia="仿宋" w:hAnsi="仿宋" w:cs="仿宋" w:hint="eastAsia"/>
          <w:lang w:eastAsia="zh-CN"/>
        </w:rPr>
      </w:pPr>
      <w:bookmarkStart w:id="3" w:name="_Toc49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体育小镇项目高度重视文档的质量和准确性，以支持体育小镇项目的各项活动和决策。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文档的编制始于体育小镇项目计划的初期，我们制定了详细的文档编制计划，明确了每个文档的内容、格式和编写责任人。在体育小镇项目启动阶段，我们首先编制了体育小镇项目章程，明确定义了体育小镇项目的目标、范围、风险等关键要素。随后，体育小镇项目团队根据计划陆续编制了需求文档、设计文档、测试文档等各类文档，确保体育小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育小镇项目管理中的重要环节，旨在确保体育小镇项目文档符合质量标准和体育小镇项目需求。在体育小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除了内部审查，我们还进行了外部审查，邀请体育小镇项目相关利益方和专业领域的专家对文档进行独立审查。这有助于获取更全面、客观的反馈，确保体育小镇项目文档不仅符合内部标准，也满足外部需求。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体育小镇项目在文档编制与审查方面建立了严格的管理机制，通过规范的流程和多维度的审查，确保体育小镇项目文档的质量、准确性和可靠性，为体育小镇项目的顺利推进提供了有力支持。</w:t>
      </w:r>
    </w:p>
    <w:p>
      <w:pPr>
        <w:pStyle w:val="Heading2"/>
        <w:ind w:firstLine="560" w:firstLineChars="200"/>
        <w:rPr>
          <w:rFonts w:ascii="仿宋" w:eastAsia="仿宋" w:hAnsi="仿宋" w:cs="仿宋" w:hint="eastAsia"/>
          <w:sz w:val="28"/>
          <w:lang w:eastAsia="zh-CN"/>
        </w:rPr>
      </w:pPr>
      <w:bookmarkStart w:id="4" w:name="_Toc322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我们通过多渠道发布文档，包括电子邮件、体育小镇项目管理平台、内部网站等，以满足不同团队成员的偏好和需求。多渠道发布确保了信息的全面覆盖。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我们采用了精细的权限控制，确保只有授权人员可以访问敏感信息。这种安全措施保护了体育小镇项目文档的机密性，防止了未经授权的信息泄露。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5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文档存档与归档是体育小镇项目生命周期中一个至关重要的环节，直接关系到体育小镇项目信息的长期保存和历史记录的完整性。在体育小镇项目中，我们实施了一系列有效的文档存档与归档管理策略：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32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367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技术管理特点体现在其创新导向。通过引入最先进的技术趋势和解决方案，体育小镇项目致力于提升科技含量、提高质量和效率水平。这意味着我们将采用最新的工具和方法，确保体育小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育小镇项目技术管理的显著特征。通过整合不同领域的技术资源，我们实现了跨学科的协同工作。这有助于优化技术架构，提高整体效能。此外，整合性策略还促进了不同技术团队之间的紧密沟通和高效合作，确保体育小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育小镇项目所采用的技术。通过不断优化技术方案，体育小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育小镇项目团队将在体育小镇项目初期识别可能的技术风险，并采取相应的预防和应对措施。通过建立健全的风险评估机制，体育小镇项目能够在实施过程中及时发现并解决潜在的技术问题，保障体育小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育小镇项目中，技术将成为体育小镇项目成功的有力支持。这一深度剖析揭示了技术管理在体育小镇项目实施中的关键作用，为体育小镇项目的技术基础奠定了坚实的基础。</w:t>
      </w:r>
    </w:p>
    <w:p>
      <w:pPr>
        <w:pStyle w:val="Heading2"/>
        <w:ind w:firstLine="560" w:firstLineChars="200"/>
        <w:rPr>
          <w:rFonts w:ascii="仿宋" w:eastAsia="仿宋" w:hAnsi="仿宋" w:cs="仿宋" w:hint="eastAsia"/>
          <w:sz w:val="28"/>
          <w:lang w:eastAsia="zh-CN"/>
        </w:rPr>
      </w:pPr>
      <w:bookmarkStart w:id="8" w:name="_Toc15076"/>
      <w:r>
        <w:rPr>
          <w:rFonts w:ascii="仿宋" w:eastAsia="仿宋" w:hAnsi="仿宋" w:cs="仿宋" w:hint="eastAsia"/>
          <w:sz w:val="28"/>
          <w:lang w:eastAsia="zh-CN"/>
        </w:rPr>
        <w:t>(二)、体育小镇项目工艺技术设计方案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育小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育小镇项目将严格按照相关行业规范要求进行组织。通过有效控制产品质量，体育小镇项目将致力于为顾客提供优质的体育小镇项目产品和良好的服务。这体现了体育小镇项目对于生产活动合规性和质量标准的高度重视，为体育小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育小镇项目注重生态效益和清洁生产原则。体育小镇项目建设将紧密结合地方特色经济发展，与社会经济发展规划和区域环境保护规划方案相协调一致。通过与当地区域自然生态系统的结合，体育小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育小镇项目产品具有多样化的客户需求和个性化的特点。因此，体育小镇项目产品规格品种多样，且单批生产数量较小。为满足这一特点，体育小镇项目承办单位将建设先进的柔性制造生产线。通过广泛应用柔性制造技术，体育小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育小镇项目采用的技术具有较高的技术含量和自动化水平，处于国内先进水平。这一技术选用不仅体现了对生产效率、质量和环境友好性的高标准要求，同时为体育小镇项目的可持续发展奠定了坚实的基础。</w:t>
      </w:r>
    </w:p>
    <w:p>
      <w:pPr>
        <w:pStyle w:val="Heading2"/>
        <w:ind w:firstLine="560" w:firstLineChars="200"/>
        <w:rPr>
          <w:rFonts w:ascii="仿宋" w:eastAsia="仿宋" w:hAnsi="仿宋" w:cs="仿宋" w:hint="eastAsia"/>
          <w:sz w:val="28"/>
          <w:lang w:eastAsia="zh-CN"/>
        </w:rPr>
      </w:pPr>
      <w:bookmarkStart w:id="9" w:name="_Toc1325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为确保体育小镇项目的高效生产和技术实施，我们制定了一套精心设计的设备选型方案，以满足体育小镇项目生产、质量和环保的要求。该方案的主要特点如下：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育小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针对体育小镇项目产品的多样性和小批量生产的特点，我们将建设柔性制造生产线。通过在设备选型中考虑柔性制造技术，可以灵活应对不同产品规格和生产需求，实现生产线的高度灵活性和适应性。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3762"/>
      <w:r>
        <w:rPr>
          <w:rFonts w:ascii="仿宋" w:eastAsia="仿宋" w:hAnsi="仿宋" w:cs="仿宋" w:hint="eastAsia"/>
          <w:sz w:val="28"/>
          <w:lang w:eastAsia="zh-CN"/>
        </w:rPr>
        <w:t>三、体育小镇项目概论</w:t>
      </w:r>
      <w:bookmarkEnd w:id="10"/>
    </w:p>
    <w:p>
      <w:pPr>
        <w:pStyle w:val="Heading2"/>
        <w:rPr>
          <w:rFonts w:ascii="仿宋" w:eastAsia="仿宋" w:hAnsi="仿宋" w:cs="仿宋" w:hint="eastAsia"/>
          <w:lang w:eastAsia="zh-CN"/>
        </w:rPr>
      </w:pPr>
      <w:bookmarkStart w:id="11" w:name="_Toc30401"/>
      <w:r>
        <w:rPr>
          <w:rFonts w:ascii="仿宋" w:eastAsia="仿宋" w:hAnsi="仿宋" w:cs="仿宋" w:hint="eastAsia"/>
          <w:lang w:eastAsia="zh-CN"/>
        </w:rPr>
        <w:t>(一)、体育小镇项目概况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起源追溯至对市场的深入洞察。市场的不断演变与变革为体育小镇项目提供了难得的机遇。当前市场存在的需求缺口和变革的大环境共同构成了体育小镇项目的背景。这个体育小镇项目旨在充分利用市场机遇，填补行业中尚未满足的需求，为客户提供全新的解决方案。市场的变革和需求的增长使得这个体育小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体育小镇项目名称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正式命名为体育小镇。这个名称不仅仅是一个标识，更代表了体育小镇项目的核心理念和愿景。它蕴含着体育小镇项目所要解决问题的关键字，具有强烈的表达和辨识度，为体育小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体育小镇项目目标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核心目标是提供一种全新、高效的解决方案，满足客户日益增长的需求。体育小镇项目追求的不仅仅是满足市场需求，更是在市场中获得卓越的竞争优势。通过不断提升产品或服务的质量和创新水平，体育小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体育小镇项目范围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全面涵盖了产品研发、制造、市场推广和售后服务，确保从产品设计到最终用户体验的全方位关注。这一全面的体育小镇项目范围是为了确保体育小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体育小镇项目时间表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体育小镇项目计划在未来18个月内完成，包括研发、测试、市场试点和正式推出等不同阶段。这个时间表的合理设计是为了确保体育小镇项目各个阶段的顺利推进，以便按时交付高质量的成果。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体育小镇项目预算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体育小镇项目总预算估算为XX百万美元，主要分配在研发、市场推广、人员培训和运营等方面。这一充足的预算为体育小镇项目提供了充足的资源，确保体育小镇项目在各个方面都能取得优异的表现。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体育小镇项目风险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体育小镇项目可能面临的风险包括市场接受度低、技术难题、竞争激烈等。体育小镇项目团队已经制定了相应的风险应对计划，通过前瞻性的风险管理，确保体育小镇项目在面对不确定性时能够迅速做出应对。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体育小镇项目团队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体育小镇项目汇聚了一支经验丰富、多领域专业素养的核心团队，确保体育小镇项目在各个方面都能拥有高水平的执行力。团队的协同作战是体育小镇项目成功的关键因素之一。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体育小镇项目背景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体育小镇项目的背景根植于市场对更高效、创新产品的渴望，同时也受到科技发展对行业格局的深刻改变的影响。这为体育小镇项目提供了广阔的发展空间和市场需求。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体育小镇项目现状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截至目前，体育小镇项目已完成市场调研和技术验证，取得了初步的成功。这为体育小镇项目在未来的发展奠定了坚实的基础，为更远大的目标打下了坚实的基石。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655"/>
      <w:r>
        <w:rPr>
          <w:rFonts w:ascii="仿宋" w:eastAsia="仿宋" w:hAnsi="仿宋" w:cs="仿宋" w:hint="eastAsia"/>
          <w:sz w:val="28"/>
          <w:lang w:eastAsia="zh-CN"/>
        </w:rPr>
        <w:t>(二)、体育小镇项目目标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keyword》体育小镇项目首要业务目标是在市场中占据有利地位，实现产品/服务的成功推广和销售。通过不断提升产品质量、创新性，体育小镇项目追求成为行业中的领导者，赢得更多客户的青睐。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在科技迅速发展的时代，体育小镇项目着眼于技术创新。通过持续的研发和技术升级，体育小镇项目旨在推出更具创新性的产品或服务，以满足市场对新鲜、先进解决方案的需求。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为了建立可持续的客户关系，体育小镇项目设定了客户满意度目标。通过提供卓越的产品质量和优质的客户服务，体育小镇项目追求赢得客户的信任和忠诚度，确保他们的满意度达到行业领先水平。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体育小镇项目注重社会责任和可持续发展。通过实施环保、社会责任体育小镇项目，体育小镇项目致力于在经济发展的同时保护环境，促进社会公平，实现可持续经营。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体育小镇项目的团队是实现目标的核心驱动力。因此，体育小镇项目设定了团队发展目标，包括提升团队成员的专业技能、培养领导力，以及搭建协同高效的团队工作氛围。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4763"/>
      <w:r>
        <w:rPr>
          <w:rFonts w:ascii="仿宋" w:eastAsia="仿宋" w:hAnsi="仿宋" w:cs="仿宋" w:hint="eastAsia"/>
          <w:sz w:val="28"/>
          <w:lang w:eastAsia="zh-CN"/>
        </w:rPr>
        <w:t>(三)、体育小镇项目提出的理由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体育小镇项目提出的理由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源于对市场机遇的深刻洞察。当前市场中存在的需求缺口和行业发展趋势表明，有巨大的商业机会等待被开发。通过准确捕捉市场机遇，体育小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理念基于对技术创新的信仰。通过持续的研发和技术投入，体育小镇项目有望推出更具创新性的产品或服务。在科技飞速发展的当下，体育小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是为了增强企业的行业竞争力。通过提升产品或服务的质量和独特性，体育小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响应了消费者需求的变化。随着社会和科技的不断发展，消费者对产品和服务的需求也在发生变化。通过深入了解并及时回应消费者的新需求，体育小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体育小镇项目的提出是企业战略发展规划的一部分。在面对日益激烈的市场竞争和不断变化的商业环境中，体育小镇项目作为企业战略的一环，旨在为企业开辟新的增长领域，巩固企业在行业中的地位。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不仅仅是基于商业考量，还注重社会责任。通过推出环保、社会责任等方面的体育小镇项目，体育小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体育小镇项目的提出反映了对利益相关者期望的关注。包括客户、员工、投资者等利益相关者在企业发展中都有着各自的期望，体育小镇项目力求在满足这些期望的同时，取得更大的共赢。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404"/>
      <w:r>
        <w:rPr>
          <w:rFonts w:ascii="仿宋" w:eastAsia="仿宋" w:hAnsi="仿宋" w:cs="仿宋" w:hint="eastAsia"/>
          <w:sz w:val="28"/>
          <w:lang w:eastAsia="zh-CN"/>
        </w:rPr>
        <w:t>(四)、体育小镇项目意义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在实施体育小镇项目的过程中，我们不仅仅是在追逐商业成功，更是为企业和社会的多个层面创造了深远的意义。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首要意义在于提升企业的市场竞争力。通过持续的创新和对产品质量的高标准要求，体育小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小镇项目的推进将促使行业技术水平的提升。通过引入先进技术和创新性解决方案，体育小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育小镇项目不仅创造了大量就业机会，提高了就业水平，还注重社会责任和环保。通过参与社会公益事业和推动环保体育小镇项目，体育小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综合而言，体育小镇项目意义重大，不仅推动了企业的发展，也为行业和社会的进步贡献了积极力量。这是一个全面而深刻的影响，将在未来产生可持续的正面效应。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2718"/>
      <w:r>
        <w:rPr>
          <w:rFonts w:ascii="仿宋" w:eastAsia="仿宋" w:hAnsi="仿宋" w:cs="仿宋" w:hint="eastAsia"/>
          <w:sz w:val="28"/>
          <w:lang w:eastAsia="zh-CN"/>
        </w:rPr>
        <w:t>(五)、体育小镇项目背景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在当今迅猛发展的商业环境中，体育小镇项目的动因根植于对多方面因素的审慎考量。这个体育小镇项目的提出并非孤立的决策，而是对企业所处背景深入思考的产物。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市场的不断演变是体育小镇项目背后的首要原因。科技的迅速发展和全球市场的快速变化使得企业必须灵活应对。体育小镇项目应运而生，旨在通过创新性的解决方案迎合市场的多变需求，赢得竞争中的先机。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竞争的激烈程度也是体育小镇项目背景中不可忽视的一环。企业需要在激烈竞争中脱颖而出，为此，体育小镇项目致力于打破常规，提供独特的价值主张，以吸引客户并确保市场份额的增长。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技术的迅速发展为企业带来了机遇与挑战。作为体育小镇项目启动的背景之一，对新兴技术的应用将有助于提升企业的技术水平，使其在不断演进的商业环境中保持竞争优势。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此外，社会对企业责任的期望也在逐渐升高。体育小镇项目充分融入了社会责任的理念，通过可持续经营和社会公益体育小镇项目，企图为社会贡献一份力量，在商业成功的同时关注社会价值。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2254"/>
      <w:r>
        <w:rPr>
          <w:rFonts w:ascii="仿宋" w:eastAsia="仿宋" w:hAnsi="仿宋" w:cs="仿宋" w:hint="eastAsia"/>
          <w:sz w:val="28"/>
          <w:lang w:eastAsia="zh-CN"/>
        </w:rPr>
        <w:t>四、体育小镇项目土建工程</w:t>
      </w:r>
      <w:bookmarkEnd w:id="16"/>
    </w:p>
    <w:p>
      <w:pPr>
        <w:pStyle w:val="Heading2"/>
        <w:rPr>
          <w:rFonts w:ascii="仿宋" w:eastAsia="仿宋" w:hAnsi="仿宋" w:cs="仿宋" w:hint="eastAsia"/>
          <w:lang w:eastAsia="zh-CN"/>
        </w:rPr>
      </w:pPr>
      <w:bookmarkStart w:id="17" w:name="_Toc1891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https://d.book118.com/277060154051006045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D4009"/>
    <w:rsid w:val="490D40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60154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2024-02-22T13:31:00Z</dcterms:created>
  <dcterms:modified xsi:type="dcterms:W3CDTF">2024-02-22T13:31:25Z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C77776AA453049009B2A48621099CF32_11</vt:lpwstr>
  </property>
  <property fmtid="{D5CDD505-2E9C-101B-9397-08002B2CF9AE}" pid="3" name="KSOProductBuildVer">
    <vt:lpwstr>2052-12.1.0.16250</vt:lpwstr>
  </property>
</Properties>
</file>