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磁选机项目建设方案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8" w:history="1">
        <w:r>
          <w:rPr>
            <w:rFonts w:ascii="仿宋" w:eastAsia="仿宋" w:hAnsi="仿宋" w:cs="仿宋" w:hint="eastAsia"/>
            <w:lang w:eastAsia="zh-CN"/>
          </w:rPr>
          <w:t>概论</w:t>
        </w:r>
        <w:r>
          <w:tab/>
        </w:r>
        <w:r>
          <w:fldChar w:fldCharType="begin"/>
        </w:r>
        <w:r>
          <w:instrText xml:space="preserve"> PAGEREF _Toc17458 \h </w:instrText>
        </w:r>
        <w:r>
          <w:fldChar w:fldCharType="separate"/>
        </w:r>
        <w:r>
          <w:t>3</w:t>
        </w:r>
        <w:r>
          <w:fldChar w:fldCharType="end"/>
        </w:r>
      </w:hyperlink>
    </w:p>
    <w:p>
      <w:pPr>
        <w:pStyle w:val="TOC1"/>
        <w:tabs>
          <w:tab w:val="right" w:leader="dot" w:pos="8306"/>
        </w:tabs>
      </w:pPr>
      <w:hyperlink w:anchor="_Toc13435" w:history="1">
        <w:r>
          <w:rPr>
            <w:rFonts w:ascii="仿宋" w:eastAsia="仿宋" w:hAnsi="仿宋" w:cs="仿宋" w:hint="eastAsia"/>
            <w:lang w:eastAsia="zh-CN"/>
          </w:rPr>
          <w:t>一、经济影响分析</w:t>
        </w:r>
        <w:r>
          <w:tab/>
        </w:r>
        <w:r>
          <w:fldChar w:fldCharType="begin"/>
        </w:r>
        <w:r>
          <w:instrText xml:space="preserve"> PAGEREF _Toc13435 \h </w:instrText>
        </w:r>
        <w:r>
          <w:fldChar w:fldCharType="separate"/>
        </w:r>
        <w:r>
          <w:t>3</w:t>
        </w:r>
        <w:r>
          <w:fldChar w:fldCharType="end"/>
        </w:r>
      </w:hyperlink>
    </w:p>
    <w:p>
      <w:pPr>
        <w:pStyle w:val="TOC2"/>
        <w:tabs>
          <w:tab w:val="right" w:leader="dot" w:pos="8306"/>
        </w:tabs>
      </w:pPr>
      <w:hyperlink w:anchor="_Toc24609" w:history="1">
        <w:r>
          <w:rPr>
            <w:rFonts w:ascii="仿宋" w:eastAsia="仿宋" w:hAnsi="仿宋" w:cs="仿宋" w:hint="eastAsia"/>
            <w:lang w:eastAsia="zh-CN"/>
          </w:rPr>
          <w:t>(一)、经济费用效益或费用效果分析</w:t>
        </w:r>
        <w:r>
          <w:tab/>
        </w:r>
        <w:r>
          <w:fldChar w:fldCharType="begin"/>
        </w:r>
        <w:r>
          <w:instrText xml:space="preserve"> PAGEREF _Toc24609 \h </w:instrText>
        </w:r>
        <w:r>
          <w:fldChar w:fldCharType="separate"/>
        </w:r>
        <w:r>
          <w:t>3</w:t>
        </w:r>
        <w:r>
          <w:fldChar w:fldCharType="end"/>
        </w:r>
      </w:hyperlink>
    </w:p>
    <w:p>
      <w:pPr>
        <w:pStyle w:val="TOC2"/>
        <w:tabs>
          <w:tab w:val="right" w:leader="dot" w:pos="8306"/>
        </w:tabs>
      </w:pPr>
      <w:hyperlink w:anchor="_Toc19168" w:history="1">
        <w:r>
          <w:rPr>
            <w:rFonts w:ascii="仿宋" w:eastAsia="仿宋" w:hAnsi="仿宋" w:cs="仿宋" w:hint="eastAsia"/>
            <w:lang w:eastAsia="zh-CN"/>
          </w:rPr>
          <w:t>(二)、行业影响分析</w:t>
        </w:r>
        <w:r>
          <w:tab/>
        </w:r>
        <w:r>
          <w:fldChar w:fldCharType="begin"/>
        </w:r>
        <w:r>
          <w:instrText xml:space="preserve"> PAGEREF _Toc19168 \h </w:instrText>
        </w:r>
        <w:r>
          <w:fldChar w:fldCharType="separate"/>
        </w:r>
        <w:r>
          <w:t>5</w:t>
        </w:r>
        <w:r>
          <w:fldChar w:fldCharType="end"/>
        </w:r>
      </w:hyperlink>
    </w:p>
    <w:p>
      <w:pPr>
        <w:pStyle w:val="TOC2"/>
        <w:tabs>
          <w:tab w:val="right" w:leader="dot" w:pos="8306"/>
        </w:tabs>
      </w:pPr>
      <w:hyperlink w:anchor="_Toc22523" w:history="1">
        <w:r>
          <w:rPr>
            <w:rFonts w:ascii="仿宋" w:eastAsia="仿宋" w:hAnsi="仿宋" w:cs="仿宋" w:hint="eastAsia"/>
            <w:lang w:eastAsia="zh-CN"/>
          </w:rPr>
          <w:t>(三)、区域经济影响分析</w:t>
        </w:r>
        <w:r>
          <w:tab/>
        </w:r>
        <w:r>
          <w:fldChar w:fldCharType="begin"/>
        </w:r>
        <w:r>
          <w:instrText xml:space="preserve"> PAGEREF _Toc22523 \h </w:instrText>
        </w:r>
        <w:r>
          <w:fldChar w:fldCharType="separate"/>
        </w:r>
        <w:r>
          <w:t>7</w:t>
        </w:r>
        <w:r>
          <w:fldChar w:fldCharType="end"/>
        </w:r>
      </w:hyperlink>
    </w:p>
    <w:p>
      <w:pPr>
        <w:pStyle w:val="TOC2"/>
        <w:tabs>
          <w:tab w:val="right" w:leader="dot" w:pos="8306"/>
        </w:tabs>
      </w:pPr>
      <w:hyperlink w:anchor="_Toc17747" w:history="1">
        <w:r>
          <w:rPr>
            <w:rFonts w:ascii="仿宋" w:eastAsia="仿宋" w:hAnsi="仿宋" w:cs="仿宋" w:hint="eastAsia"/>
            <w:lang w:eastAsia="zh-CN"/>
          </w:rPr>
          <w:t>(四)、宏观经济影响分析</w:t>
        </w:r>
        <w:r>
          <w:tab/>
        </w:r>
        <w:r>
          <w:fldChar w:fldCharType="begin"/>
        </w:r>
        <w:r>
          <w:instrText xml:space="preserve"> PAGEREF _Toc17747 \h </w:instrText>
        </w:r>
        <w:r>
          <w:fldChar w:fldCharType="separate"/>
        </w:r>
        <w:r>
          <w:t>8</w:t>
        </w:r>
        <w:r>
          <w:fldChar w:fldCharType="end"/>
        </w:r>
      </w:hyperlink>
    </w:p>
    <w:p>
      <w:pPr>
        <w:pStyle w:val="TOC1"/>
        <w:tabs>
          <w:tab w:val="right" w:leader="dot" w:pos="8306"/>
        </w:tabs>
      </w:pPr>
      <w:hyperlink w:anchor="_Toc2366" w:history="1">
        <w:r>
          <w:rPr>
            <w:rFonts w:ascii="仿宋" w:eastAsia="仿宋" w:hAnsi="仿宋" w:cs="仿宋" w:hint="eastAsia"/>
            <w:lang w:eastAsia="zh-CN"/>
          </w:rPr>
          <w:t>二、发展规划、产业政策和行业准入分析</w:t>
        </w:r>
        <w:r>
          <w:tab/>
        </w:r>
        <w:r>
          <w:fldChar w:fldCharType="begin"/>
        </w:r>
        <w:r>
          <w:instrText xml:space="preserve"> PAGEREF _Toc2366 \h </w:instrText>
        </w:r>
        <w:r>
          <w:fldChar w:fldCharType="separate"/>
        </w:r>
        <w:r>
          <w:t>9</w:t>
        </w:r>
        <w:r>
          <w:fldChar w:fldCharType="end"/>
        </w:r>
      </w:hyperlink>
    </w:p>
    <w:p>
      <w:pPr>
        <w:pStyle w:val="TOC2"/>
        <w:tabs>
          <w:tab w:val="right" w:leader="dot" w:pos="8306"/>
        </w:tabs>
      </w:pPr>
      <w:hyperlink w:anchor="_Toc31701" w:history="1">
        <w:r>
          <w:rPr>
            <w:rFonts w:ascii="仿宋" w:eastAsia="仿宋" w:hAnsi="仿宋" w:cs="仿宋" w:hint="eastAsia"/>
            <w:lang w:eastAsia="zh-CN"/>
          </w:rPr>
          <w:t>(一)、发展规划分析</w:t>
        </w:r>
        <w:r>
          <w:tab/>
        </w:r>
        <w:r>
          <w:fldChar w:fldCharType="begin"/>
        </w:r>
        <w:r>
          <w:instrText xml:space="preserve"> PAGEREF _Toc31701 \h </w:instrText>
        </w:r>
        <w:r>
          <w:fldChar w:fldCharType="separate"/>
        </w:r>
        <w:r>
          <w:t>9</w:t>
        </w:r>
        <w:r>
          <w:fldChar w:fldCharType="end"/>
        </w:r>
      </w:hyperlink>
    </w:p>
    <w:p>
      <w:pPr>
        <w:pStyle w:val="TOC2"/>
        <w:tabs>
          <w:tab w:val="right" w:leader="dot" w:pos="8306"/>
        </w:tabs>
      </w:pPr>
      <w:hyperlink w:anchor="_Toc635" w:history="1">
        <w:r>
          <w:rPr>
            <w:rFonts w:ascii="仿宋" w:eastAsia="仿宋" w:hAnsi="仿宋" w:cs="仿宋" w:hint="eastAsia"/>
            <w:lang w:eastAsia="zh-CN"/>
          </w:rPr>
          <w:t>(二)、产业政策分析</w:t>
        </w:r>
        <w:r>
          <w:tab/>
        </w:r>
        <w:r>
          <w:fldChar w:fldCharType="begin"/>
        </w:r>
        <w:r>
          <w:instrText xml:space="preserve"> PAGEREF _Toc635 \h </w:instrText>
        </w:r>
        <w:r>
          <w:fldChar w:fldCharType="separate"/>
        </w:r>
        <w:r>
          <w:t>11</w:t>
        </w:r>
        <w:r>
          <w:fldChar w:fldCharType="end"/>
        </w:r>
      </w:hyperlink>
    </w:p>
    <w:p>
      <w:pPr>
        <w:pStyle w:val="TOC2"/>
        <w:tabs>
          <w:tab w:val="right" w:leader="dot" w:pos="8306"/>
        </w:tabs>
      </w:pPr>
      <w:hyperlink w:anchor="_Toc18173" w:history="1">
        <w:r>
          <w:rPr>
            <w:rFonts w:ascii="仿宋" w:eastAsia="仿宋" w:hAnsi="仿宋" w:cs="仿宋" w:hint="eastAsia"/>
            <w:lang w:eastAsia="zh-CN"/>
          </w:rPr>
          <w:t>(三)、行业准入分析</w:t>
        </w:r>
        <w:r>
          <w:tab/>
        </w:r>
        <w:r>
          <w:fldChar w:fldCharType="begin"/>
        </w:r>
        <w:r>
          <w:instrText xml:space="preserve"> PAGEREF _Toc18173 \h </w:instrText>
        </w:r>
        <w:r>
          <w:fldChar w:fldCharType="separate"/>
        </w:r>
        <w:r>
          <w:t>13</w:t>
        </w:r>
        <w:r>
          <w:fldChar w:fldCharType="end"/>
        </w:r>
      </w:hyperlink>
    </w:p>
    <w:p>
      <w:pPr>
        <w:pStyle w:val="TOC1"/>
        <w:tabs>
          <w:tab w:val="right" w:leader="dot" w:pos="8306"/>
        </w:tabs>
      </w:pPr>
      <w:hyperlink w:anchor="_Toc21770" w:history="1">
        <w:r>
          <w:rPr>
            <w:rFonts w:ascii="仿宋" w:eastAsia="仿宋" w:hAnsi="仿宋" w:cs="仿宋" w:hint="eastAsia"/>
            <w:lang w:eastAsia="zh-CN"/>
          </w:rPr>
          <w:t>三、社会影响分析</w:t>
        </w:r>
        <w:r>
          <w:tab/>
        </w:r>
        <w:r>
          <w:fldChar w:fldCharType="begin"/>
        </w:r>
        <w:r>
          <w:instrText xml:space="preserve"> PAGEREF _Toc21770 \h </w:instrText>
        </w:r>
        <w:r>
          <w:fldChar w:fldCharType="separate"/>
        </w:r>
        <w:r>
          <w:t>14</w:t>
        </w:r>
        <w:r>
          <w:fldChar w:fldCharType="end"/>
        </w:r>
      </w:hyperlink>
    </w:p>
    <w:p>
      <w:pPr>
        <w:pStyle w:val="TOC2"/>
        <w:tabs>
          <w:tab w:val="right" w:leader="dot" w:pos="8306"/>
        </w:tabs>
      </w:pPr>
      <w:hyperlink w:anchor="_Toc10587" w:history="1">
        <w:r>
          <w:rPr>
            <w:rFonts w:ascii="仿宋" w:eastAsia="仿宋" w:hAnsi="仿宋" w:cs="仿宋" w:hint="eastAsia"/>
            <w:lang w:eastAsia="zh-CN"/>
          </w:rPr>
          <w:t>(一)、社会影响效果分析</w:t>
        </w:r>
        <w:r>
          <w:tab/>
        </w:r>
        <w:r>
          <w:fldChar w:fldCharType="begin"/>
        </w:r>
        <w:r>
          <w:instrText xml:space="preserve"> PAGEREF _Toc10587 \h </w:instrText>
        </w:r>
        <w:r>
          <w:fldChar w:fldCharType="separate"/>
        </w:r>
        <w:r>
          <w:t>14</w:t>
        </w:r>
        <w:r>
          <w:fldChar w:fldCharType="end"/>
        </w:r>
      </w:hyperlink>
    </w:p>
    <w:p>
      <w:pPr>
        <w:pStyle w:val="TOC2"/>
        <w:tabs>
          <w:tab w:val="right" w:leader="dot" w:pos="8306"/>
        </w:tabs>
      </w:pPr>
      <w:hyperlink w:anchor="_Toc15727" w:history="1">
        <w:r>
          <w:rPr>
            <w:rFonts w:ascii="仿宋" w:eastAsia="仿宋" w:hAnsi="仿宋" w:cs="仿宋" w:hint="eastAsia"/>
            <w:lang w:eastAsia="zh-CN"/>
          </w:rPr>
          <w:t>(二)、社会适应性分析</w:t>
        </w:r>
        <w:r>
          <w:tab/>
        </w:r>
        <w:r>
          <w:fldChar w:fldCharType="begin"/>
        </w:r>
        <w:r>
          <w:instrText xml:space="preserve"> PAGEREF _Toc15727 \h </w:instrText>
        </w:r>
        <w:r>
          <w:fldChar w:fldCharType="separate"/>
        </w:r>
        <w:r>
          <w:t>16</w:t>
        </w:r>
        <w:r>
          <w:fldChar w:fldCharType="end"/>
        </w:r>
      </w:hyperlink>
    </w:p>
    <w:p>
      <w:pPr>
        <w:pStyle w:val="TOC2"/>
        <w:tabs>
          <w:tab w:val="right" w:leader="dot" w:pos="8306"/>
        </w:tabs>
      </w:pPr>
      <w:hyperlink w:anchor="_Toc26829" w:history="1">
        <w:r>
          <w:rPr>
            <w:rFonts w:ascii="仿宋" w:eastAsia="仿宋" w:hAnsi="仿宋" w:cs="仿宋" w:hint="eastAsia"/>
            <w:lang w:eastAsia="zh-CN"/>
          </w:rPr>
          <w:t>(三)、社会风险及对策分析</w:t>
        </w:r>
        <w:r>
          <w:tab/>
        </w:r>
        <w:r>
          <w:fldChar w:fldCharType="begin"/>
        </w:r>
        <w:r>
          <w:instrText xml:space="preserve"> PAGEREF _Toc26829 \h </w:instrText>
        </w:r>
        <w:r>
          <w:fldChar w:fldCharType="separate"/>
        </w:r>
        <w:r>
          <w:t>18</w:t>
        </w:r>
        <w:r>
          <w:fldChar w:fldCharType="end"/>
        </w:r>
      </w:hyperlink>
    </w:p>
    <w:p>
      <w:pPr>
        <w:pStyle w:val="TOC1"/>
        <w:tabs>
          <w:tab w:val="right" w:leader="dot" w:pos="8306"/>
        </w:tabs>
      </w:pPr>
      <w:hyperlink w:anchor="_Toc8145" w:history="1">
        <w:r>
          <w:rPr>
            <w:rFonts w:ascii="仿宋" w:eastAsia="仿宋" w:hAnsi="仿宋" w:cs="仿宋" w:hint="eastAsia"/>
            <w:lang w:eastAsia="zh-CN"/>
          </w:rPr>
          <w:t>四、磁选机项目概论</w:t>
        </w:r>
        <w:r>
          <w:tab/>
        </w:r>
        <w:r>
          <w:fldChar w:fldCharType="begin"/>
        </w:r>
        <w:r>
          <w:instrText xml:space="preserve"> PAGEREF _Toc8145 \h </w:instrText>
        </w:r>
        <w:r>
          <w:fldChar w:fldCharType="separate"/>
        </w:r>
        <w:r>
          <w:t>21</w:t>
        </w:r>
        <w:r>
          <w:fldChar w:fldCharType="end"/>
        </w:r>
      </w:hyperlink>
    </w:p>
    <w:p>
      <w:pPr>
        <w:pStyle w:val="TOC2"/>
        <w:tabs>
          <w:tab w:val="right" w:leader="dot" w:pos="8306"/>
        </w:tabs>
      </w:pPr>
      <w:hyperlink w:anchor="_Toc16283" w:history="1">
        <w:r>
          <w:rPr>
            <w:rFonts w:ascii="仿宋" w:eastAsia="仿宋" w:hAnsi="仿宋" w:cs="仿宋" w:hint="eastAsia"/>
            <w:lang w:eastAsia="zh-CN"/>
          </w:rPr>
          <w:t>(一)、项目申报单位概况</w:t>
        </w:r>
        <w:r>
          <w:tab/>
        </w:r>
        <w:r>
          <w:fldChar w:fldCharType="begin"/>
        </w:r>
        <w:r>
          <w:instrText xml:space="preserve"> PAGEREF _Toc16283 \h </w:instrText>
        </w:r>
        <w:r>
          <w:fldChar w:fldCharType="separate"/>
        </w:r>
        <w:r>
          <w:t>21</w:t>
        </w:r>
        <w:r>
          <w:fldChar w:fldCharType="end"/>
        </w:r>
      </w:hyperlink>
    </w:p>
    <w:p>
      <w:pPr>
        <w:pStyle w:val="TOC2"/>
        <w:tabs>
          <w:tab w:val="right" w:leader="dot" w:pos="8306"/>
        </w:tabs>
      </w:pPr>
      <w:hyperlink w:anchor="_Toc301" w:history="1">
        <w:r>
          <w:rPr>
            <w:rFonts w:ascii="仿宋" w:eastAsia="仿宋" w:hAnsi="仿宋" w:cs="仿宋" w:hint="eastAsia"/>
            <w:lang w:eastAsia="zh-CN"/>
          </w:rPr>
          <w:t>(二)、项目概况</w:t>
        </w:r>
        <w:r>
          <w:tab/>
        </w:r>
        <w:r>
          <w:fldChar w:fldCharType="begin"/>
        </w:r>
        <w:r>
          <w:instrText xml:space="preserve"> PAGEREF _Toc301 \h </w:instrText>
        </w:r>
        <w:r>
          <w:fldChar w:fldCharType="separate"/>
        </w:r>
        <w:r>
          <w:t>22</w:t>
        </w:r>
        <w:r>
          <w:fldChar w:fldCharType="end"/>
        </w:r>
      </w:hyperlink>
    </w:p>
    <w:p>
      <w:pPr>
        <w:pStyle w:val="TOC1"/>
        <w:tabs>
          <w:tab w:val="right" w:leader="dot" w:pos="8306"/>
        </w:tabs>
      </w:pPr>
      <w:hyperlink w:anchor="_Toc19286" w:history="1">
        <w:r>
          <w:rPr>
            <w:rFonts w:ascii="仿宋" w:eastAsia="仿宋" w:hAnsi="仿宋" w:cs="仿宋" w:hint="eastAsia"/>
            <w:lang w:eastAsia="zh-CN"/>
          </w:rPr>
          <w:t>五、资源开发及综合利用分析</w:t>
        </w:r>
        <w:r>
          <w:tab/>
        </w:r>
        <w:r>
          <w:fldChar w:fldCharType="begin"/>
        </w:r>
        <w:r>
          <w:instrText xml:space="preserve"> PAGEREF _Toc19286 \h </w:instrText>
        </w:r>
        <w:r>
          <w:fldChar w:fldCharType="separate"/>
        </w:r>
        <w:r>
          <w:t>25</w:t>
        </w:r>
        <w:r>
          <w:fldChar w:fldCharType="end"/>
        </w:r>
      </w:hyperlink>
    </w:p>
    <w:p>
      <w:pPr>
        <w:pStyle w:val="TOC2"/>
        <w:tabs>
          <w:tab w:val="right" w:leader="dot" w:pos="8306"/>
        </w:tabs>
      </w:pPr>
      <w:hyperlink w:anchor="_Toc11058" w:history="1">
        <w:r>
          <w:rPr>
            <w:rFonts w:ascii="仿宋" w:eastAsia="仿宋" w:hAnsi="仿宋" w:cs="仿宋" w:hint="eastAsia"/>
            <w:lang w:eastAsia="zh-CN"/>
          </w:rPr>
          <w:t>(一)、资源开发方案</w:t>
        </w:r>
        <w:r>
          <w:tab/>
        </w:r>
        <w:r>
          <w:fldChar w:fldCharType="begin"/>
        </w:r>
        <w:r>
          <w:instrText xml:space="preserve"> PAGEREF _Toc11058 \h </w:instrText>
        </w:r>
        <w:r>
          <w:fldChar w:fldCharType="separate"/>
        </w:r>
        <w:r>
          <w:t>25</w:t>
        </w:r>
        <w:r>
          <w:fldChar w:fldCharType="end"/>
        </w:r>
      </w:hyperlink>
    </w:p>
    <w:p>
      <w:pPr>
        <w:pStyle w:val="TOC2"/>
        <w:tabs>
          <w:tab w:val="right" w:leader="dot" w:pos="8306"/>
        </w:tabs>
      </w:pPr>
      <w:hyperlink w:anchor="_Toc20427" w:history="1">
        <w:r>
          <w:rPr>
            <w:rFonts w:ascii="仿宋" w:eastAsia="仿宋" w:hAnsi="仿宋" w:cs="仿宋" w:hint="eastAsia"/>
            <w:lang w:eastAsia="zh-CN"/>
          </w:rPr>
          <w:t>(二)、资源利用方案</w:t>
        </w:r>
        <w:r>
          <w:tab/>
        </w:r>
        <w:r>
          <w:fldChar w:fldCharType="begin"/>
        </w:r>
        <w:r>
          <w:instrText xml:space="preserve"> PAGEREF _Toc20427 \h </w:instrText>
        </w:r>
        <w:r>
          <w:fldChar w:fldCharType="separate"/>
        </w:r>
        <w:r>
          <w:t>26</w:t>
        </w:r>
        <w:r>
          <w:fldChar w:fldCharType="end"/>
        </w:r>
      </w:hyperlink>
    </w:p>
    <w:p>
      <w:pPr>
        <w:pStyle w:val="TOC2"/>
        <w:tabs>
          <w:tab w:val="right" w:leader="dot" w:pos="8306"/>
        </w:tabs>
      </w:pPr>
      <w:hyperlink w:anchor="_Toc22501" w:history="1">
        <w:r>
          <w:rPr>
            <w:rFonts w:ascii="仿宋" w:eastAsia="仿宋" w:hAnsi="仿宋" w:cs="仿宋" w:hint="eastAsia"/>
            <w:lang w:eastAsia="zh-CN"/>
          </w:rPr>
          <w:t>(三)、资源节约措施</w:t>
        </w:r>
        <w:r>
          <w:tab/>
        </w:r>
        <w:r>
          <w:fldChar w:fldCharType="begin"/>
        </w:r>
        <w:r>
          <w:instrText xml:space="preserve"> PAGEREF _Toc22501 \h </w:instrText>
        </w:r>
        <w:r>
          <w:fldChar w:fldCharType="separate"/>
        </w:r>
        <w:r>
          <w:t>27</w:t>
        </w:r>
        <w:r>
          <w:fldChar w:fldCharType="end"/>
        </w:r>
      </w:hyperlink>
    </w:p>
    <w:p>
      <w:pPr>
        <w:pStyle w:val="TOC1"/>
        <w:tabs>
          <w:tab w:val="right" w:leader="dot" w:pos="8306"/>
        </w:tabs>
      </w:pPr>
      <w:hyperlink w:anchor="_Toc22164" w:history="1">
        <w:r>
          <w:rPr>
            <w:rFonts w:ascii="仿宋" w:eastAsia="仿宋" w:hAnsi="仿宋" w:cs="仿宋" w:hint="eastAsia"/>
            <w:lang w:eastAsia="zh-CN"/>
          </w:rPr>
          <w:t>六、项目选址研究</w:t>
        </w:r>
        <w:r>
          <w:tab/>
        </w:r>
        <w:r>
          <w:fldChar w:fldCharType="begin"/>
        </w:r>
        <w:r>
          <w:instrText xml:space="preserve"> PAGEREF _Toc22164 \h </w:instrText>
        </w:r>
        <w:r>
          <w:fldChar w:fldCharType="separate"/>
        </w:r>
        <w:r>
          <w:t>29</w:t>
        </w:r>
        <w:r>
          <w:fldChar w:fldCharType="end"/>
        </w:r>
      </w:hyperlink>
    </w:p>
    <w:p>
      <w:pPr>
        <w:pStyle w:val="TOC2"/>
        <w:tabs>
          <w:tab w:val="right" w:leader="dot" w:pos="8306"/>
        </w:tabs>
      </w:pPr>
      <w:hyperlink w:anchor="_Toc27520" w:history="1">
        <w:r>
          <w:rPr>
            <w:rFonts w:ascii="仿宋" w:eastAsia="仿宋" w:hAnsi="仿宋" w:cs="仿宋" w:hint="eastAsia"/>
            <w:lang w:eastAsia="zh-CN"/>
          </w:rPr>
          <w:t>(一)、项目选址原则</w:t>
        </w:r>
        <w:r>
          <w:tab/>
        </w:r>
        <w:r>
          <w:fldChar w:fldCharType="begin"/>
        </w:r>
        <w:r>
          <w:instrText xml:space="preserve"> PAGEREF _Toc27520 \h </w:instrText>
        </w:r>
        <w:r>
          <w:fldChar w:fldCharType="separate"/>
        </w:r>
        <w:r>
          <w:t>29</w:t>
        </w:r>
        <w:r>
          <w:fldChar w:fldCharType="end"/>
        </w:r>
      </w:hyperlink>
    </w:p>
    <w:p>
      <w:pPr>
        <w:pStyle w:val="TOC2"/>
        <w:tabs>
          <w:tab w:val="right" w:leader="dot" w:pos="8306"/>
        </w:tabs>
      </w:pPr>
      <w:hyperlink w:anchor="_Toc14336" w:history="1">
        <w:r>
          <w:rPr>
            <w:rFonts w:ascii="仿宋" w:eastAsia="仿宋" w:hAnsi="仿宋" w:cs="仿宋" w:hint="eastAsia"/>
            <w:lang w:eastAsia="zh-CN"/>
          </w:rPr>
          <w:t>(二)、项目选址</w:t>
        </w:r>
        <w:r>
          <w:tab/>
        </w:r>
        <w:r>
          <w:fldChar w:fldCharType="begin"/>
        </w:r>
        <w:r>
          <w:instrText xml:space="preserve"> PAGEREF _Toc14336 \h </w:instrText>
        </w:r>
        <w:r>
          <w:fldChar w:fldCharType="separate"/>
        </w:r>
        <w:r>
          <w:t>32</w:t>
        </w:r>
        <w:r>
          <w:fldChar w:fldCharType="end"/>
        </w:r>
      </w:hyperlink>
    </w:p>
    <w:p>
      <w:pPr>
        <w:pStyle w:val="TOC2"/>
        <w:tabs>
          <w:tab w:val="right" w:leader="dot" w:pos="8306"/>
        </w:tabs>
      </w:pPr>
      <w:hyperlink w:anchor="_Toc13863" w:history="1">
        <w:r>
          <w:rPr>
            <w:rFonts w:ascii="仿宋" w:eastAsia="仿宋" w:hAnsi="仿宋" w:cs="仿宋" w:hint="eastAsia"/>
            <w:lang w:eastAsia="zh-CN"/>
          </w:rPr>
          <w:t>(三)、建设条件分析</w:t>
        </w:r>
        <w:r>
          <w:tab/>
        </w:r>
        <w:r>
          <w:fldChar w:fldCharType="begin"/>
        </w:r>
        <w:r>
          <w:instrText xml:space="preserve"> PAGEREF _Toc13863 \h </w:instrText>
        </w:r>
        <w:r>
          <w:fldChar w:fldCharType="separate"/>
        </w:r>
        <w:r>
          <w:t>34</w:t>
        </w:r>
        <w:r>
          <w:fldChar w:fldCharType="end"/>
        </w:r>
      </w:hyperlink>
    </w:p>
    <w:p>
      <w:pPr>
        <w:pStyle w:val="TOC2"/>
        <w:tabs>
          <w:tab w:val="right" w:leader="dot" w:pos="8306"/>
        </w:tabs>
      </w:pPr>
      <w:hyperlink w:anchor="_Toc16491" w:history="1">
        <w:r>
          <w:rPr>
            <w:rFonts w:ascii="仿宋" w:eastAsia="仿宋" w:hAnsi="仿宋" w:cs="仿宋" w:hint="eastAsia"/>
            <w:lang w:eastAsia="zh-CN"/>
          </w:rPr>
          <w:t>(四)、用地控制指标</w:t>
        </w:r>
        <w:r>
          <w:tab/>
        </w:r>
        <w:r>
          <w:fldChar w:fldCharType="begin"/>
        </w:r>
        <w:r>
          <w:instrText xml:space="preserve"> PAGEREF _Toc16491 \h </w:instrText>
        </w:r>
        <w:r>
          <w:fldChar w:fldCharType="separate"/>
        </w:r>
        <w:r>
          <w:t>35</w:t>
        </w:r>
        <w:r>
          <w:fldChar w:fldCharType="end"/>
        </w:r>
      </w:hyperlink>
    </w:p>
    <w:p>
      <w:pPr>
        <w:pStyle w:val="TOC2"/>
        <w:tabs>
          <w:tab w:val="right" w:leader="dot" w:pos="8306"/>
        </w:tabs>
      </w:pPr>
      <w:hyperlink w:anchor="_Toc17512" w:history="1">
        <w:r>
          <w:rPr>
            <w:rFonts w:ascii="仿宋" w:eastAsia="仿宋" w:hAnsi="仿宋" w:cs="仿宋" w:hint="eastAsia"/>
            <w:lang w:eastAsia="zh-CN"/>
          </w:rPr>
          <w:t>(五)、地总体要求</w:t>
        </w:r>
        <w:r>
          <w:tab/>
        </w:r>
        <w:r>
          <w:fldChar w:fldCharType="begin"/>
        </w:r>
        <w:r>
          <w:instrText xml:space="preserve"> PAGEREF _Toc17512 \h </w:instrText>
        </w:r>
        <w:r>
          <w:fldChar w:fldCharType="separate"/>
        </w:r>
        <w:r>
          <w:t>37</w:t>
        </w:r>
        <w:r>
          <w:fldChar w:fldCharType="end"/>
        </w:r>
      </w:hyperlink>
    </w:p>
    <w:p>
      <w:pPr>
        <w:pStyle w:val="TOC2"/>
        <w:tabs>
          <w:tab w:val="right" w:leader="dot" w:pos="8306"/>
        </w:tabs>
      </w:pPr>
      <w:hyperlink w:anchor="_Toc32068" w:history="1">
        <w:r>
          <w:rPr>
            <w:rFonts w:ascii="仿宋" w:eastAsia="仿宋" w:hAnsi="仿宋" w:cs="仿宋" w:hint="eastAsia"/>
            <w:lang w:eastAsia="zh-CN"/>
          </w:rPr>
          <w:t>(六)、节约用地措施</w:t>
        </w:r>
        <w:r>
          <w:tab/>
        </w:r>
        <w:r>
          <w:fldChar w:fldCharType="begin"/>
        </w:r>
        <w:r>
          <w:instrText xml:space="preserve"> PAGEREF _Toc32068 \h </w:instrText>
        </w:r>
        <w:r>
          <w:fldChar w:fldCharType="separate"/>
        </w:r>
        <w:r>
          <w:t>38</w:t>
        </w:r>
        <w:r>
          <w:fldChar w:fldCharType="end"/>
        </w:r>
      </w:hyperlink>
    </w:p>
    <w:p>
      <w:pPr>
        <w:pStyle w:val="TOC2"/>
        <w:tabs>
          <w:tab w:val="right" w:leader="dot" w:pos="8306"/>
        </w:tabs>
      </w:pPr>
      <w:hyperlink w:anchor="_Toc15525" w:history="1">
        <w:r>
          <w:rPr>
            <w:rFonts w:ascii="仿宋" w:eastAsia="仿宋" w:hAnsi="仿宋" w:cs="仿宋" w:hint="eastAsia"/>
            <w:lang w:eastAsia="zh-CN"/>
          </w:rPr>
          <w:t>(七)、选址综合评价</w:t>
        </w:r>
        <w:r>
          <w:tab/>
        </w:r>
        <w:r>
          <w:fldChar w:fldCharType="begin"/>
        </w:r>
        <w:r>
          <w:instrText xml:space="preserve"> PAGEREF _Toc15525 \h </w:instrText>
        </w:r>
        <w:r>
          <w:fldChar w:fldCharType="separate"/>
        </w:r>
        <w:r>
          <w:t>39</w:t>
        </w:r>
        <w:r>
          <w:fldChar w:fldCharType="end"/>
        </w:r>
      </w:hyperlink>
    </w:p>
    <w:p>
      <w:pPr>
        <w:pStyle w:val="TOC1"/>
        <w:tabs>
          <w:tab w:val="right" w:leader="dot" w:pos="8306"/>
        </w:tabs>
      </w:pPr>
      <w:hyperlink w:anchor="_Toc22352" w:history="1">
        <w:r>
          <w:rPr>
            <w:rFonts w:ascii="仿宋" w:eastAsia="仿宋" w:hAnsi="仿宋" w:cs="仿宋" w:hint="eastAsia"/>
            <w:lang w:eastAsia="zh-CN"/>
          </w:rPr>
          <w:t>七、项目质量与标准</w:t>
        </w:r>
        <w:r>
          <w:tab/>
        </w:r>
        <w:r>
          <w:fldChar w:fldCharType="begin"/>
        </w:r>
        <w:r>
          <w:instrText xml:space="preserve"> PAGEREF _Toc22352 \h </w:instrText>
        </w:r>
        <w:r>
          <w:fldChar w:fldCharType="separate"/>
        </w:r>
        <w:r>
          <w:t>40</w:t>
        </w:r>
        <w:r>
          <w:fldChar w:fldCharType="end"/>
        </w:r>
      </w:hyperlink>
    </w:p>
    <w:p>
      <w:pPr>
        <w:pStyle w:val="TOC2"/>
        <w:tabs>
          <w:tab w:val="right" w:leader="dot" w:pos="8306"/>
        </w:tabs>
      </w:pPr>
      <w:hyperlink w:anchor="_Toc30932" w:history="1">
        <w:r>
          <w:rPr>
            <w:rFonts w:ascii="仿宋" w:eastAsia="仿宋" w:hAnsi="仿宋" w:cs="仿宋" w:hint="eastAsia"/>
            <w:lang w:eastAsia="zh-CN"/>
          </w:rPr>
          <w:t>(一)、质量保障体系</w:t>
        </w:r>
        <w:r>
          <w:tab/>
        </w:r>
        <w:r>
          <w:fldChar w:fldCharType="begin"/>
        </w:r>
        <w:r>
          <w:instrText xml:space="preserve"> PAGEREF _Toc30932 \h </w:instrText>
        </w:r>
        <w:r>
          <w:fldChar w:fldCharType="separate"/>
        </w:r>
        <w:r>
          <w:t>40</w:t>
        </w:r>
        <w:r>
          <w:fldChar w:fldCharType="end"/>
        </w:r>
      </w:hyperlink>
    </w:p>
    <w:p>
      <w:pPr>
        <w:pStyle w:val="TOC2"/>
        <w:tabs>
          <w:tab w:val="right" w:leader="dot" w:pos="8306"/>
        </w:tabs>
      </w:pPr>
      <w:hyperlink w:anchor="_Toc3049" w:history="1">
        <w:r>
          <w:rPr>
            <w:rFonts w:ascii="仿宋" w:eastAsia="仿宋" w:hAnsi="仿宋" w:cs="仿宋" w:hint="eastAsia"/>
            <w:lang w:eastAsia="zh-CN"/>
          </w:rPr>
          <w:t>(二)、标准化作业流程</w:t>
        </w:r>
        <w:r>
          <w:tab/>
        </w:r>
        <w:r>
          <w:fldChar w:fldCharType="begin"/>
        </w:r>
        <w:r>
          <w:instrText xml:space="preserve"> PAGEREF _Toc3049 \h </w:instrText>
        </w:r>
        <w:r>
          <w:fldChar w:fldCharType="separate"/>
        </w:r>
        <w:r>
          <w:t>42</w:t>
        </w:r>
        <w:r>
          <w:fldChar w:fldCharType="end"/>
        </w:r>
      </w:hyperlink>
    </w:p>
    <w:p>
      <w:pPr>
        <w:pStyle w:val="TOC2"/>
        <w:tabs>
          <w:tab w:val="right" w:leader="dot" w:pos="8306"/>
        </w:tabs>
      </w:pPr>
      <w:hyperlink w:anchor="_Toc18235" w:history="1">
        <w:r>
          <w:rPr>
            <w:rFonts w:ascii="仿宋" w:eastAsia="仿宋" w:hAnsi="仿宋" w:cs="仿宋" w:hint="eastAsia"/>
            <w:lang w:eastAsia="zh-CN"/>
          </w:rPr>
          <w:t>(三)、质量监控与评估</w:t>
        </w:r>
        <w:r>
          <w:tab/>
        </w:r>
        <w:r>
          <w:fldChar w:fldCharType="begin"/>
        </w:r>
        <w:r>
          <w:instrText xml:space="preserve"> PAGEREF _Toc18235 \h </w:instrText>
        </w:r>
        <w:r>
          <w:fldChar w:fldCharType="separate"/>
        </w:r>
        <w:r>
          <w:t>43</w:t>
        </w:r>
        <w:r>
          <w:fldChar w:fldCharType="end"/>
        </w:r>
      </w:hyperlink>
    </w:p>
    <w:p>
      <w:pPr>
        <w:pStyle w:val="TOC2"/>
        <w:tabs>
          <w:tab w:val="right" w:leader="dot" w:pos="8306"/>
        </w:tabs>
      </w:pPr>
      <w:hyperlink w:anchor="_Toc25927" w:history="1">
        <w:r>
          <w:rPr>
            <w:rFonts w:ascii="仿宋" w:eastAsia="仿宋" w:hAnsi="仿宋" w:cs="仿宋" w:hint="eastAsia"/>
            <w:lang w:eastAsia="zh-CN"/>
          </w:rPr>
          <w:t>(四)、质量改进计划</w:t>
        </w:r>
        <w:r>
          <w:tab/>
        </w:r>
        <w:r>
          <w:fldChar w:fldCharType="begin"/>
        </w:r>
        <w:r>
          <w:instrText xml:space="preserve"> PAGEREF _Toc25927 \h </w:instrText>
        </w:r>
        <w:r>
          <w:fldChar w:fldCharType="separate"/>
        </w:r>
        <w:r>
          <w:t>44</w:t>
        </w:r>
        <w:r>
          <w:fldChar w:fldCharType="end"/>
        </w:r>
      </w:hyperlink>
    </w:p>
    <w:p>
      <w:pPr>
        <w:pStyle w:val="TOC1"/>
        <w:tabs>
          <w:tab w:val="right" w:leader="dot" w:pos="8306"/>
        </w:tabs>
      </w:pPr>
      <w:hyperlink w:anchor="_Toc21008" w:history="1">
        <w:r>
          <w:rPr>
            <w:rFonts w:ascii="仿宋" w:eastAsia="仿宋" w:hAnsi="仿宋" w:cs="仿宋" w:hint="eastAsia"/>
            <w:lang w:eastAsia="zh-CN"/>
          </w:rPr>
          <w:t>八、资金管理与财务规划</w:t>
        </w:r>
        <w:r>
          <w:tab/>
        </w:r>
        <w:r>
          <w:fldChar w:fldCharType="begin"/>
        </w:r>
        <w:r>
          <w:instrText xml:space="preserve"> PAGEREF _Toc21008 \h </w:instrText>
        </w:r>
        <w:r>
          <w:fldChar w:fldCharType="separate"/>
        </w:r>
        <w:r>
          <w:t>46</w:t>
        </w:r>
        <w:r>
          <w:fldChar w:fldCharType="end"/>
        </w:r>
      </w:hyperlink>
    </w:p>
    <w:p>
      <w:pPr>
        <w:pStyle w:val="TOC2"/>
        <w:tabs>
          <w:tab w:val="right" w:leader="dot" w:pos="8306"/>
        </w:tabs>
      </w:pPr>
      <w:hyperlink w:anchor="_Toc21021" w:history="1">
        <w:r>
          <w:rPr>
            <w:rFonts w:ascii="仿宋" w:eastAsia="仿宋" w:hAnsi="仿宋" w:cs="仿宋" w:hint="eastAsia"/>
            <w:lang w:eastAsia="zh-CN"/>
          </w:rPr>
          <w:t>(一)、项目资金来源与筹措</w:t>
        </w:r>
        <w:r>
          <w:tab/>
        </w:r>
        <w:r>
          <w:fldChar w:fldCharType="begin"/>
        </w:r>
        <w:r>
          <w:instrText xml:space="preserve"> PAGEREF _Toc21021 \h </w:instrText>
        </w:r>
        <w:r>
          <w:fldChar w:fldCharType="separate"/>
        </w:r>
        <w:r>
          <w:t>46</w:t>
        </w:r>
        <w:r>
          <w:fldChar w:fldCharType="end"/>
        </w:r>
      </w:hyperlink>
    </w:p>
    <w:p>
      <w:pPr>
        <w:pStyle w:val="TOC2"/>
        <w:tabs>
          <w:tab w:val="right" w:leader="dot" w:pos="8306"/>
        </w:tabs>
      </w:pPr>
      <w:hyperlink w:anchor="_Toc27948" w:history="1">
        <w:r>
          <w:rPr>
            <w:rFonts w:ascii="仿宋" w:eastAsia="仿宋" w:hAnsi="仿宋" w:cs="仿宋" w:hint="eastAsia"/>
            <w:lang w:eastAsia="zh-CN"/>
          </w:rPr>
          <w:t>(二)、资金使用与监管</w:t>
        </w:r>
        <w:r>
          <w:tab/>
        </w:r>
        <w:r>
          <w:fldChar w:fldCharType="begin"/>
        </w:r>
        <w:r>
          <w:instrText xml:space="preserve"> PAGEREF _Toc27948 \h </w:instrText>
        </w:r>
        <w:r>
          <w:fldChar w:fldCharType="separate"/>
        </w:r>
        <w:r>
          <w:t>47</w:t>
        </w:r>
        <w:r>
          <w:fldChar w:fldCharType="end"/>
        </w:r>
      </w:hyperlink>
    </w:p>
    <w:p>
      <w:pPr>
        <w:pStyle w:val="TOC2"/>
        <w:tabs>
          <w:tab w:val="right" w:leader="dot" w:pos="8306"/>
        </w:tabs>
      </w:pPr>
      <w:hyperlink w:anchor="_Toc16141" w:history="1">
        <w:r>
          <w:rPr>
            <w:rFonts w:ascii="仿宋" w:eastAsia="仿宋" w:hAnsi="仿宋" w:cs="仿宋" w:hint="eastAsia"/>
            <w:lang w:eastAsia="zh-CN"/>
          </w:rPr>
          <w:t>(三)、财务规划与预测</w:t>
        </w:r>
        <w:r>
          <w:tab/>
        </w:r>
        <w:r>
          <w:fldChar w:fldCharType="begin"/>
        </w:r>
        <w:r>
          <w:instrText xml:space="preserve"> PAGEREF _Toc16141 \h </w:instrText>
        </w:r>
        <w:r>
          <w:fldChar w:fldCharType="separate"/>
        </w:r>
        <w:r>
          <w:t>48</w:t>
        </w:r>
        <w:r>
          <w:fldChar w:fldCharType="end"/>
        </w:r>
      </w:hyperlink>
    </w:p>
    <w:p>
      <w:pPr>
        <w:pStyle w:val="TOC1"/>
        <w:tabs>
          <w:tab w:val="right" w:leader="dot" w:pos="8306"/>
        </w:tabs>
      </w:pPr>
      <w:hyperlink w:anchor="_Toc16939" w:history="1">
        <w:r>
          <w:rPr>
            <w:rFonts w:ascii="仿宋" w:eastAsia="仿宋" w:hAnsi="仿宋" w:cs="仿宋" w:hint="eastAsia"/>
            <w:lang w:eastAsia="zh-CN"/>
          </w:rPr>
          <w:t>九、项目变更管理</w:t>
        </w:r>
        <w:r>
          <w:tab/>
        </w:r>
        <w:r>
          <w:fldChar w:fldCharType="begin"/>
        </w:r>
        <w:r>
          <w:instrText xml:space="preserve"> PAGEREF _Toc16939 \h </w:instrText>
        </w:r>
        <w:r>
          <w:fldChar w:fldCharType="separate"/>
        </w:r>
        <w:r>
          <w:t>49</w:t>
        </w:r>
        <w:r>
          <w:fldChar w:fldCharType="end"/>
        </w:r>
      </w:hyperlink>
    </w:p>
    <w:p>
      <w:pPr>
        <w:pStyle w:val="TOC2"/>
        <w:tabs>
          <w:tab w:val="right" w:leader="dot" w:pos="8306"/>
        </w:tabs>
      </w:pPr>
      <w:hyperlink w:anchor="_Toc26814" w:history="1">
        <w:r>
          <w:rPr>
            <w:rFonts w:ascii="仿宋" w:eastAsia="仿宋" w:hAnsi="仿宋" w:cs="仿宋" w:hint="eastAsia"/>
            <w:lang w:eastAsia="zh-CN"/>
          </w:rPr>
          <w:t>(一)、变更控制流程</w:t>
        </w:r>
        <w:r>
          <w:tab/>
        </w:r>
        <w:r>
          <w:fldChar w:fldCharType="begin"/>
        </w:r>
        <w:r>
          <w:instrText xml:space="preserve"> PAGEREF _Toc26814 \h </w:instrText>
        </w:r>
        <w:r>
          <w:fldChar w:fldCharType="separate"/>
        </w:r>
        <w:r>
          <w:t>49</w:t>
        </w:r>
        <w:r>
          <w:fldChar w:fldCharType="end"/>
        </w:r>
      </w:hyperlink>
    </w:p>
    <w:p>
      <w:pPr>
        <w:pStyle w:val="TOC2"/>
        <w:tabs>
          <w:tab w:val="right" w:leader="dot" w:pos="8306"/>
        </w:tabs>
      </w:pPr>
      <w:hyperlink w:anchor="_Toc22191" w:history="1">
        <w:r>
          <w:rPr>
            <w:rFonts w:ascii="仿宋" w:eastAsia="仿宋" w:hAnsi="仿宋" w:cs="仿宋" w:hint="eastAsia"/>
            <w:lang w:eastAsia="zh-CN"/>
          </w:rPr>
          <w:t>(二)、影响评估与处理</w:t>
        </w:r>
        <w:r>
          <w:tab/>
        </w:r>
        <w:r>
          <w:fldChar w:fldCharType="begin"/>
        </w:r>
        <w:r>
          <w:instrText xml:space="preserve"> PAGEREF _Toc22191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98" w:history="1">
        <w:r>
          <w:rPr>
            <w:rFonts w:ascii="仿宋" w:eastAsia="仿宋" w:hAnsi="仿宋" w:cs="仿宋" w:hint="eastAsia"/>
            <w:lang w:eastAsia="zh-CN"/>
          </w:rPr>
          <w:t>(三)、变更记录与追踪</w:t>
        </w:r>
        <w:r>
          <w:tab/>
        </w:r>
        <w:r>
          <w:fldChar w:fldCharType="begin"/>
        </w:r>
        <w:r>
          <w:instrText xml:space="preserve"> PAGEREF _Toc21398 \h </w:instrText>
        </w:r>
        <w:r>
          <w:fldChar w:fldCharType="separate"/>
        </w:r>
        <w:r>
          <w:t>52</w:t>
        </w:r>
        <w:r>
          <w:fldChar w:fldCharType="end"/>
        </w:r>
      </w:hyperlink>
    </w:p>
    <w:p>
      <w:pPr>
        <w:pStyle w:val="TOC2"/>
        <w:tabs>
          <w:tab w:val="right" w:leader="dot" w:pos="8306"/>
        </w:tabs>
      </w:pPr>
      <w:hyperlink w:anchor="_Toc1441" w:history="1">
        <w:r>
          <w:rPr>
            <w:rFonts w:ascii="仿宋" w:eastAsia="仿宋" w:hAnsi="仿宋" w:cs="仿宋" w:hint="eastAsia"/>
            <w:lang w:eastAsia="zh-CN"/>
          </w:rPr>
          <w:t>(四)、变更管理策略</w:t>
        </w:r>
        <w:r>
          <w:tab/>
        </w:r>
        <w:r>
          <w:fldChar w:fldCharType="begin"/>
        </w:r>
        <w:r>
          <w:instrText xml:space="preserve"> PAGEREF _Toc1441 \h </w:instrText>
        </w:r>
        <w:r>
          <w:fldChar w:fldCharType="separate"/>
        </w:r>
        <w:r>
          <w:t>53</w:t>
        </w:r>
        <w:r>
          <w:fldChar w:fldCharType="end"/>
        </w:r>
      </w:hyperlink>
    </w:p>
    <w:p>
      <w:pPr>
        <w:pStyle w:val="TOC1"/>
        <w:tabs>
          <w:tab w:val="right" w:leader="dot" w:pos="8306"/>
        </w:tabs>
      </w:pPr>
      <w:hyperlink w:anchor="_Toc15983" w:history="1">
        <w:r>
          <w:rPr>
            <w:rFonts w:ascii="仿宋" w:eastAsia="仿宋" w:hAnsi="仿宋" w:cs="仿宋" w:hint="eastAsia"/>
            <w:lang w:eastAsia="zh-CN"/>
          </w:rPr>
          <w:t>十、客户关系管理与市场拓展</w:t>
        </w:r>
        <w:r>
          <w:tab/>
        </w:r>
        <w:r>
          <w:fldChar w:fldCharType="begin"/>
        </w:r>
        <w:r>
          <w:instrText xml:space="preserve"> PAGEREF _Toc15983 \h </w:instrText>
        </w:r>
        <w:r>
          <w:fldChar w:fldCharType="separate"/>
        </w:r>
        <w:r>
          <w:t>55</w:t>
        </w:r>
        <w:r>
          <w:fldChar w:fldCharType="end"/>
        </w:r>
      </w:hyperlink>
    </w:p>
    <w:p>
      <w:pPr>
        <w:pStyle w:val="TOC2"/>
        <w:tabs>
          <w:tab w:val="right" w:leader="dot" w:pos="8306"/>
        </w:tabs>
      </w:pPr>
      <w:hyperlink w:anchor="_Toc2986" w:history="1">
        <w:r>
          <w:rPr>
            <w:rFonts w:ascii="仿宋" w:eastAsia="仿宋" w:hAnsi="仿宋" w:cs="仿宋" w:hint="eastAsia"/>
            <w:lang w:eastAsia="zh-CN"/>
          </w:rPr>
          <w:t>(一)、客户关系管理策略</w:t>
        </w:r>
        <w:r>
          <w:tab/>
        </w:r>
        <w:r>
          <w:fldChar w:fldCharType="begin"/>
        </w:r>
        <w:r>
          <w:instrText xml:space="preserve"> PAGEREF _Toc2986 \h </w:instrText>
        </w:r>
        <w:r>
          <w:fldChar w:fldCharType="separate"/>
        </w:r>
        <w:r>
          <w:t>55</w:t>
        </w:r>
        <w:r>
          <w:fldChar w:fldCharType="end"/>
        </w:r>
      </w:hyperlink>
    </w:p>
    <w:p>
      <w:pPr>
        <w:pStyle w:val="TOC2"/>
        <w:tabs>
          <w:tab w:val="right" w:leader="dot" w:pos="8306"/>
        </w:tabs>
      </w:pPr>
      <w:hyperlink w:anchor="_Toc20410" w:history="1">
        <w:r>
          <w:rPr>
            <w:rFonts w:ascii="仿宋" w:eastAsia="仿宋" w:hAnsi="仿宋" w:cs="仿宋" w:hint="eastAsia"/>
            <w:lang w:eastAsia="zh-CN"/>
          </w:rPr>
          <w:t>(二)、市场拓展方案</w:t>
        </w:r>
        <w:r>
          <w:tab/>
        </w:r>
        <w:r>
          <w:fldChar w:fldCharType="begin"/>
        </w:r>
        <w:r>
          <w:instrText xml:space="preserve"> PAGEREF _Toc20410 \h </w:instrText>
        </w:r>
        <w:r>
          <w:fldChar w:fldCharType="separate"/>
        </w:r>
        <w:r>
          <w:t>56</w:t>
        </w:r>
        <w:r>
          <w:fldChar w:fldCharType="end"/>
        </w:r>
      </w:hyperlink>
    </w:p>
    <w:p>
      <w:pPr>
        <w:pStyle w:val="TOC1"/>
        <w:tabs>
          <w:tab w:val="right" w:leader="dot" w:pos="8306"/>
        </w:tabs>
      </w:pPr>
      <w:hyperlink w:anchor="_Toc2102" w:history="1">
        <w:r>
          <w:rPr>
            <w:rFonts w:ascii="仿宋" w:eastAsia="仿宋" w:hAnsi="仿宋" w:cs="仿宋" w:hint="eastAsia"/>
            <w:lang w:eastAsia="zh-CN"/>
          </w:rPr>
          <w:t>十一、技术创新与产业升级</w:t>
        </w:r>
        <w:r>
          <w:tab/>
        </w:r>
        <w:r>
          <w:fldChar w:fldCharType="begin"/>
        </w:r>
        <w:r>
          <w:instrText xml:space="preserve"> PAGEREF _Toc2102 \h </w:instrText>
        </w:r>
        <w:r>
          <w:fldChar w:fldCharType="separate"/>
        </w:r>
        <w:r>
          <w:t>57</w:t>
        </w:r>
        <w:r>
          <w:fldChar w:fldCharType="end"/>
        </w:r>
      </w:hyperlink>
    </w:p>
    <w:p>
      <w:pPr>
        <w:pStyle w:val="TOC2"/>
        <w:tabs>
          <w:tab w:val="right" w:leader="dot" w:pos="8306"/>
        </w:tabs>
      </w:pPr>
      <w:hyperlink w:anchor="_Toc30955" w:history="1">
        <w:r>
          <w:rPr>
            <w:rFonts w:ascii="仿宋" w:eastAsia="仿宋" w:hAnsi="仿宋" w:cs="仿宋" w:hint="eastAsia"/>
            <w:lang w:eastAsia="zh-CN"/>
          </w:rPr>
          <w:t>(一)、技术创新方向与目标</w:t>
        </w:r>
        <w:r>
          <w:tab/>
        </w:r>
        <w:r>
          <w:fldChar w:fldCharType="begin"/>
        </w:r>
        <w:r>
          <w:instrText xml:space="preserve"> PAGEREF _Toc30955 \h </w:instrText>
        </w:r>
        <w:r>
          <w:fldChar w:fldCharType="separate"/>
        </w:r>
        <w:r>
          <w:t>57</w:t>
        </w:r>
        <w:r>
          <w:fldChar w:fldCharType="end"/>
        </w:r>
      </w:hyperlink>
    </w:p>
    <w:p>
      <w:pPr>
        <w:pStyle w:val="TOC2"/>
        <w:tabs>
          <w:tab w:val="right" w:leader="dot" w:pos="8306"/>
        </w:tabs>
      </w:pPr>
      <w:hyperlink w:anchor="_Toc8125" w:history="1">
        <w:r>
          <w:rPr>
            <w:rFonts w:ascii="仿宋" w:eastAsia="仿宋" w:hAnsi="仿宋" w:cs="仿宋" w:hint="eastAsia"/>
            <w:lang w:eastAsia="zh-CN"/>
          </w:rPr>
          <w:t>(二)、产业升级路径与措施</w:t>
        </w:r>
        <w:r>
          <w:tab/>
        </w:r>
        <w:r>
          <w:fldChar w:fldCharType="begin"/>
        </w:r>
        <w:r>
          <w:instrText xml:space="preserve"> PAGEREF _Toc8125 \h </w:instrText>
        </w:r>
        <w:r>
          <w:fldChar w:fldCharType="separate"/>
        </w:r>
        <w:r>
          <w:t>59</w:t>
        </w:r>
        <w:r>
          <w:fldChar w:fldCharType="end"/>
        </w:r>
      </w:hyperlink>
    </w:p>
    <w:p>
      <w:pPr>
        <w:pStyle w:val="TOC1"/>
        <w:tabs>
          <w:tab w:val="right" w:leader="dot" w:pos="8306"/>
        </w:tabs>
      </w:pPr>
      <w:hyperlink w:anchor="_Toc10795" w:history="1">
        <w:r>
          <w:rPr>
            <w:rFonts w:ascii="仿宋" w:eastAsia="仿宋" w:hAnsi="仿宋" w:cs="仿宋" w:hint="eastAsia"/>
            <w:lang w:eastAsia="zh-CN"/>
          </w:rPr>
          <w:t>十二、项目实施与管理方案</w:t>
        </w:r>
        <w:r>
          <w:tab/>
        </w:r>
        <w:r>
          <w:fldChar w:fldCharType="begin"/>
        </w:r>
        <w:r>
          <w:instrText xml:space="preserve"> PAGEREF _Toc10795 \h </w:instrText>
        </w:r>
        <w:r>
          <w:fldChar w:fldCharType="separate"/>
        </w:r>
        <w:r>
          <w:t>60</w:t>
        </w:r>
        <w:r>
          <w:fldChar w:fldCharType="end"/>
        </w:r>
      </w:hyperlink>
    </w:p>
    <w:p>
      <w:pPr>
        <w:pStyle w:val="TOC2"/>
        <w:tabs>
          <w:tab w:val="right" w:leader="dot" w:pos="8306"/>
        </w:tabs>
      </w:pPr>
      <w:hyperlink w:anchor="_Toc4389" w:history="1">
        <w:r>
          <w:rPr>
            <w:rFonts w:ascii="仿宋" w:eastAsia="仿宋" w:hAnsi="仿宋" w:cs="仿宋" w:hint="eastAsia"/>
            <w:lang w:eastAsia="zh-CN"/>
          </w:rPr>
          <w:t>(一)、项目实施计划</w:t>
        </w:r>
        <w:r>
          <w:tab/>
        </w:r>
        <w:r>
          <w:fldChar w:fldCharType="begin"/>
        </w:r>
        <w:r>
          <w:instrText xml:space="preserve"> PAGEREF _Toc4389 \h </w:instrText>
        </w:r>
        <w:r>
          <w:fldChar w:fldCharType="separate"/>
        </w:r>
        <w:r>
          <w:t>60</w:t>
        </w:r>
        <w:r>
          <w:fldChar w:fldCharType="end"/>
        </w:r>
      </w:hyperlink>
    </w:p>
    <w:p>
      <w:pPr>
        <w:pStyle w:val="TOC2"/>
        <w:tabs>
          <w:tab w:val="right" w:leader="dot" w:pos="8306"/>
        </w:tabs>
      </w:pPr>
      <w:hyperlink w:anchor="_Toc153" w:history="1">
        <w:r>
          <w:rPr>
            <w:rFonts w:ascii="仿宋" w:eastAsia="仿宋" w:hAnsi="仿宋" w:cs="仿宋" w:hint="eastAsia"/>
            <w:lang w:eastAsia="zh-CN"/>
          </w:rPr>
          <w:t>(二)、项目组织机构与职责</w:t>
        </w:r>
        <w:r>
          <w:tab/>
        </w:r>
        <w:r>
          <w:fldChar w:fldCharType="begin"/>
        </w:r>
        <w:r>
          <w:instrText xml:space="preserve"> PAGEREF _Toc153 \h </w:instrText>
        </w:r>
        <w:r>
          <w:fldChar w:fldCharType="separate"/>
        </w:r>
        <w:r>
          <w:t>61</w:t>
        </w:r>
        <w:r>
          <w:fldChar w:fldCharType="end"/>
        </w:r>
      </w:hyperlink>
    </w:p>
    <w:p>
      <w:pPr>
        <w:pStyle w:val="TOC2"/>
        <w:tabs>
          <w:tab w:val="right" w:leader="dot" w:pos="8306"/>
        </w:tabs>
      </w:pPr>
      <w:hyperlink w:anchor="_Toc24450" w:history="1">
        <w:r>
          <w:rPr>
            <w:rFonts w:ascii="仿宋" w:eastAsia="仿宋" w:hAnsi="仿宋" w:cs="仿宋" w:hint="eastAsia"/>
            <w:lang w:eastAsia="zh-CN"/>
          </w:rPr>
          <w:t>(三)、项目管理与监控体系</w:t>
        </w:r>
        <w:r>
          <w:tab/>
        </w:r>
        <w:r>
          <w:fldChar w:fldCharType="begin"/>
        </w:r>
        <w:r>
          <w:instrText xml:space="preserve"> PAGEREF _Toc24450 \h </w:instrText>
        </w:r>
        <w:r>
          <w:fldChar w:fldCharType="separate"/>
        </w:r>
        <w:r>
          <w:t>64</w:t>
        </w:r>
        <w:r>
          <w:fldChar w:fldCharType="end"/>
        </w:r>
      </w:hyperlink>
    </w:p>
    <w:p>
      <w:pPr>
        <w:pStyle w:val="TOC1"/>
        <w:tabs>
          <w:tab w:val="right" w:leader="dot" w:pos="8306"/>
        </w:tabs>
      </w:pPr>
      <w:hyperlink w:anchor="_Toc11178" w:history="1">
        <w:r>
          <w:rPr>
            <w:rFonts w:ascii="仿宋" w:eastAsia="仿宋" w:hAnsi="仿宋" w:cs="仿宋" w:hint="eastAsia"/>
            <w:lang w:eastAsia="zh-CN"/>
          </w:rPr>
          <w:t>十三、产业协同与集群发展</w:t>
        </w:r>
        <w:r>
          <w:tab/>
        </w:r>
        <w:r>
          <w:fldChar w:fldCharType="begin"/>
        </w:r>
        <w:r>
          <w:instrText xml:space="preserve"> PAGEREF _Toc11178 \h </w:instrText>
        </w:r>
        <w:r>
          <w:fldChar w:fldCharType="separate"/>
        </w:r>
        <w:r>
          <w:t>66</w:t>
        </w:r>
        <w:r>
          <w:fldChar w:fldCharType="end"/>
        </w:r>
      </w:hyperlink>
    </w:p>
    <w:p>
      <w:pPr>
        <w:pStyle w:val="TOC2"/>
        <w:tabs>
          <w:tab w:val="right" w:leader="dot" w:pos="8306"/>
        </w:tabs>
      </w:pPr>
      <w:hyperlink w:anchor="_Toc31354" w:history="1">
        <w:r>
          <w:rPr>
            <w:rFonts w:ascii="仿宋" w:eastAsia="仿宋" w:hAnsi="仿宋" w:cs="仿宋" w:hint="eastAsia"/>
            <w:lang w:eastAsia="zh-CN"/>
          </w:rPr>
          <w:t>(一)、产业协同机制建设</w:t>
        </w:r>
        <w:r>
          <w:tab/>
        </w:r>
        <w:r>
          <w:fldChar w:fldCharType="begin"/>
        </w:r>
        <w:r>
          <w:instrText xml:space="preserve"> PAGEREF _Toc31354 \h </w:instrText>
        </w:r>
        <w:r>
          <w:fldChar w:fldCharType="separate"/>
        </w:r>
        <w:r>
          <w:t>66</w:t>
        </w:r>
        <w:r>
          <w:fldChar w:fldCharType="end"/>
        </w:r>
      </w:hyperlink>
    </w:p>
    <w:p>
      <w:pPr>
        <w:pStyle w:val="TOC2"/>
        <w:tabs>
          <w:tab w:val="right" w:leader="dot" w:pos="8306"/>
        </w:tabs>
      </w:pPr>
      <w:hyperlink w:anchor="_Toc27233" w:history="1">
        <w:r>
          <w:rPr>
            <w:rFonts w:ascii="仿宋" w:eastAsia="仿宋" w:hAnsi="仿宋" w:cs="仿宋" w:hint="eastAsia"/>
            <w:lang w:eastAsia="zh-CN"/>
          </w:rPr>
          <w:t>(二)、产业集群培育与发展</w:t>
        </w:r>
        <w:r>
          <w:tab/>
        </w:r>
        <w:r>
          <w:fldChar w:fldCharType="begin"/>
        </w:r>
        <w:r>
          <w:instrText xml:space="preserve"> PAGEREF _Toc27233 \h </w:instrText>
        </w:r>
        <w:r>
          <w:fldChar w:fldCharType="separate"/>
        </w:r>
        <w:r>
          <w:t>67</w:t>
        </w:r>
        <w:r>
          <w:fldChar w:fldCharType="end"/>
        </w:r>
      </w:hyperlink>
    </w:p>
    <w:p>
      <w:pPr>
        <w:pStyle w:val="TOC1"/>
        <w:tabs>
          <w:tab w:val="right" w:leader="dot" w:pos="8306"/>
        </w:tabs>
      </w:pPr>
      <w:hyperlink w:anchor="_Toc25363" w:history="1">
        <w:r>
          <w:rPr>
            <w:rFonts w:ascii="仿宋" w:eastAsia="仿宋" w:hAnsi="仿宋" w:cs="仿宋" w:hint="eastAsia"/>
            <w:lang w:eastAsia="zh-CN"/>
          </w:rPr>
          <w:t>十四、成果转化与推广应用</w:t>
        </w:r>
        <w:r>
          <w:tab/>
        </w:r>
        <w:r>
          <w:fldChar w:fldCharType="begin"/>
        </w:r>
        <w:r>
          <w:instrText xml:space="preserve"> PAGEREF _Toc25363 \h </w:instrText>
        </w:r>
        <w:r>
          <w:fldChar w:fldCharType="separate"/>
        </w:r>
        <w:r>
          <w:t>68</w:t>
        </w:r>
        <w:r>
          <w:fldChar w:fldCharType="end"/>
        </w:r>
      </w:hyperlink>
    </w:p>
    <w:p>
      <w:pPr>
        <w:pStyle w:val="TOC2"/>
        <w:tabs>
          <w:tab w:val="right" w:leader="dot" w:pos="8306"/>
        </w:tabs>
      </w:pPr>
      <w:hyperlink w:anchor="_Toc18298" w:history="1">
        <w:r>
          <w:rPr>
            <w:rFonts w:ascii="仿宋" w:eastAsia="仿宋" w:hAnsi="仿宋" w:cs="仿宋" w:hint="eastAsia"/>
            <w:lang w:eastAsia="zh-CN"/>
          </w:rPr>
          <w:t>(一)、成果转化策略制定</w:t>
        </w:r>
        <w:r>
          <w:tab/>
        </w:r>
        <w:r>
          <w:fldChar w:fldCharType="begin"/>
        </w:r>
        <w:r>
          <w:instrText xml:space="preserve"> PAGEREF _Toc18298 \h </w:instrText>
        </w:r>
        <w:r>
          <w:fldChar w:fldCharType="separate"/>
        </w:r>
        <w:r>
          <w:t>68</w:t>
        </w:r>
        <w:r>
          <w:fldChar w:fldCharType="end"/>
        </w:r>
      </w:hyperlink>
    </w:p>
    <w:p>
      <w:pPr>
        <w:pStyle w:val="TOC2"/>
        <w:tabs>
          <w:tab w:val="right" w:leader="dot" w:pos="8306"/>
        </w:tabs>
      </w:pPr>
      <w:hyperlink w:anchor="_Toc30653" w:history="1">
        <w:r>
          <w:rPr>
            <w:rFonts w:ascii="仿宋" w:eastAsia="仿宋" w:hAnsi="仿宋" w:cs="仿宋" w:hint="eastAsia"/>
            <w:lang w:eastAsia="zh-CN"/>
          </w:rPr>
          <w:t>(二)、成果推广应用方案</w:t>
        </w:r>
        <w:r>
          <w:tab/>
        </w:r>
        <w:r>
          <w:fldChar w:fldCharType="begin"/>
        </w:r>
        <w:r>
          <w:instrText xml:space="preserve"> PAGEREF _Toc30653 \h </w:instrText>
        </w:r>
        <w:r>
          <w:fldChar w:fldCharType="separate"/>
        </w:r>
        <w:r>
          <w:t>69</w:t>
        </w:r>
        <w:r>
          <w:fldChar w:fldCharType="end"/>
        </w:r>
      </w:hyperlink>
    </w:p>
    <w:p>
      <w:pPr>
        <w:pStyle w:val="TOC1"/>
        <w:tabs>
          <w:tab w:val="right" w:leader="dot" w:pos="8306"/>
        </w:tabs>
      </w:pPr>
      <w:hyperlink w:anchor="_Toc13247" w:history="1">
        <w:r>
          <w:rPr>
            <w:rFonts w:ascii="仿宋" w:eastAsia="仿宋" w:hAnsi="仿宋" w:cs="仿宋" w:hint="eastAsia"/>
            <w:lang w:eastAsia="zh-CN"/>
          </w:rPr>
          <w:t>十五、知识产权管理与保护</w:t>
        </w:r>
        <w:r>
          <w:tab/>
        </w:r>
        <w:r>
          <w:fldChar w:fldCharType="begin"/>
        </w:r>
        <w:r>
          <w:instrText xml:space="preserve"> PAGEREF _Toc13247 \h </w:instrText>
        </w:r>
        <w:r>
          <w:fldChar w:fldCharType="separate"/>
        </w:r>
        <w:r>
          <w:t>71</w:t>
        </w:r>
        <w:r>
          <w:fldChar w:fldCharType="end"/>
        </w:r>
      </w:hyperlink>
    </w:p>
    <w:p>
      <w:pPr>
        <w:pStyle w:val="TOC2"/>
        <w:tabs>
          <w:tab w:val="right" w:leader="dot" w:pos="8306"/>
        </w:tabs>
      </w:pPr>
      <w:hyperlink w:anchor="_Toc10701" w:history="1">
        <w:r>
          <w:rPr>
            <w:rFonts w:ascii="仿宋" w:eastAsia="仿宋" w:hAnsi="仿宋" w:cs="仿宋" w:hint="eastAsia"/>
            <w:lang w:eastAsia="zh-CN"/>
          </w:rPr>
          <w:t>(一)、知识产权管理体系建设</w:t>
        </w:r>
        <w:r>
          <w:tab/>
        </w:r>
        <w:r>
          <w:fldChar w:fldCharType="begin"/>
        </w:r>
        <w:r>
          <w:instrText xml:space="preserve"> PAGEREF _Toc10701 \h </w:instrText>
        </w:r>
        <w:r>
          <w:fldChar w:fldCharType="separate"/>
        </w:r>
        <w:r>
          <w:t>71</w:t>
        </w:r>
        <w:r>
          <w:fldChar w:fldCharType="end"/>
        </w:r>
      </w:hyperlink>
    </w:p>
    <w:p>
      <w:pPr>
        <w:pStyle w:val="TOC2"/>
        <w:tabs>
          <w:tab w:val="right" w:leader="dot" w:pos="8306"/>
        </w:tabs>
      </w:pPr>
      <w:hyperlink w:anchor="_Toc22549" w:history="1">
        <w:r>
          <w:rPr>
            <w:rFonts w:ascii="仿宋" w:eastAsia="仿宋" w:hAnsi="仿宋" w:cs="仿宋" w:hint="eastAsia"/>
            <w:lang w:eastAsia="zh-CN"/>
          </w:rPr>
          <w:t>(二)、知识产权保护措施</w:t>
        </w:r>
        <w:r>
          <w:tab/>
        </w:r>
        <w:r>
          <w:fldChar w:fldCharType="begin"/>
        </w:r>
        <w:r>
          <w:instrText xml:space="preserve"> PAGEREF _Toc22549 \h </w:instrText>
        </w:r>
        <w:r>
          <w:fldChar w:fldCharType="separate"/>
        </w:r>
        <w:r>
          <w:t>71</w:t>
        </w:r>
        <w:r>
          <w:fldChar w:fldCharType="end"/>
        </w:r>
      </w:hyperlink>
    </w:p>
    <w:p>
      <w:pPr>
        <w:pStyle w:val="TOC1"/>
        <w:tabs>
          <w:tab w:val="right" w:leader="dot" w:pos="8306"/>
        </w:tabs>
      </w:pPr>
      <w:hyperlink w:anchor="_Toc12240" w:history="1">
        <w:r>
          <w:rPr>
            <w:rFonts w:ascii="仿宋" w:eastAsia="仿宋" w:hAnsi="仿宋" w:cs="仿宋" w:hint="eastAsia"/>
            <w:lang w:eastAsia="zh-CN"/>
          </w:rPr>
          <w:t>十六、法律法规与政策遵循</w:t>
        </w:r>
        <w:r>
          <w:tab/>
        </w:r>
        <w:r>
          <w:fldChar w:fldCharType="begin"/>
        </w:r>
        <w:r>
          <w:instrText xml:space="preserve"> PAGEREF _Toc12240 \h </w:instrText>
        </w:r>
        <w:r>
          <w:fldChar w:fldCharType="separate"/>
        </w:r>
        <w:r>
          <w:t>73</w:t>
        </w:r>
        <w:r>
          <w:fldChar w:fldCharType="end"/>
        </w:r>
      </w:hyperlink>
    </w:p>
    <w:p>
      <w:pPr>
        <w:pStyle w:val="TOC2"/>
        <w:tabs>
          <w:tab w:val="right" w:leader="dot" w:pos="8306"/>
        </w:tabs>
      </w:pPr>
      <w:hyperlink w:anchor="_Toc1301" w:history="1">
        <w:r>
          <w:rPr>
            <w:rFonts w:ascii="仿宋" w:eastAsia="仿宋" w:hAnsi="仿宋" w:cs="仿宋" w:hint="eastAsia"/>
            <w:lang w:eastAsia="zh-CN"/>
          </w:rPr>
          <w:t>(一)、法律法规遵守</w:t>
        </w:r>
        <w:r>
          <w:tab/>
        </w:r>
        <w:r>
          <w:fldChar w:fldCharType="begin"/>
        </w:r>
        <w:r>
          <w:instrText xml:space="preserve"> PAGEREF _Toc1301 \h </w:instrText>
        </w:r>
        <w:r>
          <w:fldChar w:fldCharType="separate"/>
        </w:r>
        <w:r>
          <w:t>73</w:t>
        </w:r>
        <w:r>
          <w:fldChar w:fldCharType="end"/>
        </w:r>
      </w:hyperlink>
    </w:p>
    <w:p>
      <w:pPr>
        <w:pStyle w:val="TOC2"/>
        <w:tabs>
          <w:tab w:val="right" w:leader="dot" w:pos="8306"/>
        </w:tabs>
      </w:pPr>
      <w:hyperlink w:anchor="_Toc9044" w:history="1">
        <w:r>
          <w:rPr>
            <w:rFonts w:ascii="仿宋" w:eastAsia="仿宋" w:hAnsi="仿宋" w:cs="仿宋" w:hint="eastAsia"/>
            <w:lang w:eastAsia="zh-CN"/>
          </w:rPr>
          <w:t>(二)、政策导向与利用</w:t>
        </w:r>
        <w:r>
          <w:tab/>
        </w:r>
        <w:r>
          <w:fldChar w:fldCharType="begin"/>
        </w:r>
        <w:r>
          <w:instrText xml:space="preserve"> PAGEREF _Toc9044 \h </w:instrText>
        </w:r>
        <w:r>
          <w:fldChar w:fldCharType="separate"/>
        </w:r>
        <w:r>
          <w:t>74</w:t>
        </w:r>
        <w:r>
          <w:fldChar w:fldCharType="end"/>
        </w:r>
      </w:hyperlink>
    </w:p>
    <w:p>
      <w:pPr>
        <w:pStyle w:val="TOC1"/>
        <w:tabs>
          <w:tab w:val="right" w:leader="dot" w:pos="8306"/>
        </w:tabs>
      </w:pPr>
      <w:hyperlink w:anchor="_Toc5151" w:history="1">
        <w:r>
          <w:rPr>
            <w:rFonts w:ascii="仿宋" w:eastAsia="仿宋" w:hAnsi="仿宋" w:cs="仿宋" w:hint="eastAsia"/>
            <w:lang w:eastAsia="zh-CN"/>
          </w:rPr>
          <w:t>十七、设施与设备管理</w:t>
        </w:r>
        <w:r>
          <w:tab/>
        </w:r>
        <w:r>
          <w:fldChar w:fldCharType="begin"/>
        </w:r>
        <w:r>
          <w:instrText xml:space="preserve"> PAGEREF _Toc5151 \h </w:instrText>
        </w:r>
        <w:r>
          <w:fldChar w:fldCharType="separate"/>
        </w:r>
        <w:r>
          <w:t>75</w:t>
        </w:r>
        <w:r>
          <w:fldChar w:fldCharType="end"/>
        </w:r>
      </w:hyperlink>
    </w:p>
    <w:p>
      <w:pPr>
        <w:pStyle w:val="TOC2"/>
        <w:tabs>
          <w:tab w:val="right" w:leader="dot" w:pos="8306"/>
        </w:tabs>
      </w:pPr>
      <w:hyperlink w:anchor="_Toc11802" w:history="1">
        <w:r>
          <w:rPr>
            <w:rFonts w:ascii="仿宋" w:eastAsia="仿宋" w:hAnsi="仿宋" w:cs="仿宋" w:hint="eastAsia"/>
            <w:lang w:eastAsia="zh-CN"/>
          </w:rPr>
          <w:t>(一)、设施规划与配置</w:t>
        </w:r>
        <w:r>
          <w:tab/>
        </w:r>
        <w:r>
          <w:fldChar w:fldCharType="begin"/>
        </w:r>
        <w:r>
          <w:instrText xml:space="preserve"> PAGEREF _Toc11802 \h </w:instrText>
        </w:r>
        <w:r>
          <w:fldChar w:fldCharType="separate"/>
        </w:r>
        <w:r>
          <w:t>75</w:t>
        </w:r>
        <w:r>
          <w:fldChar w:fldCharType="end"/>
        </w:r>
      </w:hyperlink>
    </w:p>
    <w:p>
      <w:pPr>
        <w:pStyle w:val="TOC2"/>
        <w:tabs>
          <w:tab w:val="right" w:leader="dot" w:pos="8306"/>
        </w:tabs>
      </w:pPr>
      <w:hyperlink w:anchor="_Toc28230" w:history="1">
        <w:r>
          <w:rPr>
            <w:rFonts w:ascii="仿宋" w:eastAsia="仿宋" w:hAnsi="仿宋" w:cs="仿宋" w:hint="eastAsia"/>
            <w:lang w:eastAsia="zh-CN"/>
          </w:rPr>
          <w:t>(二)、设备采购与维护管理</w:t>
        </w:r>
        <w:r>
          <w:tab/>
        </w:r>
        <w:r>
          <w:fldChar w:fldCharType="begin"/>
        </w:r>
        <w:r>
          <w:instrText xml:space="preserve"> PAGEREF _Toc28230 \h </w:instrText>
        </w:r>
        <w:r>
          <w:fldChar w:fldCharType="separate"/>
        </w:r>
        <w:r>
          <w:t>76</w:t>
        </w:r>
        <w:r>
          <w:fldChar w:fldCharType="end"/>
        </w:r>
      </w:hyperlink>
    </w:p>
    <w:p>
      <w:pPr>
        <w:pStyle w:val="TOC2"/>
        <w:tabs>
          <w:tab w:val="right" w:leader="dot" w:pos="8306"/>
        </w:tabs>
      </w:pPr>
      <w:hyperlink w:anchor="_Toc18903" w:history="1">
        <w:r>
          <w:rPr>
            <w:rFonts w:ascii="仿宋" w:eastAsia="仿宋" w:hAnsi="仿宋" w:cs="仿宋" w:hint="eastAsia"/>
            <w:lang w:eastAsia="zh-CN"/>
          </w:rPr>
          <w:t>(三)、设施设备升级策略</w:t>
        </w:r>
        <w:r>
          <w:tab/>
        </w:r>
        <w:r>
          <w:fldChar w:fldCharType="begin"/>
        </w:r>
        <w:r>
          <w:instrText xml:space="preserve"> PAGEREF _Toc18903 \h </w:instrText>
        </w:r>
        <w:r>
          <w:fldChar w:fldCharType="separate"/>
        </w:r>
        <w:r>
          <w:t>76</w:t>
        </w:r>
        <w:r>
          <w:fldChar w:fldCharType="end"/>
        </w:r>
      </w:hyperlink>
    </w:p>
    <w:p>
      <w:pPr>
        <w:pStyle w:val="TOC1"/>
        <w:tabs>
          <w:tab w:val="right" w:leader="dot" w:pos="8306"/>
        </w:tabs>
      </w:pPr>
      <w:hyperlink w:anchor="_Toc20376" w:history="1">
        <w:r>
          <w:rPr>
            <w:rFonts w:ascii="仿宋" w:eastAsia="仿宋" w:hAnsi="仿宋" w:cs="仿宋" w:hint="eastAsia"/>
            <w:lang w:eastAsia="zh-CN"/>
          </w:rPr>
          <w:t>十八、人力资源管理与开发</w:t>
        </w:r>
        <w:r>
          <w:tab/>
        </w:r>
        <w:r>
          <w:fldChar w:fldCharType="begin"/>
        </w:r>
        <w:r>
          <w:instrText xml:space="preserve"> PAGEREF _Toc20376 \h </w:instrText>
        </w:r>
        <w:r>
          <w:fldChar w:fldCharType="separate"/>
        </w:r>
        <w:r>
          <w:t>77</w:t>
        </w:r>
        <w:r>
          <w:fldChar w:fldCharType="end"/>
        </w:r>
      </w:hyperlink>
    </w:p>
    <w:p>
      <w:pPr>
        <w:pStyle w:val="TOC2"/>
        <w:tabs>
          <w:tab w:val="right" w:leader="dot" w:pos="8306"/>
        </w:tabs>
      </w:pPr>
      <w:hyperlink w:anchor="_Toc28390" w:history="1">
        <w:r>
          <w:rPr>
            <w:rFonts w:ascii="仿宋" w:eastAsia="仿宋" w:hAnsi="仿宋" w:cs="仿宋" w:hint="eastAsia"/>
            <w:lang w:eastAsia="zh-CN"/>
          </w:rPr>
          <w:t>(一)、人力资源规划</w:t>
        </w:r>
        <w:r>
          <w:tab/>
        </w:r>
        <w:r>
          <w:fldChar w:fldCharType="begin"/>
        </w:r>
        <w:r>
          <w:instrText xml:space="preserve"> PAGEREF _Toc28390 \h </w:instrText>
        </w:r>
        <w:r>
          <w:fldChar w:fldCharType="separate"/>
        </w:r>
        <w:r>
          <w:t>77</w:t>
        </w:r>
        <w:r>
          <w:fldChar w:fldCharType="end"/>
        </w:r>
      </w:hyperlink>
    </w:p>
    <w:p>
      <w:pPr>
        <w:pStyle w:val="TOC2"/>
        <w:tabs>
          <w:tab w:val="right" w:leader="dot" w:pos="8306"/>
        </w:tabs>
      </w:pPr>
      <w:hyperlink w:anchor="_Toc20864" w:history="1">
        <w:r>
          <w:rPr>
            <w:rFonts w:ascii="仿宋" w:eastAsia="仿宋" w:hAnsi="仿宋" w:cs="仿宋" w:hint="eastAsia"/>
            <w:lang w:eastAsia="zh-CN"/>
          </w:rPr>
          <w:t>(二)、人力资源开发与培训</w:t>
        </w:r>
        <w:r>
          <w:tab/>
        </w:r>
        <w:r>
          <w:fldChar w:fldCharType="begin"/>
        </w:r>
        <w:r>
          <w:instrText xml:space="preserve"> PAGEREF _Toc20864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3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60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直接收益：假设磁选机项目的产品或服务年销售收入为XX万元。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16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若磁选机项目成功推广新型环保产品，比如采用可回收材料的包装，可能会激发消费者对可持续产品的需求。这种需求的增长可能迫使整个行业转向更环保的产品设计和生产方法。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252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74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磁选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磁选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磁选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66"/>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31701"/>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635"/>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https://d.book118.com/277156016033006044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B34C27"/>
    <w:rsid w:val="06B34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7156016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2024-02-14T12:29:00Z</dcterms:created>
  <dcterms:modified xsi:type="dcterms:W3CDTF">2024-02-14T12:29:31Z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62FE553F2E624B429CE92FF0EE4712AD_11</vt:lpwstr>
  </property>
  <property fmtid="{D5CDD505-2E9C-101B-9397-08002B2CF9AE}" pid="3" name="KSOProductBuildVer">
    <vt:lpwstr>2052-12.1.0.16250</vt:lpwstr>
  </property>
</Properties>
</file>