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排烟风机项目招商引资推介报告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35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_Toc12352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10" w:history="1">
        <w:r>
          <w:rPr>
            <w:rFonts w:ascii="仿宋" w:eastAsia="仿宋" w:hAnsi="仿宋" w:cs="仿宋" w:hint="eastAsia"/>
            <w:lang w:eastAsia="zh-CN"/>
          </w:rPr>
          <w:t>一、排烟风机项目工程设计研究</w:t>
        </w:r>
        <w:r>
          <w:tab/>
        </w:r>
        <w:r>
          <w:fldChar w:fldCharType="begin"/>
        </w:r>
        <w:r>
          <w:instrText xml:space="preserve"> PAGEREF _Toc26710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66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_Toc27766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8" w:history="1">
        <w:r>
          <w:rPr>
            <w:rFonts w:ascii="仿宋" w:eastAsia="仿宋" w:hAnsi="仿宋" w:cs="仿宋" w:hint="eastAsia"/>
            <w:lang w:eastAsia="zh-CN"/>
          </w:rPr>
          <w:t>(二)、排烟风机项目工程建设标准规范</w:t>
        </w:r>
        <w:r>
          <w:tab/>
        </w:r>
        <w:r>
          <w:fldChar w:fldCharType="begin"/>
        </w:r>
        <w:r>
          <w:instrText xml:space="preserve"> PAGEREF _Toc15968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68" w:history="1">
        <w:r>
          <w:rPr>
            <w:rFonts w:ascii="仿宋" w:eastAsia="仿宋" w:hAnsi="仿宋" w:cs="仿宋" w:hint="eastAsia"/>
            <w:lang w:eastAsia="zh-CN"/>
          </w:rPr>
          <w:t>(三)、排烟风机项目总平面设计要求</w:t>
        </w:r>
        <w:r>
          <w:tab/>
        </w:r>
        <w:r>
          <w:fldChar w:fldCharType="begin"/>
        </w:r>
        <w:r>
          <w:instrText xml:space="preserve"> PAGEREF _Toc17268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71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_Toc17071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54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_Toc23754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50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_Toc15750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48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_Toc27348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66" w:history="1">
        <w:r>
          <w:rPr>
            <w:rFonts w:ascii="仿宋" w:eastAsia="仿宋" w:hAnsi="仿宋" w:cs="仿宋" w:hint="eastAsia"/>
            <w:lang w:eastAsia="zh-CN"/>
          </w:rPr>
          <w:t>二、排烟风机项目概论</w:t>
        </w:r>
        <w:r>
          <w:tab/>
        </w:r>
        <w:r>
          <w:fldChar w:fldCharType="begin"/>
        </w:r>
        <w:r>
          <w:instrText xml:space="preserve"> PAGEREF _Toc7766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54" w:history="1">
        <w:r>
          <w:rPr>
            <w:rFonts w:ascii="仿宋" w:eastAsia="仿宋" w:hAnsi="仿宋" w:cs="仿宋" w:hint="eastAsia"/>
            <w:lang w:eastAsia="zh-CN"/>
          </w:rPr>
          <w:t>(一)、排烟风机项目名称</w:t>
        </w:r>
        <w:r>
          <w:tab/>
        </w:r>
        <w:r>
          <w:fldChar w:fldCharType="begin"/>
        </w:r>
        <w:r>
          <w:instrText xml:space="preserve"> PAGEREF _Toc5054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40" w:history="1">
        <w:r>
          <w:rPr>
            <w:rFonts w:ascii="仿宋" w:eastAsia="仿宋" w:hAnsi="仿宋" w:cs="仿宋" w:hint="eastAsia"/>
            <w:lang w:eastAsia="zh-CN"/>
          </w:rPr>
          <w:t>(二)、排烟风机项目选址</w:t>
        </w:r>
        <w:r>
          <w:tab/>
        </w:r>
        <w:r>
          <w:fldChar w:fldCharType="begin"/>
        </w:r>
        <w:r>
          <w:instrText xml:space="preserve"> PAGEREF _Toc32040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63" w:history="1">
        <w:r>
          <w:rPr>
            <w:rFonts w:ascii="仿宋" w:eastAsia="仿宋" w:hAnsi="仿宋" w:cs="仿宋" w:hint="eastAsia"/>
            <w:lang w:eastAsia="zh-CN"/>
          </w:rPr>
          <w:t>(三)、排烟风机项目用地规模</w:t>
        </w:r>
        <w:r>
          <w:tab/>
        </w:r>
        <w:r>
          <w:fldChar w:fldCharType="begin"/>
        </w:r>
        <w:r>
          <w:instrText xml:space="preserve"> PAGEREF _Toc14263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73" w:history="1">
        <w:r>
          <w:rPr>
            <w:rFonts w:ascii="仿宋" w:eastAsia="仿宋" w:hAnsi="仿宋" w:cs="仿宋" w:hint="eastAsia"/>
            <w:lang w:eastAsia="zh-CN"/>
          </w:rPr>
          <w:t>(四)、排烟风机项目用地控制指标</w:t>
        </w:r>
        <w:r>
          <w:tab/>
        </w:r>
        <w:r>
          <w:fldChar w:fldCharType="begin"/>
        </w:r>
        <w:r>
          <w:instrText xml:space="preserve"> PAGEREF _Toc26773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10" w:history="1">
        <w:r>
          <w:rPr>
            <w:rFonts w:ascii="仿宋" w:eastAsia="仿宋" w:hAnsi="仿宋" w:cs="仿宋" w:hint="eastAsia"/>
            <w:lang w:eastAsia="zh-CN"/>
          </w:rPr>
          <w:t>(五)、土建工程指标</w:t>
        </w:r>
        <w:r>
          <w:tab/>
        </w:r>
        <w:r>
          <w:fldChar w:fldCharType="begin"/>
        </w:r>
        <w:r>
          <w:instrText xml:space="preserve"> PAGEREF _Toc9610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5" w:history="1">
        <w:r>
          <w:rPr>
            <w:rFonts w:ascii="仿宋" w:eastAsia="仿宋" w:hAnsi="仿宋" w:cs="仿宋" w:hint="eastAsia"/>
            <w:lang w:eastAsia="zh-CN"/>
          </w:rPr>
          <w:t>(六)、设备选型方案</w:t>
        </w:r>
        <w:r>
          <w:tab/>
        </w:r>
        <w:r>
          <w:fldChar w:fldCharType="begin"/>
        </w:r>
        <w:r>
          <w:instrText xml:space="preserve"> PAGEREF _Toc27755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59" w:history="1">
        <w:r>
          <w:rPr>
            <w:rFonts w:ascii="仿宋" w:eastAsia="仿宋" w:hAnsi="仿宋" w:cs="仿宋" w:hint="eastAsia"/>
            <w:lang w:eastAsia="zh-CN"/>
          </w:rPr>
          <w:t>(七)、节能分析</w:t>
        </w:r>
        <w:r>
          <w:tab/>
        </w:r>
        <w:r>
          <w:fldChar w:fldCharType="begin"/>
        </w:r>
        <w:r>
          <w:instrText xml:space="preserve"> PAGEREF _Toc6459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60" w:history="1">
        <w:r>
          <w:rPr>
            <w:rFonts w:ascii="仿宋" w:eastAsia="仿宋" w:hAnsi="仿宋" w:cs="仿宋" w:hint="eastAsia"/>
            <w:lang w:eastAsia="zh-CN"/>
          </w:rPr>
          <w:t>(八)、环境保护</w:t>
        </w:r>
        <w:r>
          <w:tab/>
        </w:r>
        <w:r>
          <w:fldChar w:fldCharType="begin"/>
        </w:r>
        <w:r>
          <w:instrText xml:space="preserve"> PAGEREF _Toc24160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39" w:history="1">
        <w:r>
          <w:rPr>
            <w:rFonts w:ascii="仿宋" w:eastAsia="仿宋" w:hAnsi="仿宋" w:cs="仿宋" w:hint="eastAsia"/>
            <w:lang w:eastAsia="zh-CN"/>
          </w:rPr>
          <w:t>(九)、排烟风机项目总投资及资本结构</w:t>
        </w:r>
        <w:r>
          <w:tab/>
        </w:r>
        <w:r>
          <w:fldChar w:fldCharType="begin"/>
        </w:r>
        <w:r>
          <w:instrText xml:space="preserve"> PAGEREF _Toc31839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6" w:history="1">
        <w:r>
          <w:rPr>
            <w:rFonts w:ascii="仿宋" w:eastAsia="仿宋" w:hAnsi="仿宋" w:cs="仿宋" w:hint="eastAsia"/>
            <w:lang w:eastAsia="zh-CN"/>
          </w:rPr>
          <w:t>(十)、资金筹集</w:t>
        </w:r>
        <w:r>
          <w:tab/>
        </w:r>
        <w:r>
          <w:fldChar w:fldCharType="begin"/>
        </w:r>
        <w:r>
          <w:instrText xml:space="preserve"> PAGEREF _Toc10636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22" w:history="1">
        <w:r>
          <w:rPr>
            <w:rFonts w:ascii="仿宋" w:eastAsia="仿宋" w:hAnsi="仿宋" w:cs="仿宋" w:hint="eastAsia"/>
            <w:lang w:eastAsia="zh-CN"/>
          </w:rPr>
          <w:t>(十一)、排烟风机项目预期经济效益规划目标</w:t>
        </w:r>
        <w:r>
          <w:tab/>
        </w:r>
        <w:r>
          <w:fldChar w:fldCharType="begin"/>
        </w:r>
        <w:r>
          <w:instrText xml:space="preserve"> PAGEREF _Toc24122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2" w:history="1">
        <w:r>
          <w:rPr>
            <w:rFonts w:ascii="仿宋" w:eastAsia="仿宋" w:hAnsi="仿宋" w:cs="仿宋" w:hint="eastAsia"/>
            <w:lang w:eastAsia="zh-CN"/>
          </w:rPr>
          <w:t>(十二)、排烟风机项目进度计划</w:t>
        </w:r>
        <w:r>
          <w:tab/>
        </w:r>
        <w:r>
          <w:fldChar w:fldCharType="begin"/>
        </w:r>
        <w:r>
          <w:instrText xml:space="preserve"> PAGEREF _Toc22142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4" w:history="1">
        <w:r>
          <w:rPr>
            <w:rFonts w:ascii="仿宋" w:eastAsia="仿宋" w:hAnsi="仿宋" w:cs="仿宋" w:hint="eastAsia"/>
            <w:lang w:eastAsia="zh-CN"/>
          </w:rPr>
          <w:t>(十三)、报告说明</w:t>
        </w:r>
        <w:r>
          <w:tab/>
        </w:r>
        <w:r>
          <w:fldChar w:fldCharType="begin"/>
        </w:r>
        <w:r>
          <w:instrText xml:space="preserve"> PAGEREF _Toc2554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52" w:history="1">
        <w:r>
          <w:rPr>
            <w:rFonts w:ascii="仿宋" w:eastAsia="仿宋" w:hAnsi="仿宋" w:cs="仿宋" w:hint="eastAsia"/>
            <w:lang w:eastAsia="zh-CN"/>
          </w:rPr>
          <w:t>(十四)、排烟风机项目评价</w:t>
        </w:r>
        <w:r>
          <w:tab/>
        </w:r>
        <w:r>
          <w:fldChar w:fldCharType="begin"/>
        </w:r>
        <w:r>
          <w:instrText xml:space="preserve"> PAGEREF _Toc15652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86" w:history="1">
        <w:r>
          <w:rPr>
            <w:rFonts w:ascii="仿宋" w:eastAsia="仿宋" w:hAnsi="仿宋" w:cs="仿宋" w:hint="eastAsia"/>
            <w:lang w:eastAsia="zh-CN"/>
          </w:rPr>
          <w:t>三、排烟风机项目建设背景</w:t>
        </w:r>
        <w:r>
          <w:tab/>
        </w:r>
        <w:r>
          <w:fldChar w:fldCharType="begin"/>
        </w:r>
        <w:r>
          <w:instrText xml:space="preserve"> PAGEREF _Toc4986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41" w:history="1">
        <w:r>
          <w:rPr>
            <w:rFonts w:ascii="仿宋" w:eastAsia="仿宋" w:hAnsi="仿宋" w:cs="仿宋" w:hint="eastAsia"/>
            <w:lang w:eastAsia="zh-CN"/>
          </w:rPr>
          <w:t>(一)、排烟风机项目承办单位背景分析</w:t>
        </w:r>
        <w:r>
          <w:tab/>
        </w:r>
        <w:r>
          <w:fldChar w:fldCharType="begin"/>
        </w:r>
        <w:r>
          <w:instrText xml:space="preserve"> PAGEREF _Toc30441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00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_Toc14200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26" w:history="1">
        <w:r>
          <w:rPr>
            <w:rFonts w:ascii="仿宋" w:eastAsia="仿宋" w:hAnsi="仿宋" w:cs="仿宋" w:hint="eastAsia"/>
            <w:lang w:eastAsia="zh-CN"/>
          </w:rPr>
          <w:t>(三)、排烟风机项目建设对区域经济的影响</w:t>
        </w:r>
        <w:r>
          <w:tab/>
        </w:r>
        <w:r>
          <w:fldChar w:fldCharType="begin"/>
        </w:r>
        <w:r>
          <w:instrText xml:space="preserve"> PAGEREF _Toc6826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4" w:history="1">
        <w:r>
          <w:rPr>
            <w:rFonts w:ascii="仿宋" w:eastAsia="仿宋" w:hAnsi="仿宋" w:cs="仿宋" w:hint="eastAsia"/>
            <w:lang w:eastAsia="zh-CN"/>
          </w:rPr>
          <w:t>(四)、排烟风机项目必要性分析</w:t>
        </w:r>
        <w:r>
          <w:tab/>
        </w:r>
        <w:r>
          <w:fldChar w:fldCharType="begin"/>
        </w:r>
        <w:r>
          <w:instrText xml:space="preserve"> PAGEREF _Toc4644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02" w:history="1">
        <w:r>
          <w:rPr>
            <w:rFonts w:ascii="仿宋" w:eastAsia="仿宋" w:hAnsi="仿宋" w:cs="仿宋" w:hint="eastAsia"/>
            <w:lang w:eastAsia="zh-CN"/>
          </w:rPr>
          <w:t>四、节能情况分析</w:t>
        </w:r>
        <w:r>
          <w:tab/>
        </w:r>
        <w:r>
          <w:fldChar w:fldCharType="begin"/>
        </w:r>
        <w:r>
          <w:instrText xml:space="preserve"> PAGEREF _Toc22902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_Toc1900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_Toc2617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12" w:history="1">
        <w:r>
          <w:rPr>
            <w:rFonts w:ascii="仿宋" w:eastAsia="仿宋" w:hAnsi="仿宋" w:cs="仿宋" w:hint="eastAsia"/>
            <w:lang w:eastAsia="zh-CN"/>
          </w:rPr>
          <w:t>(三)、排烟风机项目地能源消耗与供应状况</w:t>
        </w:r>
        <w:r>
          <w:tab/>
        </w:r>
        <w:r>
          <w:fldChar w:fldCharType="begin"/>
        </w:r>
        <w:r>
          <w:instrText xml:space="preserve"> PAGEREF _Toc21112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28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_Toc25528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7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_Toc7727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67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_Toc24467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06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_Toc22206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50" w:history="1">
        <w:r>
          <w:rPr>
            <w:rFonts w:ascii="仿宋" w:eastAsia="仿宋" w:hAnsi="仿宋" w:cs="仿宋" w:hint="eastAsia"/>
            <w:lang w:eastAsia="zh-CN"/>
          </w:rPr>
          <w:t>五、经济效益分析</w:t>
        </w:r>
        <w:r>
          <w:tab/>
        </w:r>
        <w:r>
          <w:fldChar w:fldCharType="begin"/>
        </w:r>
        <w:r>
          <w:instrText xml:space="preserve"> PAGEREF _Toc22050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5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_Toc9335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07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_Toc8807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24" w:history="1">
        <w:r>
          <w:rPr>
            <w:rFonts w:ascii="仿宋" w:eastAsia="仿宋" w:hAnsi="仿宋" w:cs="仿宋" w:hint="eastAsia"/>
            <w:lang w:eastAsia="zh-CN"/>
          </w:rPr>
          <w:t>(三)、排烟风机项目盈利能力分析</w:t>
        </w:r>
        <w:r>
          <w:tab/>
        </w:r>
        <w:r>
          <w:fldChar w:fldCharType="begin"/>
        </w:r>
        <w:r>
          <w:instrText xml:space="preserve"> PAGEREF _Toc17024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2125" w:history="1">
        <w:r>
          <w:rPr>
            <w:rFonts w:ascii="仿宋" w:eastAsia="仿宋" w:hAnsi="仿宋" w:cs="仿宋" w:hint="eastAsia"/>
            <w:lang w:eastAsia="zh-CN"/>
          </w:rPr>
          <w:t>六、排烟风机项目投资方案分析</w:t>
        </w:r>
        <w:r>
          <w:tab/>
        </w:r>
        <w:r>
          <w:fldChar w:fldCharType="begin"/>
        </w:r>
        <w:r>
          <w:instrText xml:space="preserve"> PAGEREF _Toc22125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79" w:history="1">
        <w:r>
          <w:rPr>
            <w:rFonts w:ascii="仿宋" w:eastAsia="仿宋" w:hAnsi="仿宋" w:cs="仿宋" w:hint="eastAsia"/>
            <w:lang w:eastAsia="zh-CN"/>
          </w:rPr>
          <w:t>(一)、排烟风机项目估算说明</w:t>
        </w:r>
        <w:r>
          <w:tab/>
        </w:r>
        <w:r>
          <w:fldChar w:fldCharType="begin"/>
        </w:r>
        <w:r>
          <w:instrText xml:space="preserve"> PAGEREF _Toc14379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" w:history="1">
        <w:r>
          <w:rPr>
            <w:rFonts w:ascii="仿宋" w:eastAsia="仿宋" w:hAnsi="仿宋" w:cs="仿宋" w:hint="eastAsia"/>
            <w:lang w:eastAsia="zh-CN"/>
          </w:rPr>
          <w:t>(二)、排烟风机项目总投资估算</w:t>
        </w:r>
        <w:r>
          <w:tab/>
        </w:r>
        <w:r>
          <w:fldChar w:fldCharType="begin"/>
        </w:r>
        <w:r>
          <w:instrText xml:space="preserve"> PAGEREF _Toc3023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4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_Toc29174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33" w:history="1">
        <w:r>
          <w:rPr>
            <w:rFonts w:ascii="仿宋" w:eastAsia="仿宋" w:hAnsi="仿宋" w:cs="仿宋" w:hint="eastAsia"/>
            <w:lang w:eastAsia="zh-CN"/>
          </w:rPr>
          <w:t>七、环境影响分析</w:t>
        </w:r>
        <w:r>
          <w:tab/>
        </w:r>
        <w:r>
          <w:fldChar w:fldCharType="begin"/>
        </w:r>
        <w:r>
          <w:instrText xml:space="preserve"> PAGEREF _Toc31033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38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_Toc24438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9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_Toc32029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6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_Toc9666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31" w:history="1">
        <w:r>
          <w:rPr>
            <w:rFonts w:ascii="仿宋" w:eastAsia="仿宋" w:hAnsi="仿宋" w:cs="仿宋" w:hint="eastAsia"/>
            <w:lang w:eastAsia="zh-CN"/>
          </w:rPr>
          <w:t>(四)、排烟风机项目建设对区域经济的短期与长期影响</w:t>
        </w:r>
        <w:r>
          <w:tab/>
        </w:r>
        <w:r>
          <w:fldChar w:fldCharType="begin"/>
        </w:r>
        <w:r>
          <w:instrText xml:space="preserve"> PAGEREF _Toc3831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27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_Toc12827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63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_Toc21463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54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_Toc5854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42" w:history="1">
        <w:r>
          <w:rPr>
            <w:rFonts w:ascii="仿宋" w:eastAsia="仿宋" w:hAnsi="仿宋" w:cs="仿宋" w:hint="eastAsia"/>
            <w:lang w:eastAsia="zh-CN"/>
          </w:rPr>
          <w:t>(八)、排烟风机项目建设的经济效益与环境效益权衡分析</w:t>
        </w:r>
        <w:r>
          <w:tab/>
        </w:r>
        <w:r>
          <w:fldChar w:fldCharType="begin"/>
        </w:r>
        <w:r>
          <w:instrText xml:space="preserve"> PAGEREF _Toc14342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28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_Toc11528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28" w:history="1">
        <w:r>
          <w:rPr>
            <w:rFonts w:ascii="仿宋" w:eastAsia="仿宋" w:hAnsi="仿宋" w:cs="仿宋" w:hint="eastAsia"/>
            <w:lang w:eastAsia="zh-CN"/>
          </w:rPr>
          <w:t>八、生产安全保护</w:t>
        </w:r>
        <w:r>
          <w:tab/>
        </w:r>
        <w:r>
          <w:fldChar w:fldCharType="begin"/>
        </w:r>
        <w:r>
          <w:instrText xml:space="preserve"> PAGEREF _Toc16128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6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_Toc1746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2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_Toc1052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45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_Toc25645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29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_Toc31129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4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_Toc8234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24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_Toc8424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8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_Toc1678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88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_Toc3688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3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_Toc15143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2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_Toc23542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75" w:history="1">
        <w:r>
          <w:rPr>
            <w:rFonts w:ascii="仿宋" w:eastAsia="仿宋" w:hAnsi="仿宋" w:cs="仿宋" w:hint="eastAsia"/>
            <w:lang w:eastAsia="zh-CN"/>
          </w:rPr>
          <w:t>九、排烟风机项目招投标方案</w:t>
        </w:r>
        <w:r>
          <w:tab/>
        </w:r>
        <w:r>
          <w:fldChar w:fldCharType="begin"/>
        </w:r>
        <w:r>
          <w:instrText xml:space="preserve"> PAGEREF _Toc26775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6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_Toc2296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21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_Toc23221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98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_Toc31698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4" w:history="1">
        <w:r>
          <w:rPr>
            <w:rFonts w:ascii="仿宋" w:eastAsia="仿宋" w:hAnsi="仿宋" w:cs="仿宋" w:hint="eastAsia"/>
            <w:lang w:eastAsia="zh-CN"/>
          </w:rPr>
          <w:t>(四)、排烟风机项目招投标要求</w:t>
        </w:r>
        <w:r>
          <w:tab/>
        </w:r>
        <w:r>
          <w:fldChar w:fldCharType="begin"/>
        </w:r>
        <w:r>
          <w:instrText xml:space="preserve"> PAGEREF _Toc2224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05" w:history="1">
        <w:r>
          <w:rPr>
            <w:rFonts w:ascii="仿宋" w:eastAsia="仿宋" w:hAnsi="仿宋" w:cs="仿宋" w:hint="eastAsia"/>
            <w:lang w:eastAsia="zh-CN"/>
          </w:rPr>
          <w:t>(五)、排烟风机项目招标方式和招标程序</w:t>
        </w:r>
        <w:r>
          <w:tab/>
        </w:r>
        <w:r>
          <w:fldChar w:fldCharType="begin"/>
        </w:r>
        <w:r>
          <w:instrText xml:space="preserve"> PAGEREF _Toc14305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09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_Toc30109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24" w:history="1">
        <w:r>
          <w:rPr>
            <w:rFonts w:ascii="仿宋" w:eastAsia="仿宋" w:hAnsi="仿宋" w:cs="仿宋" w:hint="eastAsia"/>
            <w:lang w:eastAsia="zh-CN"/>
          </w:rPr>
          <w:t>十、质量管理体系</w:t>
        </w:r>
        <w:r>
          <w:tab/>
        </w:r>
        <w:r>
          <w:fldChar w:fldCharType="begin"/>
        </w:r>
        <w:r>
          <w:instrText xml:space="preserve"> PAGEREF _Toc13424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14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_Toc16914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3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_Toc25673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2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_Toc24572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51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_Toc15051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65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_Toc8665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35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文档旨在介绍排烟风机项目，以吸引潜在投资者的兴趣。项目排烟风机是一项创新性的项目，通过引入先进技术和优质资源，致力于实现某一特定领域的发展和突破。本文档将全面展示项目排烟风机的市场潜力、竞争优势以及预期收益，并为投资者提供详尽的风险分析和合作条件。此文档仅用于学习交流，不可做为商业用途，请投资者谨慎阅读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6710"/>
      <w:r>
        <w:rPr>
          <w:rFonts w:ascii="仿宋" w:eastAsia="仿宋" w:hAnsi="仿宋" w:cs="仿宋" w:hint="eastAsia"/>
          <w:sz w:val="28"/>
          <w:lang w:eastAsia="zh-CN"/>
        </w:rPr>
        <w:t>一、排烟风机项目工程设计研究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766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建筑工程设计原则是在规划和设计阶段明确的指导方针，以确保建筑物的安全性、功能性、美观性和可持续性。以下是一些常见的建筑工程设计原则：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安全性：建筑物的设计应优先考虑安全性。这包括建筑结构的抗震、抗风能力，消防系统的设置，以及建筑材料和施工质量的标准。安全性原则确保建筑在各种条件下都能安全运行。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功能性：建筑物的设计应满足其预定的功能需求。这需要详细了解建筑物的用途，以确保各个功能区域的合理布局和便捷的使用。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美观性：建筑物应具备良好的外观和空间设计。美观性原则关注建筑的外观、比例、材料选择和景观设计，以创造宜人的环境。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https://d.book118.com/278037102022006031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排烟风机项目招商引资推介报告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排烟风机项目招商引资推介报告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排烟风机项目招商引资推介报告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排烟风机项目招商引资推介报告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74512E"/>
    <w:rsid w:val="4274512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78037102022006031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2024-01-13T13:32:00Z</dcterms:created>
  <dcterms:modified xsi:type="dcterms:W3CDTF">2024-01-13T13:32:24Z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0FB62085E36A4B398198D0150B901FBA_11</vt:lpwstr>
  </property>
  <property fmtid="{D5CDD505-2E9C-101B-9397-08002B2CF9AE}" pid="3" name="KSOProductBuildVer">
    <vt:lpwstr>2052-12.1.0.16120</vt:lpwstr>
  </property>
</Properties>
</file>