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79" w:history="1">
        <w:r>
          <w:rPr>
            <w:rFonts w:ascii="仿宋" w:eastAsia="仿宋" w:hAnsi="仿宋" w:cs="仿宋" w:hint="eastAsia"/>
            <w:lang w:eastAsia="zh-CN"/>
          </w:rPr>
          <w:t>概论</w:t>
        </w:r>
        <w:r>
          <w:tab/>
        </w:r>
        <w:r>
          <w:fldChar w:fldCharType="begin"/>
        </w:r>
        <w:r>
          <w:instrText xml:space="preserve"> PAGEREF _Toc18879 \h </w:instrText>
        </w:r>
        <w:r>
          <w:fldChar w:fldCharType="separate"/>
        </w:r>
        <w:r>
          <w:t>3</w:t>
        </w:r>
        <w:r>
          <w:fldChar w:fldCharType="end"/>
        </w:r>
      </w:hyperlink>
    </w:p>
    <w:p>
      <w:pPr>
        <w:pStyle w:val="TOC1"/>
        <w:tabs>
          <w:tab w:val="right" w:leader="dot" w:pos="8306"/>
        </w:tabs>
      </w:pPr>
      <w:hyperlink w:anchor="_Toc29192" w:history="1">
        <w:r>
          <w:rPr>
            <w:rFonts w:ascii="仿宋" w:eastAsia="仿宋" w:hAnsi="仿宋" w:cs="仿宋" w:hint="eastAsia"/>
            <w:lang w:eastAsia="zh-CN"/>
          </w:rPr>
          <w:t>一、项目选址研究</w:t>
        </w:r>
        <w:r>
          <w:tab/>
        </w:r>
        <w:r>
          <w:fldChar w:fldCharType="begin"/>
        </w:r>
        <w:r>
          <w:instrText xml:space="preserve"> PAGEREF _Toc29192 \h </w:instrText>
        </w:r>
        <w:r>
          <w:fldChar w:fldCharType="separate"/>
        </w:r>
        <w:r>
          <w:t>3</w:t>
        </w:r>
        <w:r>
          <w:fldChar w:fldCharType="end"/>
        </w:r>
      </w:hyperlink>
    </w:p>
    <w:p>
      <w:pPr>
        <w:pStyle w:val="TOC2"/>
        <w:tabs>
          <w:tab w:val="right" w:leader="dot" w:pos="8306"/>
        </w:tabs>
      </w:pPr>
      <w:hyperlink w:anchor="_Toc26030" w:history="1">
        <w:r>
          <w:rPr>
            <w:rFonts w:ascii="仿宋" w:eastAsia="仿宋" w:hAnsi="仿宋" w:cs="仿宋" w:hint="eastAsia"/>
            <w:lang w:eastAsia="zh-CN"/>
          </w:rPr>
          <w:t>(一)、项目选址原则</w:t>
        </w:r>
        <w:r>
          <w:tab/>
        </w:r>
        <w:r>
          <w:fldChar w:fldCharType="begin"/>
        </w:r>
        <w:r>
          <w:instrText xml:space="preserve"> PAGEREF _Toc26030 \h </w:instrText>
        </w:r>
        <w:r>
          <w:fldChar w:fldCharType="separate"/>
        </w:r>
        <w:r>
          <w:t>3</w:t>
        </w:r>
        <w:r>
          <w:fldChar w:fldCharType="end"/>
        </w:r>
      </w:hyperlink>
    </w:p>
    <w:p>
      <w:pPr>
        <w:pStyle w:val="TOC2"/>
        <w:tabs>
          <w:tab w:val="right" w:leader="dot" w:pos="8306"/>
        </w:tabs>
      </w:pPr>
      <w:hyperlink w:anchor="_Toc17709" w:history="1">
        <w:r>
          <w:rPr>
            <w:rFonts w:ascii="仿宋" w:eastAsia="仿宋" w:hAnsi="仿宋" w:cs="仿宋" w:hint="eastAsia"/>
            <w:lang w:eastAsia="zh-CN"/>
          </w:rPr>
          <w:t>(二)、项目选址</w:t>
        </w:r>
        <w:r>
          <w:tab/>
        </w:r>
        <w:r>
          <w:fldChar w:fldCharType="begin"/>
        </w:r>
        <w:r>
          <w:instrText xml:space="preserve"> PAGEREF _Toc17709 \h </w:instrText>
        </w:r>
        <w:r>
          <w:fldChar w:fldCharType="separate"/>
        </w:r>
        <w:r>
          <w:t>6</w:t>
        </w:r>
        <w:r>
          <w:fldChar w:fldCharType="end"/>
        </w:r>
      </w:hyperlink>
    </w:p>
    <w:p>
      <w:pPr>
        <w:pStyle w:val="TOC2"/>
        <w:tabs>
          <w:tab w:val="right" w:leader="dot" w:pos="8306"/>
        </w:tabs>
      </w:pPr>
      <w:hyperlink w:anchor="_Toc14218" w:history="1">
        <w:r>
          <w:rPr>
            <w:rFonts w:ascii="仿宋" w:eastAsia="仿宋" w:hAnsi="仿宋" w:cs="仿宋" w:hint="eastAsia"/>
            <w:lang w:eastAsia="zh-CN"/>
          </w:rPr>
          <w:t>(三)、建设条件分析</w:t>
        </w:r>
        <w:r>
          <w:tab/>
        </w:r>
        <w:r>
          <w:fldChar w:fldCharType="begin"/>
        </w:r>
        <w:r>
          <w:instrText xml:space="preserve"> PAGEREF _Toc14218 \h </w:instrText>
        </w:r>
        <w:r>
          <w:fldChar w:fldCharType="separate"/>
        </w:r>
        <w:r>
          <w:t>8</w:t>
        </w:r>
        <w:r>
          <w:fldChar w:fldCharType="end"/>
        </w:r>
      </w:hyperlink>
    </w:p>
    <w:p>
      <w:pPr>
        <w:pStyle w:val="TOC2"/>
        <w:tabs>
          <w:tab w:val="right" w:leader="dot" w:pos="8306"/>
        </w:tabs>
      </w:pPr>
      <w:hyperlink w:anchor="_Toc11608" w:history="1">
        <w:r>
          <w:rPr>
            <w:rFonts w:ascii="仿宋" w:eastAsia="仿宋" w:hAnsi="仿宋" w:cs="仿宋" w:hint="eastAsia"/>
            <w:lang w:eastAsia="zh-CN"/>
          </w:rPr>
          <w:t>(四)、用地控制指标</w:t>
        </w:r>
        <w:r>
          <w:tab/>
        </w:r>
        <w:r>
          <w:fldChar w:fldCharType="begin"/>
        </w:r>
        <w:r>
          <w:instrText xml:space="preserve"> PAGEREF _Toc11608 \h </w:instrText>
        </w:r>
        <w:r>
          <w:fldChar w:fldCharType="separate"/>
        </w:r>
        <w:r>
          <w:t>10</w:t>
        </w:r>
        <w:r>
          <w:fldChar w:fldCharType="end"/>
        </w:r>
      </w:hyperlink>
    </w:p>
    <w:p>
      <w:pPr>
        <w:pStyle w:val="TOC2"/>
        <w:tabs>
          <w:tab w:val="right" w:leader="dot" w:pos="8306"/>
        </w:tabs>
      </w:pPr>
      <w:hyperlink w:anchor="_Toc9967" w:history="1">
        <w:r>
          <w:rPr>
            <w:rFonts w:ascii="仿宋" w:eastAsia="仿宋" w:hAnsi="仿宋" w:cs="仿宋" w:hint="eastAsia"/>
            <w:lang w:eastAsia="zh-CN"/>
          </w:rPr>
          <w:t>(五)、地总体要求</w:t>
        </w:r>
        <w:r>
          <w:tab/>
        </w:r>
        <w:r>
          <w:fldChar w:fldCharType="begin"/>
        </w:r>
        <w:r>
          <w:instrText xml:space="preserve"> PAGEREF _Toc9967 \h </w:instrText>
        </w:r>
        <w:r>
          <w:fldChar w:fldCharType="separate"/>
        </w:r>
        <w:r>
          <w:t>11</w:t>
        </w:r>
        <w:r>
          <w:fldChar w:fldCharType="end"/>
        </w:r>
      </w:hyperlink>
    </w:p>
    <w:p>
      <w:pPr>
        <w:pStyle w:val="TOC2"/>
        <w:tabs>
          <w:tab w:val="right" w:leader="dot" w:pos="8306"/>
        </w:tabs>
      </w:pPr>
      <w:hyperlink w:anchor="_Toc9237" w:history="1">
        <w:r>
          <w:rPr>
            <w:rFonts w:ascii="仿宋" w:eastAsia="仿宋" w:hAnsi="仿宋" w:cs="仿宋" w:hint="eastAsia"/>
            <w:lang w:eastAsia="zh-CN"/>
          </w:rPr>
          <w:t>(六)、节约用地措施</w:t>
        </w:r>
        <w:r>
          <w:tab/>
        </w:r>
        <w:r>
          <w:fldChar w:fldCharType="begin"/>
        </w:r>
        <w:r>
          <w:instrText xml:space="preserve"> PAGEREF _Toc9237 \h </w:instrText>
        </w:r>
        <w:r>
          <w:fldChar w:fldCharType="separate"/>
        </w:r>
        <w:r>
          <w:t>12</w:t>
        </w:r>
        <w:r>
          <w:fldChar w:fldCharType="end"/>
        </w:r>
      </w:hyperlink>
    </w:p>
    <w:p>
      <w:pPr>
        <w:pStyle w:val="TOC2"/>
        <w:tabs>
          <w:tab w:val="right" w:leader="dot" w:pos="8306"/>
        </w:tabs>
      </w:pPr>
      <w:hyperlink w:anchor="_Toc15891" w:history="1">
        <w:r>
          <w:rPr>
            <w:rFonts w:ascii="仿宋" w:eastAsia="仿宋" w:hAnsi="仿宋" w:cs="仿宋" w:hint="eastAsia"/>
            <w:lang w:eastAsia="zh-CN"/>
          </w:rPr>
          <w:t>(七)、选址综合评价</w:t>
        </w:r>
        <w:r>
          <w:tab/>
        </w:r>
        <w:r>
          <w:fldChar w:fldCharType="begin"/>
        </w:r>
        <w:r>
          <w:instrText xml:space="preserve"> PAGEREF _Toc15891 \h </w:instrText>
        </w:r>
        <w:r>
          <w:fldChar w:fldCharType="separate"/>
        </w:r>
        <w:r>
          <w:t>14</w:t>
        </w:r>
        <w:r>
          <w:fldChar w:fldCharType="end"/>
        </w:r>
      </w:hyperlink>
    </w:p>
    <w:p>
      <w:pPr>
        <w:pStyle w:val="TOC1"/>
        <w:tabs>
          <w:tab w:val="right" w:leader="dot" w:pos="8306"/>
        </w:tabs>
      </w:pPr>
      <w:hyperlink w:anchor="_Toc3636" w:history="1">
        <w:r>
          <w:rPr>
            <w:rFonts w:ascii="仿宋" w:eastAsia="仿宋" w:hAnsi="仿宋" w:cs="仿宋" w:hint="eastAsia"/>
            <w:lang w:eastAsia="zh-CN"/>
          </w:rPr>
          <w:t>二、提灯项目概论</w:t>
        </w:r>
        <w:r>
          <w:tab/>
        </w:r>
        <w:r>
          <w:fldChar w:fldCharType="begin"/>
        </w:r>
        <w:r>
          <w:instrText xml:space="preserve"> PAGEREF _Toc3636 \h </w:instrText>
        </w:r>
        <w:r>
          <w:fldChar w:fldCharType="separate"/>
        </w:r>
        <w:r>
          <w:t>15</w:t>
        </w:r>
        <w:r>
          <w:fldChar w:fldCharType="end"/>
        </w:r>
      </w:hyperlink>
    </w:p>
    <w:p>
      <w:pPr>
        <w:pStyle w:val="TOC2"/>
        <w:tabs>
          <w:tab w:val="right" w:leader="dot" w:pos="8306"/>
        </w:tabs>
      </w:pPr>
      <w:hyperlink w:anchor="_Toc3124" w:history="1">
        <w:r>
          <w:rPr>
            <w:rFonts w:ascii="仿宋" w:eastAsia="仿宋" w:hAnsi="仿宋" w:cs="仿宋" w:hint="eastAsia"/>
            <w:lang w:eastAsia="zh-CN"/>
          </w:rPr>
          <w:t>(一)、项目申报单位概况</w:t>
        </w:r>
        <w:r>
          <w:tab/>
        </w:r>
        <w:r>
          <w:fldChar w:fldCharType="begin"/>
        </w:r>
        <w:r>
          <w:instrText xml:space="preserve"> PAGEREF _Toc3124 \h </w:instrText>
        </w:r>
        <w:r>
          <w:fldChar w:fldCharType="separate"/>
        </w:r>
        <w:r>
          <w:t>15</w:t>
        </w:r>
        <w:r>
          <w:fldChar w:fldCharType="end"/>
        </w:r>
      </w:hyperlink>
    </w:p>
    <w:p>
      <w:pPr>
        <w:pStyle w:val="TOC2"/>
        <w:tabs>
          <w:tab w:val="right" w:leader="dot" w:pos="8306"/>
        </w:tabs>
      </w:pPr>
      <w:hyperlink w:anchor="_Toc11522" w:history="1">
        <w:r>
          <w:rPr>
            <w:rFonts w:ascii="仿宋" w:eastAsia="仿宋" w:hAnsi="仿宋" w:cs="仿宋" w:hint="eastAsia"/>
            <w:lang w:eastAsia="zh-CN"/>
          </w:rPr>
          <w:t>(二)、项目概况</w:t>
        </w:r>
        <w:r>
          <w:tab/>
        </w:r>
        <w:r>
          <w:fldChar w:fldCharType="begin"/>
        </w:r>
        <w:r>
          <w:instrText xml:space="preserve"> PAGEREF _Toc11522 \h </w:instrText>
        </w:r>
        <w:r>
          <w:fldChar w:fldCharType="separate"/>
        </w:r>
        <w:r>
          <w:t>16</w:t>
        </w:r>
        <w:r>
          <w:fldChar w:fldCharType="end"/>
        </w:r>
      </w:hyperlink>
    </w:p>
    <w:p>
      <w:pPr>
        <w:pStyle w:val="TOC1"/>
        <w:tabs>
          <w:tab w:val="right" w:leader="dot" w:pos="8306"/>
        </w:tabs>
      </w:pPr>
      <w:hyperlink w:anchor="_Toc2142" w:history="1">
        <w:r>
          <w:rPr>
            <w:rFonts w:ascii="仿宋" w:eastAsia="仿宋" w:hAnsi="仿宋" w:cs="仿宋" w:hint="eastAsia"/>
            <w:lang w:eastAsia="zh-CN"/>
          </w:rPr>
          <w:t>三、发展规划、产业政策和行业准入分析</w:t>
        </w:r>
        <w:r>
          <w:tab/>
        </w:r>
        <w:r>
          <w:fldChar w:fldCharType="begin"/>
        </w:r>
        <w:r>
          <w:instrText xml:space="preserve"> PAGEREF _Toc2142 \h </w:instrText>
        </w:r>
        <w:r>
          <w:fldChar w:fldCharType="separate"/>
        </w:r>
        <w:r>
          <w:t>18</w:t>
        </w:r>
        <w:r>
          <w:fldChar w:fldCharType="end"/>
        </w:r>
      </w:hyperlink>
    </w:p>
    <w:p>
      <w:pPr>
        <w:pStyle w:val="TOC2"/>
        <w:tabs>
          <w:tab w:val="right" w:leader="dot" w:pos="8306"/>
        </w:tabs>
      </w:pPr>
      <w:hyperlink w:anchor="_Toc21094" w:history="1">
        <w:r>
          <w:rPr>
            <w:rFonts w:ascii="仿宋" w:eastAsia="仿宋" w:hAnsi="仿宋" w:cs="仿宋" w:hint="eastAsia"/>
            <w:lang w:eastAsia="zh-CN"/>
          </w:rPr>
          <w:t>(一)、发展规划分析</w:t>
        </w:r>
        <w:r>
          <w:tab/>
        </w:r>
        <w:r>
          <w:fldChar w:fldCharType="begin"/>
        </w:r>
        <w:r>
          <w:instrText xml:space="preserve"> PAGEREF _Toc21094 \h </w:instrText>
        </w:r>
        <w:r>
          <w:fldChar w:fldCharType="separate"/>
        </w:r>
        <w:r>
          <w:t>18</w:t>
        </w:r>
        <w:r>
          <w:fldChar w:fldCharType="end"/>
        </w:r>
      </w:hyperlink>
    </w:p>
    <w:p>
      <w:pPr>
        <w:pStyle w:val="TOC2"/>
        <w:tabs>
          <w:tab w:val="right" w:leader="dot" w:pos="8306"/>
        </w:tabs>
      </w:pPr>
      <w:hyperlink w:anchor="_Toc24490" w:history="1">
        <w:r>
          <w:rPr>
            <w:rFonts w:ascii="仿宋" w:eastAsia="仿宋" w:hAnsi="仿宋" w:cs="仿宋" w:hint="eastAsia"/>
            <w:lang w:eastAsia="zh-CN"/>
          </w:rPr>
          <w:t>(二)、产业政策分析</w:t>
        </w:r>
        <w:r>
          <w:tab/>
        </w:r>
        <w:r>
          <w:fldChar w:fldCharType="begin"/>
        </w:r>
        <w:r>
          <w:instrText xml:space="preserve"> PAGEREF _Toc24490 \h </w:instrText>
        </w:r>
        <w:r>
          <w:fldChar w:fldCharType="separate"/>
        </w:r>
        <w:r>
          <w:t>20</w:t>
        </w:r>
        <w:r>
          <w:fldChar w:fldCharType="end"/>
        </w:r>
      </w:hyperlink>
    </w:p>
    <w:p>
      <w:pPr>
        <w:pStyle w:val="TOC2"/>
        <w:tabs>
          <w:tab w:val="right" w:leader="dot" w:pos="8306"/>
        </w:tabs>
      </w:pPr>
      <w:hyperlink w:anchor="_Toc14011" w:history="1">
        <w:r>
          <w:rPr>
            <w:rFonts w:ascii="仿宋" w:eastAsia="仿宋" w:hAnsi="仿宋" w:cs="仿宋" w:hint="eastAsia"/>
            <w:lang w:eastAsia="zh-CN"/>
          </w:rPr>
          <w:t>(三)、行业准入分析</w:t>
        </w:r>
        <w:r>
          <w:tab/>
        </w:r>
        <w:r>
          <w:fldChar w:fldCharType="begin"/>
        </w:r>
        <w:r>
          <w:instrText xml:space="preserve"> PAGEREF _Toc14011 \h </w:instrText>
        </w:r>
        <w:r>
          <w:fldChar w:fldCharType="separate"/>
        </w:r>
        <w:r>
          <w:t>22</w:t>
        </w:r>
        <w:r>
          <w:fldChar w:fldCharType="end"/>
        </w:r>
      </w:hyperlink>
    </w:p>
    <w:p>
      <w:pPr>
        <w:pStyle w:val="TOC1"/>
        <w:tabs>
          <w:tab w:val="right" w:leader="dot" w:pos="8306"/>
        </w:tabs>
      </w:pPr>
      <w:hyperlink w:anchor="_Toc12831" w:history="1">
        <w:r>
          <w:rPr>
            <w:rFonts w:ascii="仿宋" w:eastAsia="仿宋" w:hAnsi="仿宋" w:cs="仿宋" w:hint="eastAsia"/>
            <w:lang w:eastAsia="zh-CN"/>
          </w:rPr>
          <w:t>四、财务管理与成本控制</w:t>
        </w:r>
        <w:r>
          <w:tab/>
        </w:r>
        <w:r>
          <w:fldChar w:fldCharType="begin"/>
        </w:r>
        <w:r>
          <w:instrText xml:space="preserve"> PAGEREF _Toc12831 \h </w:instrText>
        </w:r>
        <w:r>
          <w:fldChar w:fldCharType="separate"/>
        </w:r>
        <w:r>
          <w:t>23</w:t>
        </w:r>
        <w:r>
          <w:fldChar w:fldCharType="end"/>
        </w:r>
      </w:hyperlink>
    </w:p>
    <w:p>
      <w:pPr>
        <w:pStyle w:val="TOC2"/>
        <w:tabs>
          <w:tab w:val="right" w:leader="dot" w:pos="8306"/>
        </w:tabs>
      </w:pPr>
      <w:hyperlink w:anchor="_Toc1693" w:history="1">
        <w:r>
          <w:rPr>
            <w:rFonts w:ascii="仿宋" w:eastAsia="仿宋" w:hAnsi="仿宋" w:cs="仿宋" w:hint="eastAsia"/>
            <w:lang w:eastAsia="zh-CN"/>
          </w:rPr>
          <w:t>(一)、财务管理体系建设</w:t>
        </w:r>
        <w:r>
          <w:tab/>
        </w:r>
        <w:r>
          <w:fldChar w:fldCharType="begin"/>
        </w:r>
        <w:r>
          <w:instrText xml:space="preserve"> PAGEREF _Toc1693 \h </w:instrText>
        </w:r>
        <w:r>
          <w:fldChar w:fldCharType="separate"/>
        </w:r>
        <w:r>
          <w:t>23</w:t>
        </w:r>
        <w:r>
          <w:fldChar w:fldCharType="end"/>
        </w:r>
      </w:hyperlink>
    </w:p>
    <w:p>
      <w:pPr>
        <w:pStyle w:val="TOC2"/>
        <w:tabs>
          <w:tab w:val="right" w:leader="dot" w:pos="8306"/>
        </w:tabs>
      </w:pPr>
      <w:hyperlink w:anchor="_Toc7125" w:history="1">
        <w:r>
          <w:rPr>
            <w:rFonts w:ascii="仿宋" w:eastAsia="仿宋" w:hAnsi="仿宋" w:cs="仿宋" w:hint="eastAsia"/>
            <w:lang w:eastAsia="zh-CN"/>
          </w:rPr>
          <w:t>(二)、成本控制措施</w:t>
        </w:r>
        <w:r>
          <w:tab/>
        </w:r>
        <w:r>
          <w:fldChar w:fldCharType="begin"/>
        </w:r>
        <w:r>
          <w:instrText xml:space="preserve"> PAGEREF _Toc7125 \h </w:instrText>
        </w:r>
        <w:r>
          <w:fldChar w:fldCharType="separate"/>
        </w:r>
        <w:r>
          <w:t>24</w:t>
        </w:r>
        <w:r>
          <w:fldChar w:fldCharType="end"/>
        </w:r>
      </w:hyperlink>
    </w:p>
    <w:p>
      <w:pPr>
        <w:pStyle w:val="TOC1"/>
        <w:tabs>
          <w:tab w:val="right" w:leader="dot" w:pos="8306"/>
        </w:tabs>
      </w:pPr>
      <w:hyperlink w:anchor="_Toc12295" w:history="1">
        <w:r>
          <w:rPr>
            <w:rFonts w:ascii="仿宋" w:eastAsia="仿宋" w:hAnsi="仿宋" w:cs="仿宋" w:hint="eastAsia"/>
            <w:lang w:eastAsia="zh-CN"/>
          </w:rPr>
          <w:t>五、项目监理与质量保证</w:t>
        </w:r>
        <w:r>
          <w:tab/>
        </w:r>
        <w:r>
          <w:fldChar w:fldCharType="begin"/>
        </w:r>
        <w:r>
          <w:instrText xml:space="preserve"> PAGEREF _Toc12295 \h </w:instrText>
        </w:r>
        <w:r>
          <w:fldChar w:fldCharType="separate"/>
        </w:r>
        <w:r>
          <w:t>25</w:t>
        </w:r>
        <w:r>
          <w:fldChar w:fldCharType="end"/>
        </w:r>
      </w:hyperlink>
    </w:p>
    <w:p>
      <w:pPr>
        <w:pStyle w:val="TOC2"/>
        <w:tabs>
          <w:tab w:val="right" w:leader="dot" w:pos="8306"/>
        </w:tabs>
      </w:pPr>
      <w:hyperlink w:anchor="_Toc5140" w:history="1">
        <w:r>
          <w:rPr>
            <w:rFonts w:ascii="仿宋" w:eastAsia="仿宋" w:hAnsi="仿宋" w:cs="仿宋" w:hint="eastAsia"/>
            <w:lang w:eastAsia="zh-CN"/>
          </w:rPr>
          <w:t>(一)、监理体系构建</w:t>
        </w:r>
        <w:r>
          <w:tab/>
        </w:r>
        <w:r>
          <w:fldChar w:fldCharType="begin"/>
        </w:r>
        <w:r>
          <w:instrText xml:space="preserve"> PAGEREF _Toc5140 \h </w:instrText>
        </w:r>
        <w:r>
          <w:fldChar w:fldCharType="separate"/>
        </w:r>
        <w:r>
          <w:t>25</w:t>
        </w:r>
        <w:r>
          <w:fldChar w:fldCharType="end"/>
        </w:r>
      </w:hyperlink>
    </w:p>
    <w:p>
      <w:pPr>
        <w:pStyle w:val="TOC2"/>
        <w:tabs>
          <w:tab w:val="right" w:leader="dot" w:pos="8306"/>
        </w:tabs>
      </w:pPr>
      <w:hyperlink w:anchor="_Toc29040" w:history="1">
        <w:r>
          <w:rPr>
            <w:rFonts w:ascii="仿宋" w:eastAsia="仿宋" w:hAnsi="仿宋" w:cs="仿宋" w:hint="eastAsia"/>
            <w:lang w:eastAsia="zh-CN"/>
          </w:rPr>
          <w:t>(二)、质量保证体系实施</w:t>
        </w:r>
        <w:r>
          <w:tab/>
        </w:r>
        <w:r>
          <w:fldChar w:fldCharType="begin"/>
        </w:r>
        <w:r>
          <w:instrText xml:space="preserve"> PAGEREF _Toc29040 \h </w:instrText>
        </w:r>
        <w:r>
          <w:fldChar w:fldCharType="separate"/>
        </w:r>
        <w:r>
          <w:t>26</w:t>
        </w:r>
        <w:r>
          <w:fldChar w:fldCharType="end"/>
        </w:r>
      </w:hyperlink>
    </w:p>
    <w:p>
      <w:pPr>
        <w:pStyle w:val="TOC2"/>
        <w:tabs>
          <w:tab w:val="right" w:leader="dot" w:pos="8306"/>
        </w:tabs>
      </w:pPr>
      <w:hyperlink w:anchor="_Toc14978" w:history="1">
        <w:r>
          <w:rPr>
            <w:rFonts w:ascii="仿宋" w:eastAsia="仿宋" w:hAnsi="仿宋" w:cs="仿宋" w:hint="eastAsia"/>
            <w:lang w:eastAsia="zh-CN"/>
          </w:rPr>
          <w:t>(三)、监理与质量控制流程</w:t>
        </w:r>
        <w:r>
          <w:tab/>
        </w:r>
        <w:r>
          <w:fldChar w:fldCharType="begin"/>
        </w:r>
        <w:r>
          <w:instrText xml:space="preserve"> PAGEREF _Toc14978 \h </w:instrText>
        </w:r>
        <w:r>
          <w:fldChar w:fldCharType="separate"/>
        </w:r>
        <w:r>
          <w:t>27</w:t>
        </w:r>
        <w:r>
          <w:fldChar w:fldCharType="end"/>
        </w:r>
      </w:hyperlink>
    </w:p>
    <w:p>
      <w:pPr>
        <w:pStyle w:val="TOC1"/>
        <w:tabs>
          <w:tab w:val="right" w:leader="dot" w:pos="8306"/>
        </w:tabs>
      </w:pPr>
      <w:hyperlink w:anchor="_Toc717" w:history="1">
        <w:r>
          <w:rPr>
            <w:rFonts w:ascii="仿宋" w:eastAsia="仿宋" w:hAnsi="仿宋" w:cs="仿宋" w:hint="eastAsia"/>
            <w:lang w:eastAsia="zh-CN"/>
          </w:rPr>
          <w:t>六、背景、必要性分析</w:t>
        </w:r>
        <w:r>
          <w:tab/>
        </w:r>
        <w:r>
          <w:fldChar w:fldCharType="begin"/>
        </w:r>
        <w:r>
          <w:instrText xml:space="preserve"> PAGEREF _Toc717 \h </w:instrText>
        </w:r>
        <w:r>
          <w:fldChar w:fldCharType="separate"/>
        </w:r>
        <w:r>
          <w:t>27</w:t>
        </w:r>
        <w:r>
          <w:fldChar w:fldCharType="end"/>
        </w:r>
      </w:hyperlink>
    </w:p>
    <w:p>
      <w:pPr>
        <w:pStyle w:val="TOC2"/>
        <w:tabs>
          <w:tab w:val="right" w:leader="dot" w:pos="8306"/>
        </w:tabs>
      </w:pPr>
      <w:hyperlink w:anchor="_Toc10904" w:history="1">
        <w:r>
          <w:rPr>
            <w:rFonts w:ascii="仿宋" w:eastAsia="仿宋" w:hAnsi="仿宋" w:cs="仿宋" w:hint="eastAsia"/>
            <w:lang w:eastAsia="zh-CN"/>
          </w:rPr>
          <w:t>(一)、项目建设背景</w:t>
        </w:r>
        <w:r>
          <w:tab/>
        </w:r>
        <w:r>
          <w:fldChar w:fldCharType="begin"/>
        </w:r>
        <w:r>
          <w:instrText xml:space="preserve"> PAGEREF _Toc10904 \h </w:instrText>
        </w:r>
        <w:r>
          <w:fldChar w:fldCharType="separate"/>
        </w:r>
        <w:r>
          <w:t>27</w:t>
        </w:r>
        <w:r>
          <w:fldChar w:fldCharType="end"/>
        </w:r>
      </w:hyperlink>
    </w:p>
    <w:p>
      <w:pPr>
        <w:pStyle w:val="TOC2"/>
        <w:tabs>
          <w:tab w:val="right" w:leader="dot" w:pos="8306"/>
        </w:tabs>
      </w:pPr>
      <w:hyperlink w:anchor="_Toc12192" w:history="1">
        <w:r>
          <w:rPr>
            <w:rFonts w:ascii="仿宋" w:eastAsia="仿宋" w:hAnsi="仿宋" w:cs="仿宋" w:hint="eastAsia"/>
            <w:lang w:eastAsia="zh-CN"/>
          </w:rPr>
          <w:t>(二)、必要性分析</w:t>
        </w:r>
        <w:r>
          <w:tab/>
        </w:r>
        <w:r>
          <w:fldChar w:fldCharType="begin"/>
        </w:r>
        <w:r>
          <w:instrText xml:space="preserve"> PAGEREF _Toc12192 \h </w:instrText>
        </w:r>
        <w:r>
          <w:fldChar w:fldCharType="separate"/>
        </w:r>
        <w:r>
          <w:t>28</w:t>
        </w:r>
        <w:r>
          <w:fldChar w:fldCharType="end"/>
        </w:r>
      </w:hyperlink>
    </w:p>
    <w:p>
      <w:pPr>
        <w:pStyle w:val="TOC2"/>
        <w:tabs>
          <w:tab w:val="right" w:leader="dot" w:pos="8306"/>
        </w:tabs>
      </w:pPr>
      <w:hyperlink w:anchor="_Toc28669" w:history="1">
        <w:r>
          <w:rPr>
            <w:rFonts w:ascii="仿宋" w:eastAsia="仿宋" w:hAnsi="仿宋" w:cs="仿宋" w:hint="eastAsia"/>
            <w:lang w:eastAsia="zh-CN"/>
          </w:rPr>
          <w:t>(三)、项目建设有利条件</w:t>
        </w:r>
        <w:r>
          <w:tab/>
        </w:r>
        <w:r>
          <w:fldChar w:fldCharType="begin"/>
        </w:r>
        <w:r>
          <w:instrText xml:space="preserve"> PAGEREF _Toc28669 \h </w:instrText>
        </w:r>
        <w:r>
          <w:fldChar w:fldCharType="separate"/>
        </w:r>
        <w:r>
          <w:t>30</w:t>
        </w:r>
        <w:r>
          <w:fldChar w:fldCharType="end"/>
        </w:r>
      </w:hyperlink>
    </w:p>
    <w:p>
      <w:pPr>
        <w:pStyle w:val="TOC1"/>
        <w:tabs>
          <w:tab w:val="right" w:leader="dot" w:pos="8306"/>
        </w:tabs>
      </w:pPr>
      <w:hyperlink w:anchor="_Toc12922" w:history="1">
        <w:r>
          <w:rPr>
            <w:rFonts w:ascii="仿宋" w:eastAsia="仿宋" w:hAnsi="仿宋" w:cs="仿宋" w:hint="eastAsia"/>
            <w:lang w:eastAsia="zh-CN"/>
          </w:rPr>
          <w:t>七、项目变更管理</w:t>
        </w:r>
        <w:r>
          <w:tab/>
        </w:r>
        <w:r>
          <w:fldChar w:fldCharType="begin"/>
        </w:r>
        <w:r>
          <w:instrText xml:space="preserve"> PAGEREF _Toc12922 \h </w:instrText>
        </w:r>
        <w:r>
          <w:fldChar w:fldCharType="separate"/>
        </w:r>
        <w:r>
          <w:t>31</w:t>
        </w:r>
        <w:r>
          <w:fldChar w:fldCharType="end"/>
        </w:r>
      </w:hyperlink>
    </w:p>
    <w:p>
      <w:pPr>
        <w:pStyle w:val="TOC2"/>
        <w:tabs>
          <w:tab w:val="right" w:leader="dot" w:pos="8306"/>
        </w:tabs>
      </w:pPr>
      <w:hyperlink w:anchor="_Toc19062" w:history="1">
        <w:r>
          <w:rPr>
            <w:rFonts w:ascii="仿宋" w:eastAsia="仿宋" w:hAnsi="仿宋" w:cs="仿宋" w:hint="eastAsia"/>
            <w:lang w:eastAsia="zh-CN"/>
          </w:rPr>
          <w:t>(一)、变更控制流程</w:t>
        </w:r>
        <w:r>
          <w:tab/>
        </w:r>
        <w:r>
          <w:fldChar w:fldCharType="begin"/>
        </w:r>
        <w:r>
          <w:instrText xml:space="preserve"> PAGEREF _Toc19062 \h </w:instrText>
        </w:r>
        <w:r>
          <w:fldChar w:fldCharType="separate"/>
        </w:r>
        <w:r>
          <w:t>31</w:t>
        </w:r>
        <w:r>
          <w:fldChar w:fldCharType="end"/>
        </w:r>
      </w:hyperlink>
    </w:p>
    <w:p>
      <w:pPr>
        <w:pStyle w:val="TOC2"/>
        <w:tabs>
          <w:tab w:val="right" w:leader="dot" w:pos="8306"/>
        </w:tabs>
      </w:pPr>
      <w:hyperlink w:anchor="_Toc26013" w:history="1">
        <w:r>
          <w:rPr>
            <w:rFonts w:ascii="仿宋" w:eastAsia="仿宋" w:hAnsi="仿宋" w:cs="仿宋" w:hint="eastAsia"/>
            <w:lang w:eastAsia="zh-CN"/>
          </w:rPr>
          <w:t>(二)、影响评估与处理</w:t>
        </w:r>
        <w:r>
          <w:tab/>
        </w:r>
        <w:r>
          <w:fldChar w:fldCharType="begin"/>
        </w:r>
        <w:r>
          <w:instrText xml:space="preserve"> PAGEREF _Toc26013 \h </w:instrText>
        </w:r>
        <w:r>
          <w:fldChar w:fldCharType="separate"/>
        </w:r>
        <w:r>
          <w:t>32</w:t>
        </w:r>
        <w:r>
          <w:fldChar w:fldCharType="end"/>
        </w:r>
      </w:hyperlink>
    </w:p>
    <w:p>
      <w:pPr>
        <w:pStyle w:val="TOC2"/>
        <w:tabs>
          <w:tab w:val="right" w:leader="dot" w:pos="8306"/>
        </w:tabs>
      </w:pPr>
      <w:hyperlink w:anchor="_Toc9861" w:history="1">
        <w:r>
          <w:rPr>
            <w:rFonts w:ascii="仿宋" w:eastAsia="仿宋" w:hAnsi="仿宋" w:cs="仿宋" w:hint="eastAsia"/>
            <w:lang w:eastAsia="zh-CN"/>
          </w:rPr>
          <w:t>(三)、变更记录与追踪</w:t>
        </w:r>
        <w:r>
          <w:tab/>
        </w:r>
        <w:r>
          <w:fldChar w:fldCharType="begin"/>
        </w:r>
        <w:r>
          <w:instrText xml:space="preserve"> PAGEREF _Toc9861 \h </w:instrText>
        </w:r>
        <w:r>
          <w:fldChar w:fldCharType="separate"/>
        </w:r>
        <w:r>
          <w:t>34</w:t>
        </w:r>
        <w:r>
          <w:fldChar w:fldCharType="end"/>
        </w:r>
      </w:hyperlink>
    </w:p>
    <w:p>
      <w:pPr>
        <w:pStyle w:val="TOC2"/>
        <w:tabs>
          <w:tab w:val="right" w:leader="dot" w:pos="8306"/>
        </w:tabs>
      </w:pPr>
      <w:hyperlink w:anchor="_Toc14755" w:history="1">
        <w:r>
          <w:rPr>
            <w:rFonts w:ascii="仿宋" w:eastAsia="仿宋" w:hAnsi="仿宋" w:cs="仿宋" w:hint="eastAsia"/>
            <w:lang w:eastAsia="zh-CN"/>
          </w:rPr>
          <w:t>(四)、变更管理策略</w:t>
        </w:r>
        <w:r>
          <w:tab/>
        </w:r>
        <w:r>
          <w:fldChar w:fldCharType="begin"/>
        </w:r>
        <w:r>
          <w:instrText xml:space="preserve"> PAGEREF _Toc14755 \h </w:instrText>
        </w:r>
        <w:r>
          <w:fldChar w:fldCharType="separate"/>
        </w:r>
        <w:r>
          <w:t>35</w:t>
        </w:r>
        <w:r>
          <w:fldChar w:fldCharType="end"/>
        </w:r>
      </w:hyperlink>
    </w:p>
    <w:p>
      <w:pPr>
        <w:pStyle w:val="TOC1"/>
        <w:tabs>
          <w:tab w:val="right" w:leader="dot" w:pos="8306"/>
        </w:tabs>
      </w:pPr>
      <w:hyperlink w:anchor="_Toc6139" w:history="1">
        <w:r>
          <w:rPr>
            <w:rFonts w:ascii="仿宋" w:eastAsia="仿宋" w:hAnsi="仿宋" w:cs="仿宋" w:hint="eastAsia"/>
            <w:lang w:eastAsia="zh-CN"/>
          </w:rPr>
          <w:t>八、资金管理与财务规划</w:t>
        </w:r>
        <w:r>
          <w:tab/>
        </w:r>
        <w:r>
          <w:fldChar w:fldCharType="begin"/>
        </w:r>
        <w:r>
          <w:instrText xml:space="preserve"> PAGEREF _Toc6139 \h </w:instrText>
        </w:r>
        <w:r>
          <w:fldChar w:fldCharType="separate"/>
        </w:r>
        <w:r>
          <w:t>37</w:t>
        </w:r>
        <w:r>
          <w:fldChar w:fldCharType="end"/>
        </w:r>
      </w:hyperlink>
    </w:p>
    <w:p>
      <w:pPr>
        <w:pStyle w:val="TOC2"/>
        <w:tabs>
          <w:tab w:val="right" w:leader="dot" w:pos="8306"/>
        </w:tabs>
      </w:pPr>
      <w:hyperlink w:anchor="_Toc10828" w:history="1">
        <w:r>
          <w:rPr>
            <w:rFonts w:ascii="仿宋" w:eastAsia="仿宋" w:hAnsi="仿宋" w:cs="仿宋" w:hint="eastAsia"/>
            <w:lang w:eastAsia="zh-CN"/>
          </w:rPr>
          <w:t>(一)、项目资金来源与筹措</w:t>
        </w:r>
        <w:r>
          <w:tab/>
        </w:r>
        <w:r>
          <w:fldChar w:fldCharType="begin"/>
        </w:r>
        <w:r>
          <w:instrText xml:space="preserve"> PAGEREF _Toc10828 \h </w:instrText>
        </w:r>
        <w:r>
          <w:fldChar w:fldCharType="separate"/>
        </w:r>
        <w:r>
          <w:t>37</w:t>
        </w:r>
        <w:r>
          <w:fldChar w:fldCharType="end"/>
        </w:r>
      </w:hyperlink>
    </w:p>
    <w:p>
      <w:pPr>
        <w:pStyle w:val="TOC2"/>
        <w:tabs>
          <w:tab w:val="right" w:leader="dot" w:pos="8306"/>
        </w:tabs>
      </w:pPr>
      <w:hyperlink w:anchor="_Toc19965" w:history="1">
        <w:r>
          <w:rPr>
            <w:rFonts w:ascii="仿宋" w:eastAsia="仿宋" w:hAnsi="仿宋" w:cs="仿宋" w:hint="eastAsia"/>
            <w:lang w:eastAsia="zh-CN"/>
          </w:rPr>
          <w:t>(二)、资金使用与监管</w:t>
        </w:r>
        <w:r>
          <w:tab/>
        </w:r>
        <w:r>
          <w:fldChar w:fldCharType="begin"/>
        </w:r>
        <w:r>
          <w:instrText xml:space="preserve"> PAGEREF _Toc19965 \h </w:instrText>
        </w:r>
        <w:r>
          <w:fldChar w:fldCharType="separate"/>
        </w:r>
        <w:r>
          <w:t>39</w:t>
        </w:r>
        <w:r>
          <w:fldChar w:fldCharType="end"/>
        </w:r>
      </w:hyperlink>
    </w:p>
    <w:p>
      <w:pPr>
        <w:pStyle w:val="TOC2"/>
        <w:tabs>
          <w:tab w:val="right" w:leader="dot" w:pos="8306"/>
        </w:tabs>
      </w:pPr>
      <w:hyperlink w:anchor="_Toc27372" w:history="1">
        <w:r>
          <w:rPr>
            <w:rFonts w:ascii="仿宋" w:eastAsia="仿宋" w:hAnsi="仿宋" w:cs="仿宋" w:hint="eastAsia"/>
            <w:lang w:eastAsia="zh-CN"/>
          </w:rPr>
          <w:t>(三)、财务规划与预测</w:t>
        </w:r>
        <w:r>
          <w:tab/>
        </w:r>
        <w:r>
          <w:fldChar w:fldCharType="begin"/>
        </w:r>
        <w:r>
          <w:instrText xml:space="preserve"> PAGEREF _Toc27372 \h </w:instrText>
        </w:r>
        <w:r>
          <w:fldChar w:fldCharType="separate"/>
        </w:r>
        <w:r>
          <w:t>40</w:t>
        </w:r>
        <w:r>
          <w:fldChar w:fldCharType="end"/>
        </w:r>
      </w:hyperlink>
    </w:p>
    <w:p>
      <w:pPr>
        <w:pStyle w:val="TOC1"/>
        <w:tabs>
          <w:tab w:val="right" w:leader="dot" w:pos="8306"/>
        </w:tabs>
      </w:pPr>
      <w:hyperlink w:anchor="_Toc29775" w:history="1">
        <w:r>
          <w:rPr>
            <w:rFonts w:ascii="仿宋" w:eastAsia="仿宋" w:hAnsi="仿宋" w:cs="仿宋" w:hint="eastAsia"/>
            <w:lang w:eastAsia="zh-CN"/>
          </w:rPr>
          <w:t>九、经济效益与社会效益优化</w:t>
        </w:r>
        <w:r>
          <w:tab/>
        </w:r>
        <w:r>
          <w:fldChar w:fldCharType="begin"/>
        </w:r>
        <w:r>
          <w:instrText xml:space="preserve"> PAGEREF _Toc29775 \h </w:instrText>
        </w:r>
        <w:r>
          <w:fldChar w:fldCharType="separate"/>
        </w:r>
        <w:r>
          <w:t>41</w:t>
        </w:r>
        <w:r>
          <w:fldChar w:fldCharType="end"/>
        </w:r>
      </w:hyperlink>
    </w:p>
    <w:p>
      <w:pPr>
        <w:pStyle w:val="TOC2"/>
        <w:tabs>
          <w:tab w:val="right" w:leader="dot" w:pos="8306"/>
        </w:tabs>
      </w:pPr>
      <w:hyperlink w:anchor="_Toc3848" w:history="1">
        <w:r>
          <w:rPr>
            <w:rFonts w:ascii="仿宋" w:eastAsia="仿宋" w:hAnsi="仿宋" w:cs="仿宋" w:hint="eastAsia"/>
            <w:lang w:eastAsia="zh-CN"/>
          </w:rPr>
          <w:t>(一)、经济效益提升策略</w:t>
        </w:r>
        <w:r>
          <w:tab/>
        </w:r>
        <w:r>
          <w:fldChar w:fldCharType="begin"/>
        </w:r>
        <w:r>
          <w:instrText xml:space="preserve"> PAGEREF _Toc3848 \h </w:instrText>
        </w:r>
        <w:r>
          <w:fldChar w:fldCharType="separate"/>
        </w:r>
        <w:r>
          <w:t>41</w:t>
        </w:r>
        <w:r>
          <w:fldChar w:fldCharType="end"/>
        </w:r>
      </w:hyperlink>
    </w:p>
    <w:p>
      <w:pPr>
        <w:pStyle w:val="TOC2"/>
        <w:tabs>
          <w:tab w:val="right" w:leader="dot" w:pos="8306"/>
        </w:tabs>
      </w:pPr>
      <w:hyperlink w:anchor="_Toc21476" w:history="1">
        <w:r>
          <w:rPr>
            <w:rFonts w:ascii="仿宋" w:eastAsia="仿宋" w:hAnsi="仿宋" w:cs="仿宋" w:hint="eastAsia"/>
            <w:lang w:eastAsia="zh-CN"/>
          </w:rPr>
          <w:t>(二)、社会效益增强方案</w:t>
        </w:r>
        <w:r>
          <w:tab/>
        </w:r>
        <w:r>
          <w:fldChar w:fldCharType="begin"/>
        </w:r>
        <w:r>
          <w:instrText xml:space="preserve"> PAGEREF _Toc21476 \h </w:instrText>
        </w:r>
        <w:r>
          <w:fldChar w:fldCharType="separate"/>
        </w:r>
        <w:r>
          <w:t>42</w:t>
        </w:r>
        <w:r>
          <w:fldChar w:fldCharType="end"/>
        </w:r>
      </w:hyperlink>
    </w:p>
    <w:p>
      <w:pPr>
        <w:pStyle w:val="TOC1"/>
        <w:tabs>
          <w:tab w:val="right" w:leader="dot" w:pos="8306"/>
        </w:tabs>
      </w:pPr>
      <w:hyperlink w:anchor="_Toc22824" w:history="1">
        <w:r>
          <w:rPr>
            <w:rFonts w:ascii="仿宋" w:eastAsia="仿宋" w:hAnsi="仿宋" w:cs="仿宋" w:hint="eastAsia"/>
            <w:lang w:eastAsia="zh-CN"/>
          </w:rPr>
          <w:t>十、项目进度计划</w:t>
        </w:r>
        <w:r>
          <w:tab/>
        </w:r>
        <w:r>
          <w:fldChar w:fldCharType="begin"/>
        </w:r>
        <w:r>
          <w:instrText xml:space="preserve"> PAGEREF _Toc22824 \h </w:instrText>
        </w:r>
        <w:r>
          <w:fldChar w:fldCharType="separate"/>
        </w:r>
        <w:r>
          <w:t>43</w:t>
        </w:r>
        <w:r>
          <w:fldChar w:fldCharType="end"/>
        </w:r>
      </w:hyperlink>
    </w:p>
    <w:p>
      <w:pPr>
        <w:pStyle w:val="TOC2"/>
        <w:tabs>
          <w:tab w:val="right" w:leader="dot" w:pos="8306"/>
        </w:tabs>
      </w:pPr>
      <w:hyperlink w:anchor="_Toc21765" w:history="1">
        <w:r>
          <w:rPr>
            <w:rFonts w:ascii="仿宋" w:eastAsia="仿宋" w:hAnsi="仿宋" w:cs="仿宋" w:hint="eastAsia"/>
            <w:lang w:eastAsia="zh-CN"/>
          </w:rPr>
          <w:t>(一)、建设周期</w:t>
        </w:r>
        <w:r>
          <w:tab/>
        </w:r>
        <w:r>
          <w:fldChar w:fldCharType="begin"/>
        </w:r>
        <w:r>
          <w:instrText xml:space="preserve"> PAGEREF _Toc21765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55" w:history="1">
        <w:r>
          <w:rPr>
            <w:rFonts w:ascii="仿宋" w:eastAsia="仿宋" w:hAnsi="仿宋" w:cs="仿宋" w:hint="eastAsia"/>
            <w:lang w:eastAsia="zh-CN"/>
          </w:rPr>
          <w:t>(二)、建设进度</w:t>
        </w:r>
        <w:r>
          <w:tab/>
        </w:r>
        <w:r>
          <w:fldChar w:fldCharType="begin"/>
        </w:r>
        <w:r>
          <w:instrText xml:space="preserve"> PAGEREF _Toc26855 \h </w:instrText>
        </w:r>
        <w:r>
          <w:fldChar w:fldCharType="separate"/>
        </w:r>
        <w:r>
          <w:t>43</w:t>
        </w:r>
        <w:r>
          <w:fldChar w:fldCharType="end"/>
        </w:r>
      </w:hyperlink>
    </w:p>
    <w:p>
      <w:pPr>
        <w:pStyle w:val="TOC2"/>
        <w:tabs>
          <w:tab w:val="right" w:leader="dot" w:pos="8306"/>
        </w:tabs>
      </w:pPr>
      <w:hyperlink w:anchor="_Toc22407" w:history="1">
        <w:r>
          <w:rPr>
            <w:rFonts w:ascii="仿宋" w:eastAsia="仿宋" w:hAnsi="仿宋" w:cs="仿宋" w:hint="eastAsia"/>
            <w:lang w:eastAsia="zh-CN"/>
          </w:rPr>
          <w:t>(三)、进度安排注意事项</w:t>
        </w:r>
        <w:r>
          <w:tab/>
        </w:r>
        <w:r>
          <w:fldChar w:fldCharType="begin"/>
        </w:r>
        <w:r>
          <w:instrText xml:space="preserve"> PAGEREF _Toc22407 \h </w:instrText>
        </w:r>
        <w:r>
          <w:fldChar w:fldCharType="separate"/>
        </w:r>
        <w:r>
          <w:t>44</w:t>
        </w:r>
        <w:r>
          <w:fldChar w:fldCharType="end"/>
        </w:r>
      </w:hyperlink>
    </w:p>
    <w:p>
      <w:pPr>
        <w:pStyle w:val="TOC2"/>
        <w:tabs>
          <w:tab w:val="right" w:leader="dot" w:pos="8306"/>
        </w:tabs>
      </w:pPr>
      <w:hyperlink w:anchor="_Toc2753" w:history="1">
        <w:r>
          <w:rPr>
            <w:rFonts w:ascii="仿宋" w:eastAsia="仿宋" w:hAnsi="仿宋" w:cs="仿宋" w:hint="eastAsia"/>
            <w:lang w:eastAsia="zh-CN"/>
          </w:rPr>
          <w:t>(四)、人力资源配置</w:t>
        </w:r>
        <w:r>
          <w:tab/>
        </w:r>
        <w:r>
          <w:fldChar w:fldCharType="begin"/>
        </w:r>
        <w:r>
          <w:instrText xml:space="preserve"> PAGEREF _Toc2753 \h </w:instrText>
        </w:r>
        <w:r>
          <w:fldChar w:fldCharType="separate"/>
        </w:r>
        <w:r>
          <w:t>45</w:t>
        </w:r>
        <w:r>
          <w:fldChar w:fldCharType="end"/>
        </w:r>
      </w:hyperlink>
    </w:p>
    <w:p>
      <w:pPr>
        <w:pStyle w:val="TOC2"/>
        <w:tabs>
          <w:tab w:val="right" w:leader="dot" w:pos="8306"/>
        </w:tabs>
      </w:pPr>
      <w:hyperlink w:anchor="_Toc14832" w:history="1">
        <w:r>
          <w:rPr>
            <w:rFonts w:ascii="仿宋" w:eastAsia="仿宋" w:hAnsi="仿宋" w:cs="仿宋" w:hint="eastAsia"/>
            <w:lang w:eastAsia="zh-CN"/>
          </w:rPr>
          <w:t>(五)、员工培训</w:t>
        </w:r>
        <w:r>
          <w:tab/>
        </w:r>
        <w:r>
          <w:fldChar w:fldCharType="begin"/>
        </w:r>
        <w:r>
          <w:instrText xml:space="preserve"> PAGEREF _Toc14832 \h </w:instrText>
        </w:r>
        <w:r>
          <w:fldChar w:fldCharType="separate"/>
        </w:r>
        <w:r>
          <w:t>47</w:t>
        </w:r>
        <w:r>
          <w:fldChar w:fldCharType="end"/>
        </w:r>
      </w:hyperlink>
    </w:p>
    <w:p>
      <w:pPr>
        <w:pStyle w:val="TOC2"/>
        <w:tabs>
          <w:tab w:val="right" w:leader="dot" w:pos="8306"/>
        </w:tabs>
      </w:pPr>
      <w:hyperlink w:anchor="_Toc16190" w:history="1">
        <w:r>
          <w:rPr>
            <w:rFonts w:ascii="仿宋" w:eastAsia="仿宋" w:hAnsi="仿宋" w:cs="仿宋" w:hint="eastAsia"/>
            <w:lang w:eastAsia="zh-CN"/>
          </w:rPr>
          <w:t>(六)、项目实施保障</w:t>
        </w:r>
        <w:r>
          <w:tab/>
        </w:r>
        <w:r>
          <w:fldChar w:fldCharType="begin"/>
        </w:r>
        <w:r>
          <w:instrText xml:space="preserve"> PAGEREF _Toc16190 \h </w:instrText>
        </w:r>
        <w:r>
          <w:fldChar w:fldCharType="separate"/>
        </w:r>
        <w:r>
          <w:t>48</w:t>
        </w:r>
        <w:r>
          <w:fldChar w:fldCharType="end"/>
        </w:r>
      </w:hyperlink>
    </w:p>
    <w:p>
      <w:pPr>
        <w:pStyle w:val="TOC2"/>
        <w:tabs>
          <w:tab w:val="right" w:leader="dot" w:pos="8306"/>
        </w:tabs>
      </w:pPr>
      <w:hyperlink w:anchor="_Toc28277" w:history="1">
        <w:r>
          <w:rPr>
            <w:rFonts w:ascii="仿宋" w:eastAsia="仿宋" w:hAnsi="仿宋" w:cs="仿宋" w:hint="eastAsia"/>
            <w:lang w:eastAsia="zh-CN"/>
          </w:rPr>
          <w:t>(七)、安全规范管理</w:t>
        </w:r>
        <w:r>
          <w:tab/>
        </w:r>
        <w:r>
          <w:fldChar w:fldCharType="begin"/>
        </w:r>
        <w:r>
          <w:instrText xml:space="preserve"> PAGEREF _Toc28277 \h </w:instrText>
        </w:r>
        <w:r>
          <w:fldChar w:fldCharType="separate"/>
        </w:r>
        <w:r>
          <w:t>49</w:t>
        </w:r>
        <w:r>
          <w:fldChar w:fldCharType="end"/>
        </w:r>
      </w:hyperlink>
    </w:p>
    <w:p>
      <w:pPr>
        <w:pStyle w:val="TOC1"/>
        <w:tabs>
          <w:tab w:val="right" w:leader="dot" w:pos="8306"/>
        </w:tabs>
      </w:pPr>
      <w:hyperlink w:anchor="_Toc31834" w:history="1">
        <w:r>
          <w:rPr>
            <w:rFonts w:ascii="仿宋" w:eastAsia="仿宋" w:hAnsi="仿宋" w:cs="仿宋" w:hint="eastAsia"/>
            <w:lang w:eastAsia="zh-CN"/>
          </w:rPr>
          <w:t>十一、环境保护与绿色发展</w:t>
        </w:r>
        <w:r>
          <w:tab/>
        </w:r>
        <w:r>
          <w:fldChar w:fldCharType="begin"/>
        </w:r>
        <w:r>
          <w:instrText xml:space="preserve"> PAGEREF _Toc31834 \h </w:instrText>
        </w:r>
        <w:r>
          <w:fldChar w:fldCharType="separate"/>
        </w:r>
        <w:r>
          <w:t>50</w:t>
        </w:r>
        <w:r>
          <w:fldChar w:fldCharType="end"/>
        </w:r>
      </w:hyperlink>
    </w:p>
    <w:p>
      <w:pPr>
        <w:pStyle w:val="TOC2"/>
        <w:tabs>
          <w:tab w:val="right" w:leader="dot" w:pos="8306"/>
        </w:tabs>
      </w:pPr>
      <w:hyperlink w:anchor="_Toc13624" w:history="1">
        <w:r>
          <w:rPr>
            <w:rFonts w:ascii="仿宋" w:eastAsia="仿宋" w:hAnsi="仿宋" w:cs="仿宋" w:hint="eastAsia"/>
            <w:lang w:eastAsia="zh-CN"/>
          </w:rPr>
          <w:t>(一)、环境保护措施</w:t>
        </w:r>
        <w:r>
          <w:tab/>
        </w:r>
        <w:r>
          <w:fldChar w:fldCharType="begin"/>
        </w:r>
        <w:r>
          <w:instrText xml:space="preserve"> PAGEREF _Toc13624 \h </w:instrText>
        </w:r>
        <w:r>
          <w:fldChar w:fldCharType="separate"/>
        </w:r>
        <w:r>
          <w:t>50</w:t>
        </w:r>
        <w:r>
          <w:fldChar w:fldCharType="end"/>
        </w:r>
      </w:hyperlink>
    </w:p>
    <w:p>
      <w:pPr>
        <w:pStyle w:val="TOC2"/>
        <w:tabs>
          <w:tab w:val="right" w:leader="dot" w:pos="8306"/>
        </w:tabs>
      </w:pPr>
      <w:hyperlink w:anchor="_Toc871" w:history="1">
        <w:r>
          <w:rPr>
            <w:rFonts w:ascii="仿宋" w:eastAsia="仿宋" w:hAnsi="仿宋" w:cs="仿宋" w:hint="eastAsia"/>
            <w:lang w:eastAsia="zh-CN"/>
          </w:rPr>
          <w:t>(二)、绿色发展与可持续发展策略</w:t>
        </w:r>
        <w:r>
          <w:tab/>
        </w:r>
        <w:r>
          <w:fldChar w:fldCharType="begin"/>
        </w:r>
        <w:r>
          <w:instrText xml:space="preserve"> PAGEREF _Toc871 \h </w:instrText>
        </w:r>
        <w:r>
          <w:fldChar w:fldCharType="separate"/>
        </w:r>
        <w:r>
          <w:t>52</w:t>
        </w:r>
        <w:r>
          <w:fldChar w:fldCharType="end"/>
        </w:r>
      </w:hyperlink>
    </w:p>
    <w:p>
      <w:pPr>
        <w:pStyle w:val="TOC1"/>
        <w:tabs>
          <w:tab w:val="right" w:leader="dot" w:pos="8306"/>
        </w:tabs>
      </w:pPr>
      <w:hyperlink w:anchor="_Toc3380" w:history="1">
        <w:r>
          <w:rPr>
            <w:rFonts w:ascii="仿宋" w:eastAsia="仿宋" w:hAnsi="仿宋" w:cs="仿宋" w:hint="eastAsia"/>
            <w:lang w:eastAsia="zh-CN"/>
          </w:rPr>
          <w:t>十二、土地利用与规划方案</w:t>
        </w:r>
        <w:r>
          <w:tab/>
        </w:r>
        <w:r>
          <w:fldChar w:fldCharType="begin"/>
        </w:r>
        <w:r>
          <w:instrText xml:space="preserve"> PAGEREF _Toc3380 \h </w:instrText>
        </w:r>
        <w:r>
          <w:fldChar w:fldCharType="separate"/>
        </w:r>
        <w:r>
          <w:t>54</w:t>
        </w:r>
        <w:r>
          <w:fldChar w:fldCharType="end"/>
        </w:r>
      </w:hyperlink>
    </w:p>
    <w:p>
      <w:pPr>
        <w:pStyle w:val="TOC2"/>
        <w:tabs>
          <w:tab w:val="right" w:leader="dot" w:pos="8306"/>
        </w:tabs>
      </w:pPr>
      <w:hyperlink w:anchor="_Toc14004" w:history="1">
        <w:r>
          <w:rPr>
            <w:rFonts w:ascii="仿宋" w:eastAsia="仿宋" w:hAnsi="仿宋" w:cs="仿宋" w:hint="eastAsia"/>
            <w:lang w:eastAsia="zh-CN"/>
          </w:rPr>
          <w:t>(一)、项目用地情况分析</w:t>
        </w:r>
        <w:r>
          <w:tab/>
        </w:r>
        <w:r>
          <w:fldChar w:fldCharType="begin"/>
        </w:r>
        <w:r>
          <w:instrText xml:space="preserve"> PAGEREF _Toc14004 \h </w:instrText>
        </w:r>
        <w:r>
          <w:fldChar w:fldCharType="separate"/>
        </w:r>
        <w:r>
          <w:t>54</w:t>
        </w:r>
        <w:r>
          <w:fldChar w:fldCharType="end"/>
        </w:r>
      </w:hyperlink>
    </w:p>
    <w:p>
      <w:pPr>
        <w:pStyle w:val="TOC2"/>
        <w:tabs>
          <w:tab w:val="right" w:leader="dot" w:pos="8306"/>
        </w:tabs>
      </w:pPr>
      <w:hyperlink w:anchor="_Toc14766" w:history="1">
        <w:r>
          <w:rPr>
            <w:rFonts w:ascii="仿宋" w:eastAsia="仿宋" w:hAnsi="仿宋" w:cs="仿宋" w:hint="eastAsia"/>
            <w:lang w:eastAsia="zh-CN"/>
          </w:rPr>
          <w:t>(二)、土地利用规划方案</w:t>
        </w:r>
        <w:r>
          <w:tab/>
        </w:r>
        <w:r>
          <w:fldChar w:fldCharType="begin"/>
        </w:r>
        <w:r>
          <w:instrText xml:space="preserve"> PAGEREF _Toc14766 \h </w:instrText>
        </w:r>
        <w:r>
          <w:fldChar w:fldCharType="separate"/>
        </w:r>
        <w:r>
          <w:t>55</w:t>
        </w:r>
        <w:r>
          <w:fldChar w:fldCharType="end"/>
        </w:r>
      </w:hyperlink>
    </w:p>
    <w:p>
      <w:pPr>
        <w:pStyle w:val="TOC1"/>
        <w:tabs>
          <w:tab w:val="right" w:leader="dot" w:pos="8306"/>
        </w:tabs>
      </w:pPr>
      <w:hyperlink w:anchor="_Toc30145" w:history="1">
        <w:r>
          <w:rPr>
            <w:rFonts w:ascii="仿宋" w:eastAsia="仿宋" w:hAnsi="仿宋" w:cs="仿宋" w:hint="eastAsia"/>
            <w:lang w:eastAsia="zh-CN"/>
          </w:rPr>
          <w:t>十三、成果转化与推广应用</w:t>
        </w:r>
        <w:r>
          <w:tab/>
        </w:r>
        <w:r>
          <w:fldChar w:fldCharType="begin"/>
        </w:r>
        <w:r>
          <w:instrText xml:space="preserve"> PAGEREF _Toc30145 \h </w:instrText>
        </w:r>
        <w:r>
          <w:fldChar w:fldCharType="separate"/>
        </w:r>
        <w:r>
          <w:t>56</w:t>
        </w:r>
        <w:r>
          <w:fldChar w:fldCharType="end"/>
        </w:r>
      </w:hyperlink>
    </w:p>
    <w:p>
      <w:pPr>
        <w:pStyle w:val="TOC2"/>
        <w:tabs>
          <w:tab w:val="right" w:leader="dot" w:pos="8306"/>
        </w:tabs>
      </w:pPr>
      <w:hyperlink w:anchor="_Toc26674" w:history="1">
        <w:r>
          <w:rPr>
            <w:rFonts w:ascii="仿宋" w:eastAsia="仿宋" w:hAnsi="仿宋" w:cs="仿宋" w:hint="eastAsia"/>
            <w:lang w:eastAsia="zh-CN"/>
          </w:rPr>
          <w:t>(一)、成果转化策略制定</w:t>
        </w:r>
        <w:r>
          <w:tab/>
        </w:r>
        <w:r>
          <w:fldChar w:fldCharType="begin"/>
        </w:r>
        <w:r>
          <w:instrText xml:space="preserve"> PAGEREF _Toc26674 \h </w:instrText>
        </w:r>
        <w:r>
          <w:fldChar w:fldCharType="separate"/>
        </w:r>
        <w:r>
          <w:t>56</w:t>
        </w:r>
        <w:r>
          <w:fldChar w:fldCharType="end"/>
        </w:r>
      </w:hyperlink>
    </w:p>
    <w:p>
      <w:pPr>
        <w:pStyle w:val="TOC2"/>
        <w:tabs>
          <w:tab w:val="right" w:leader="dot" w:pos="8306"/>
        </w:tabs>
      </w:pPr>
      <w:hyperlink w:anchor="_Toc31694" w:history="1">
        <w:r>
          <w:rPr>
            <w:rFonts w:ascii="仿宋" w:eastAsia="仿宋" w:hAnsi="仿宋" w:cs="仿宋" w:hint="eastAsia"/>
            <w:lang w:eastAsia="zh-CN"/>
          </w:rPr>
          <w:t>(二)、成果推广应用方案</w:t>
        </w:r>
        <w:r>
          <w:tab/>
        </w:r>
        <w:r>
          <w:fldChar w:fldCharType="begin"/>
        </w:r>
        <w:r>
          <w:instrText xml:space="preserve"> PAGEREF _Toc31694 \h </w:instrText>
        </w:r>
        <w:r>
          <w:fldChar w:fldCharType="separate"/>
        </w:r>
        <w:r>
          <w:t>57</w:t>
        </w:r>
        <w:r>
          <w:fldChar w:fldCharType="end"/>
        </w:r>
      </w:hyperlink>
    </w:p>
    <w:p>
      <w:pPr>
        <w:pStyle w:val="TOC1"/>
        <w:tabs>
          <w:tab w:val="right" w:leader="dot" w:pos="8306"/>
        </w:tabs>
      </w:pPr>
      <w:hyperlink w:anchor="_Toc9053" w:history="1">
        <w:r>
          <w:rPr>
            <w:rFonts w:ascii="仿宋" w:eastAsia="仿宋" w:hAnsi="仿宋" w:cs="仿宋" w:hint="eastAsia"/>
            <w:lang w:eastAsia="zh-CN"/>
          </w:rPr>
          <w:t>十四、知识产权管理与保护</w:t>
        </w:r>
        <w:r>
          <w:tab/>
        </w:r>
        <w:r>
          <w:fldChar w:fldCharType="begin"/>
        </w:r>
        <w:r>
          <w:instrText xml:space="preserve"> PAGEREF _Toc9053 \h </w:instrText>
        </w:r>
        <w:r>
          <w:fldChar w:fldCharType="separate"/>
        </w:r>
        <w:r>
          <w:t>59</w:t>
        </w:r>
        <w:r>
          <w:fldChar w:fldCharType="end"/>
        </w:r>
      </w:hyperlink>
    </w:p>
    <w:p>
      <w:pPr>
        <w:pStyle w:val="TOC2"/>
        <w:tabs>
          <w:tab w:val="right" w:leader="dot" w:pos="8306"/>
        </w:tabs>
      </w:pPr>
      <w:hyperlink w:anchor="_Toc23545" w:history="1">
        <w:r>
          <w:rPr>
            <w:rFonts w:ascii="仿宋" w:eastAsia="仿宋" w:hAnsi="仿宋" w:cs="仿宋" w:hint="eastAsia"/>
            <w:lang w:eastAsia="zh-CN"/>
          </w:rPr>
          <w:t>(一)、知识产权管理体系建设</w:t>
        </w:r>
        <w:r>
          <w:tab/>
        </w:r>
        <w:r>
          <w:fldChar w:fldCharType="begin"/>
        </w:r>
        <w:r>
          <w:instrText xml:space="preserve"> PAGEREF _Toc23545 \h </w:instrText>
        </w:r>
        <w:r>
          <w:fldChar w:fldCharType="separate"/>
        </w:r>
        <w:r>
          <w:t>59</w:t>
        </w:r>
        <w:r>
          <w:fldChar w:fldCharType="end"/>
        </w:r>
      </w:hyperlink>
    </w:p>
    <w:p>
      <w:pPr>
        <w:pStyle w:val="TOC2"/>
        <w:tabs>
          <w:tab w:val="right" w:leader="dot" w:pos="8306"/>
        </w:tabs>
      </w:pPr>
      <w:hyperlink w:anchor="_Toc24830" w:history="1">
        <w:r>
          <w:rPr>
            <w:rFonts w:ascii="仿宋" w:eastAsia="仿宋" w:hAnsi="仿宋" w:cs="仿宋" w:hint="eastAsia"/>
            <w:lang w:eastAsia="zh-CN"/>
          </w:rPr>
          <w:t>(二)、知识产权保护措施</w:t>
        </w:r>
        <w:r>
          <w:tab/>
        </w:r>
        <w:r>
          <w:fldChar w:fldCharType="begin"/>
        </w:r>
        <w:r>
          <w:instrText xml:space="preserve"> PAGEREF _Toc24830 \h </w:instrText>
        </w:r>
        <w:r>
          <w:fldChar w:fldCharType="separate"/>
        </w:r>
        <w:r>
          <w:t>59</w:t>
        </w:r>
        <w:r>
          <w:fldChar w:fldCharType="end"/>
        </w:r>
      </w:hyperlink>
    </w:p>
    <w:p>
      <w:pPr>
        <w:pStyle w:val="TOC1"/>
        <w:tabs>
          <w:tab w:val="right" w:leader="dot" w:pos="8306"/>
        </w:tabs>
      </w:pPr>
      <w:hyperlink w:anchor="_Toc20305" w:history="1">
        <w:r>
          <w:rPr>
            <w:rFonts w:ascii="仿宋" w:eastAsia="仿宋" w:hAnsi="仿宋" w:cs="仿宋" w:hint="eastAsia"/>
            <w:lang w:eastAsia="zh-CN"/>
          </w:rPr>
          <w:t>十五、创新驱动与持续发展</w:t>
        </w:r>
        <w:r>
          <w:tab/>
        </w:r>
        <w:r>
          <w:fldChar w:fldCharType="begin"/>
        </w:r>
        <w:r>
          <w:instrText xml:space="preserve"> PAGEREF _Toc20305 \h </w:instrText>
        </w:r>
        <w:r>
          <w:fldChar w:fldCharType="separate"/>
        </w:r>
        <w:r>
          <w:t>61</w:t>
        </w:r>
        <w:r>
          <w:fldChar w:fldCharType="end"/>
        </w:r>
      </w:hyperlink>
    </w:p>
    <w:p>
      <w:pPr>
        <w:pStyle w:val="TOC2"/>
        <w:tabs>
          <w:tab w:val="right" w:leader="dot" w:pos="8306"/>
        </w:tabs>
      </w:pPr>
      <w:hyperlink w:anchor="_Toc11873" w:history="1">
        <w:r>
          <w:rPr>
            <w:rFonts w:ascii="仿宋" w:eastAsia="仿宋" w:hAnsi="仿宋" w:cs="仿宋" w:hint="eastAsia"/>
            <w:lang w:eastAsia="zh-CN"/>
          </w:rPr>
          <w:t>(一)、创新驱动战略实施</w:t>
        </w:r>
        <w:r>
          <w:tab/>
        </w:r>
        <w:r>
          <w:fldChar w:fldCharType="begin"/>
        </w:r>
        <w:r>
          <w:instrText xml:space="preserve"> PAGEREF _Toc11873 \h </w:instrText>
        </w:r>
        <w:r>
          <w:fldChar w:fldCharType="separate"/>
        </w:r>
        <w:r>
          <w:t>61</w:t>
        </w:r>
        <w:r>
          <w:fldChar w:fldCharType="end"/>
        </w:r>
      </w:hyperlink>
    </w:p>
    <w:p>
      <w:pPr>
        <w:pStyle w:val="TOC2"/>
        <w:tabs>
          <w:tab w:val="right" w:leader="dot" w:pos="8306"/>
        </w:tabs>
      </w:pPr>
      <w:hyperlink w:anchor="_Toc27784" w:history="1">
        <w:r>
          <w:rPr>
            <w:rFonts w:ascii="仿宋" w:eastAsia="仿宋" w:hAnsi="仿宋" w:cs="仿宋" w:hint="eastAsia"/>
            <w:lang w:eastAsia="zh-CN"/>
          </w:rPr>
          <w:t>(二)、持续发展路径探索</w:t>
        </w:r>
        <w:r>
          <w:tab/>
        </w:r>
        <w:r>
          <w:fldChar w:fldCharType="begin"/>
        </w:r>
        <w:r>
          <w:instrText xml:space="preserve"> PAGEREF _Toc27784 \h </w:instrText>
        </w:r>
        <w:r>
          <w:fldChar w:fldCharType="separate"/>
        </w:r>
        <w:r>
          <w:t>63</w:t>
        </w:r>
        <w:r>
          <w:fldChar w:fldCharType="end"/>
        </w:r>
      </w:hyperlink>
    </w:p>
    <w:p>
      <w:pPr>
        <w:pStyle w:val="TOC1"/>
        <w:tabs>
          <w:tab w:val="right" w:leader="dot" w:pos="8306"/>
        </w:tabs>
      </w:pPr>
      <w:hyperlink w:anchor="_Toc21432" w:history="1">
        <w:r>
          <w:rPr>
            <w:rFonts w:ascii="仿宋" w:eastAsia="仿宋" w:hAnsi="仿宋" w:cs="仿宋" w:hint="eastAsia"/>
            <w:lang w:eastAsia="zh-CN"/>
          </w:rPr>
          <w:t>十六、合作与交流机制建立</w:t>
        </w:r>
        <w:r>
          <w:tab/>
        </w:r>
        <w:r>
          <w:fldChar w:fldCharType="begin"/>
        </w:r>
        <w:r>
          <w:instrText xml:space="preserve"> PAGEREF _Toc21432 \h </w:instrText>
        </w:r>
        <w:r>
          <w:fldChar w:fldCharType="separate"/>
        </w:r>
        <w:r>
          <w:t>67</w:t>
        </w:r>
        <w:r>
          <w:fldChar w:fldCharType="end"/>
        </w:r>
      </w:hyperlink>
    </w:p>
    <w:p>
      <w:pPr>
        <w:pStyle w:val="TOC2"/>
        <w:tabs>
          <w:tab w:val="right" w:leader="dot" w:pos="8306"/>
        </w:tabs>
      </w:pPr>
      <w:hyperlink w:anchor="_Toc24106" w:history="1">
        <w:r>
          <w:rPr>
            <w:rFonts w:ascii="仿宋" w:eastAsia="仿宋" w:hAnsi="仿宋" w:cs="仿宋" w:hint="eastAsia"/>
            <w:lang w:eastAsia="zh-CN"/>
          </w:rPr>
          <w:t>(一)、合作伙伴选择与合作方式</w:t>
        </w:r>
        <w:r>
          <w:tab/>
        </w:r>
        <w:r>
          <w:fldChar w:fldCharType="begin"/>
        </w:r>
        <w:r>
          <w:instrText xml:space="preserve"> PAGEREF _Toc24106 \h </w:instrText>
        </w:r>
        <w:r>
          <w:fldChar w:fldCharType="separate"/>
        </w:r>
        <w:r>
          <w:t>67</w:t>
        </w:r>
        <w:r>
          <w:fldChar w:fldCharType="end"/>
        </w:r>
      </w:hyperlink>
    </w:p>
    <w:p>
      <w:pPr>
        <w:pStyle w:val="TOC2"/>
        <w:tabs>
          <w:tab w:val="right" w:leader="dot" w:pos="8306"/>
        </w:tabs>
      </w:pPr>
      <w:hyperlink w:anchor="_Toc20477" w:history="1">
        <w:r>
          <w:rPr>
            <w:rFonts w:ascii="仿宋" w:eastAsia="仿宋" w:hAnsi="仿宋" w:cs="仿宋" w:hint="eastAsia"/>
            <w:lang w:eastAsia="zh-CN"/>
          </w:rPr>
          <w:t>(二)、交流与合作平台搭建</w:t>
        </w:r>
        <w:r>
          <w:tab/>
        </w:r>
        <w:r>
          <w:fldChar w:fldCharType="begin"/>
        </w:r>
        <w:r>
          <w:instrText xml:space="preserve"> PAGEREF _Toc20477 \h </w:instrText>
        </w:r>
        <w:r>
          <w:fldChar w:fldCharType="separate"/>
        </w:r>
        <w:r>
          <w:t>68</w:t>
        </w:r>
        <w:r>
          <w:fldChar w:fldCharType="end"/>
        </w:r>
      </w:hyperlink>
    </w:p>
    <w:p>
      <w:pPr>
        <w:pStyle w:val="TOC1"/>
        <w:tabs>
          <w:tab w:val="right" w:leader="dot" w:pos="8306"/>
        </w:tabs>
      </w:pPr>
      <w:hyperlink w:anchor="_Toc4989" w:history="1">
        <w:r>
          <w:rPr>
            <w:rFonts w:ascii="仿宋" w:eastAsia="仿宋" w:hAnsi="仿宋" w:cs="仿宋" w:hint="eastAsia"/>
            <w:lang w:eastAsia="zh-CN"/>
          </w:rPr>
          <w:t>十七、法律法规与政策遵循</w:t>
        </w:r>
        <w:r>
          <w:tab/>
        </w:r>
        <w:r>
          <w:fldChar w:fldCharType="begin"/>
        </w:r>
        <w:r>
          <w:instrText xml:space="preserve"> PAGEREF _Toc4989 \h </w:instrText>
        </w:r>
        <w:r>
          <w:fldChar w:fldCharType="separate"/>
        </w:r>
        <w:r>
          <w:t>70</w:t>
        </w:r>
        <w:r>
          <w:fldChar w:fldCharType="end"/>
        </w:r>
      </w:hyperlink>
    </w:p>
    <w:p>
      <w:pPr>
        <w:pStyle w:val="TOC2"/>
        <w:tabs>
          <w:tab w:val="right" w:leader="dot" w:pos="8306"/>
        </w:tabs>
      </w:pPr>
      <w:hyperlink w:anchor="_Toc22727" w:history="1">
        <w:r>
          <w:rPr>
            <w:rFonts w:ascii="仿宋" w:eastAsia="仿宋" w:hAnsi="仿宋" w:cs="仿宋" w:hint="eastAsia"/>
            <w:lang w:eastAsia="zh-CN"/>
          </w:rPr>
          <w:t>(一)、法律法规遵守</w:t>
        </w:r>
        <w:r>
          <w:tab/>
        </w:r>
        <w:r>
          <w:fldChar w:fldCharType="begin"/>
        </w:r>
        <w:r>
          <w:instrText xml:space="preserve"> PAGEREF _Toc22727 \h </w:instrText>
        </w:r>
        <w:r>
          <w:fldChar w:fldCharType="separate"/>
        </w:r>
        <w:r>
          <w:t>70</w:t>
        </w:r>
        <w:r>
          <w:fldChar w:fldCharType="end"/>
        </w:r>
      </w:hyperlink>
    </w:p>
    <w:p>
      <w:pPr>
        <w:pStyle w:val="TOC2"/>
        <w:tabs>
          <w:tab w:val="right" w:leader="dot" w:pos="8306"/>
        </w:tabs>
      </w:pPr>
      <w:hyperlink w:anchor="_Toc2425" w:history="1">
        <w:r>
          <w:rPr>
            <w:rFonts w:ascii="仿宋" w:eastAsia="仿宋" w:hAnsi="仿宋" w:cs="仿宋" w:hint="eastAsia"/>
            <w:lang w:eastAsia="zh-CN"/>
          </w:rPr>
          <w:t>(二)、政策导向与利用</w:t>
        </w:r>
        <w:r>
          <w:tab/>
        </w:r>
        <w:r>
          <w:fldChar w:fldCharType="begin"/>
        </w:r>
        <w:r>
          <w:instrText xml:space="preserve"> PAGEREF _Toc2425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9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03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70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21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60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提灯项目与土地用途规划：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用地控制指标通常规定了容积率和建筑密度的要求。对于提灯项目来说，这将影响建筑物的规模和高度。必须确保项目的设计符合容积率和建筑密度的限制，以遵守用地控制法规。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用地控制指标还可能规定了建筑物与街道或相邻土地的距离，这被称为建筑线限制。提灯项目必须遵守这些规定，以确保建筑的位置符合法规。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用地控制指标可能包括环境保护要求，例如绿地比例和污染防控措施。对于提灯项目，这意味着必须考虑如何保护当地生态系统、水资源和空气质量，以确保项目的可持续性。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在整个项目规划和实施过程中，与用地控制指标的合作和遵守是至关重要的。这有助于确保提灯项目是一个合法、可持续且与城市规划一致的发展项目。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96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每个城市都有自己的规划目标和愿景，包括住宅区、商业区和工业区的平衡发展。提灯项目需要与城市规划目标保持一致，以确保项目不会破坏城市的整体规划。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https://d.book118.com/278042103110006025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A11E69"/>
    <w:rsid w:val="70A11E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4210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2024-01-06T20:25:00Z</dcterms:created>
  <dcterms:modified xsi:type="dcterms:W3CDTF">2024-01-06T20:25:57Z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784C2D9B40F34146A577B2F3D62A6F56_11</vt:lpwstr>
  </property>
  <property fmtid="{D5CDD505-2E9C-101B-9397-08002B2CF9AE}" pid="3" name="KSOProductBuildVer">
    <vt:lpwstr>2052-12.1.0.16120</vt:lpwstr>
  </property>
</Properties>
</file>