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民用航空旅项目规划设计蓝图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83" w:history="1">
        <w:r>
          <w:rPr>
            <w:rFonts w:ascii="仿宋" w:eastAsia="仿宋" w:hAnsi="仿宋" w:cs="仿宋" w:hint="eastAsia"/>
            <w:lang w:eastAsia="zh-CN"/>
          </w:rPr>
          <w:t>序言</w:t>
        </w:r>
        <w:r>
          <w:tab/>
        </w:r>
        <w:r>
          <w:fldChar w:fldCharType="begin"/>
        </w:r>
        <w:r>
          <w:instrText xml:space="preserve"> PAGEREF _Toc27283 \h </w:instrText>
        </w:r>
        <w:r>
          <w:fldChar w:fldCharType="separate"/>
        </w:r>
        <w:r>
          <w:t>3</w:t>
        </w:r>
        <w:r>
          <w:fldChar w:fldCharType="end"/>
        </w:r>
      </w:hyperlink>
    </w:p>
    <w:p>
      <w:pPr>
        <w:pStyle w:val="TOC1"/>
        <w:tabs>
          <w:tab w:val="right" w:leader="dot" w:pos="8306"/>
        </w:tabs>
      </w:pPr>
      <w:hyperlink w:anchor="_Toc20245" w:history="1">
        <w:r>
          <w:rPr>
            <w:rFonts w:ascii="仿宋" w:eastAsia="仿宋" w:hAnsi="仿宋" w:cs="仿宋" w:hint="eastAsia"/>
            <w:lang w:eastAsia="zh-CN"/>
          </w:rPr>
          <w:t>一、民用航空旅项目危机管理</w:t>
        </w:r>
        <w:r>
          <w:tab/>
        </w:r>
        <w:r>
          <w:fldChar w:fldCharType="begin"/>
        </w:r>
        <w:r>
          <w:instrText xml:space="preserve"> PAGEREF _Toc20245 \h </w:instrText>
        </w:r>
        <w:r>
          <w:fldChar w:fldCharType="separate"/>
        </w:r>
        <w:r>
          <w:t>3</w:t>
        </w:r>
        <w:r>
          <w:fldChar w:fldCharType="end"/>
        </w:r>
      </w:hyperlink>
    </w:p>
    <w:p>
      <w:pPr>
        <w:pStyle w:val="TOC2"/>
        <w:tabs>
          <w:tab w:val="right" w:leader="dot" w:pos="8306"/>
        </w:tabs>
      </w:pPr>
      <w:hyperlink w:anchor="_Toc10926" w:history="1">
        <w:r>
          <w:rPr>
            <w:rFonts w:ascii="仿宋" w:eastAsia="仿宋" w:hAnsi="仿宋" w:cs="仿宋" w:hint="eastAsia"/>
            <w:lang w:eastAsia="zh-CN"/>
          </w:rPr>
          <w:t>(一)、危机预警与识别</w:t>
        </w:r>
        <w:r>
          <w:tab/>
        </w:r>
        <w:r>
          <w:fldChar w:fldCharType="begin"/>
        </w:r>
        <w:r>
          <w:instrText xml:space="preserve"> PAGEREF _Toc10926 \h </w:instrText>
        </w:r>
        <w:r>
          <w:fldChar w:fldCharType="separate"/>
        </w:r>
        <w:r>
          <w:t>3</w:t>
        </w:r>
        <w:r>
          <w:fldChar w:fldCharType="end"/>
        </w:r>
      </w:hyperlink>
    </w:p>
    <w:p>
      <w:pPr>
        <w:pStyle w:val="TOC2"/>
        <w:tabs>
          <w:tab w:val="right" w:leader="dot" w:pos="8306"/>
        </w:tabs>
      </w:pPr>
      <w:hyperlink w:anchor="_Toc4466" w:history="1">
        <w:r>
          <w:rPr>
            <w:rFonts w:ascii="仿宋" w:eastAsia="仿宋" w:hAnsi="仿宋" w:cs="仿宋" w:hint="eastAsia"/>
            <w:lang w:eastAsia="zh-CN"/>
          </w:rPr>
          <w:t>(二)、危机应对与恢复</w:t>
        </w:r>
        <w:r>
          <w:tab/>
        </w:r>
        <w:r>
          <w:fldChar w:fldCharType="begin"/>
        </w:r>
        <w:r>
          <w:instrText xml:space="preserve"> PAGEREF _Toc4466 \h </w:instrText>
        </w:r>
        <w:r>
          <w:fldChar w:fldCharType="separate"/>
        </w:r>
        <w:r>
          <w:t>4</w:t>
        </w:r>
        <w:r>
          <w:fldChar w:fldCharType="end"/>
        </w:r>
      </w:hyperlink>
    </w:p>
    <w:p>
      <w:pPr>
        <w:pStyle w:val="TOC1"/>
        <w:tabs>
          <w:tab w:val="right" w:leader="dot" w:pos="8306"/>
        </w:tabs>
      </w:pPr>
      <w:hyperlink w:anchor="_Toc29100" w:history="1">
        <w:r>
          <w:rPr>
            <w:rFonts w:ascii="仿宋" w:eastAsia="仿宋" w:hAnsi="仿宋" w:cs="仿宋" w:hint="eastAsia"/>
            <w:lang w:eastAsia="zh-CN"/>
          </w:rPr>
          <w:t>二、民用航空旅项目建设背景及必要性分析</w:t>
        </w:r>
        <w:r>
          <w:tab/>
        </w:r>
        <w:r>
          <w:fldChar w:fldCharType="begin"/>
        </w:r>
        <w:r>
          <w:instrText xml:space="preserve"> PAGEREF _Toc29100 \h </w:instrText>
        </w:r>
        <w:r>
          <w:fldChar w:fldCharType="separate"/>
        </w:r>
        <w:r>
          <w:t>5</w:t>
        </w:r>
        <w:r>
          <w:fldChar w:fldCharType="end"/>
        </w:r>
      </w:hyperlink>
    </w:p>
    <w:p>
      <w:pPr>
        <w:pStyle w:val="TOC2"/>
        <w:tabs>
          <w:tab w:val="right" w:leader="dot" w:pos="8306"/>
        </w:tabs>
      </w:pPr>
      <w:hyperlink w:anchor="_Toc20447" w:history="1">
        <w:r>
          <w:rPr>
            <w:rFonts w:ascii="仿宋" w:eastAsia="仿宋" w:hAnsi="仿宋" w:cs="仿宋" w:hint="eastAsia"/>
            <w:lang w:eastAsia="zh-CN"/>
          </w:rPr>
          <w:t>(一)、民用航空旅项目背景分析</w:t>
        </w:r>
        <w:r>
          <w:tab/>
        </w:r>
        <w:r>
          <w:fldChar w:fldCharType="begin"/>
        </w:r>
        <w:r>
          <w:instrText xml:space="preserve"> PAGEREF _Toc20447 \h </w:instrText>
        </w:r>
        <w:r>
          <w:fldChar w:fldCharType="separate"/>
        </w:r>
        <w:r>
          <w:t>5</w:t>
        </w:r>
        <w:r>
          <w:fldChar w:fldCharType="end"/>
        </w:r>
      </w:hyperlink>
    </w:p>
    <w:p>
      <w:pPr>
        <w:pStyle w:val="TOC2"/>
        <w:tabs>
          <w:tab w:val="right" w:leader="dot" w:pos="8306"/>
        </w:tabs>
      </w:pPr>
      <w:hyperlink w:anchor="_Toc17229" w:history="1">
        <w:r>
          <w:rPr>
            <w:rFonts w:ascii="仿宋" w:eastAsia="仿宋" w:hAnsi="仿宋" w:cs="仿宋" w:hint="eastAsia"/>
            <w:lang w:eastAsia="zh-CN"/>
          </w:rPr>
          <w:t>(二)、民用航空旅项目建设必要性分析</w:t>
        </w:r>
        <w:r>
          <w:tab/>
        </w:r>
        <w:r>
          <w:fldChar w:fldCharType="begin"/>
        </w:r>
        <w:r>
          <w:instrText xml:space="preserve"> PAGEREF _Toc17229 \h </w:instrText>
        </w:r>
        <w:r>
          <w:fldChar w:fldCharType="separate"/>
        </w:r>
        <w:r>
          <w:t>7</w:t>
        </w:r>
        <w:r>
          <w:fldChar w:fldCharType="end"/>
        </w:r>
      </w:hyperlink>
    </w:p>
    <w:p>
      <w:pPr>
        <w:pStyle w:val="TOC1"/>
        <w:tabs>
          <w:tab w:val="right" w:leader="dot" w:pos="8306"/>
        </w:tabs>
      </w:pPr>
      <w:hyperlink w:anchor="_Toc24285" w:history="1">
        <w:r>
          <w:rPr>
            <w:rFonts w:ascii="仿宋" w:eastAsia="仿宋" w:hAnsi="仿宋" w:cs="仿宋" w:hint="eastAsia"/>
            <w:lang w:eastAsia="zh-CN"/>
          </w:rPr>
          <w:t>三、工艺说明</w:t>
        </w:r>
        <w:r>
          <w:tab/>
        </w:r>
        <w:r>
          <w:fldChar w:fldCharType="begin"/>
        </w:r>
        <w:r>
          <w:instrText xml:space="preserve"> PAGEREF _Toc24285 \h </w:instrText>
        </w:r>
        <w:r>
          <w:fldChar w:fldCharType="separate"/>
        </w:r>
        <w:r>
          <w:t>8</w:t>
        </w:r>
        <w:r>
          <w:fldChar w:fldCharType="end"/>
        </w:r>
      </w:hyperlink>
    </w:p>
    <w:p>
      <w:pPr>
        <w:pStyle w:val="TOC2"/>
        <w:tabs>
          <w:tab w:val="right" w:leader="dot" w:pos="8306"/>
        </w:tabs>
      </w:pPr>
      <w:hyperlink w:anchor="_Toc2767" w:history="1">
        <w:r>
          <w:rPr>
            <w:rFonts w:ascii="仿宋" w:eastAsia="仿宋" w:hAnsi="仿宋" w:cs="仿宋" w:hint="eastAsia"/>
            <w:lang w:eastAsia="zh-CN"/>
          </w:rPr>
          <w:t>(一)、技术管理特点</w:t>
        </w:r>
        <w:r>
          <w:tab/>
        </w:r>
        <w:r>
          <w:fldChar w:fldCharType="begin"/>
        </w:r>
        <w:r>
          <w:instrText xml:space="preserve"> PAGEREF _Toc2767 \h </w:instrText>
        </w:r>
        <w:r>
          <w:fldChar w:fldCharType="separate"/>
        </w:r>
        <w:r>
          <w:t>8</w:t>
        </w:r>
        <w:r>
          <w:fldChar w:fldCharType="end"/>
        </w:r>
      </w:hyperlink>
    </w:p>
    <w:p>
      <w:pPr>
        <w:pStyle w:val="TOC2"/>
        <w:tabs>
          <w:tab w:val="right" w:leader="dot" w:pos="8306"/>
        </w:tabs>
      </w:pPr>
      <w:hyperlink w:anchor="_Toc10885" w:history="1">
        <w:r>
          <w:rPr>
            <w:rFonts w:ascii="仿宋" w:eastAsia="仿宋" w:hAnsi="仿宋" w:cs="仿宋" w:hint="eastAsia"/>
            <w:lang w:eastAsia="zh-CN"/>
          </w:rPr>
          <w:t>(二)、民用航空旅项目工艺技术设计方案</w:t>
        </w:r>
        <w:r>
          <w:tab/>
        </w:r>
        <w:r>
          <w:fldChar w:fldCharType="begin"/>
        </w:r>
        <w:r>
          <w:instrText xml:space="preserve"> PAGEREF _Toc10885 \h </w:instrText>
        </w:r>
        <w:r>
          <w:fldChar w:fldCharType="separate"/>
        </w:r>
        <w:r>
          <w:t>10</w:t>
        </w:r>
        <w:r>
          <w:fldChar w:fldCharType="end"/>
        </w:r>
      </w:hyperlink>
    </w:p>
    <w:p>
      <w:pPr>
        <w:pStyle w:val="TOC2"/>
        <w:tabs>
          <w:tab w:val="right" w:leader="dot" w:pos="8306"/>
        </w:tabs>
      </w:pPr>
      <w:hyperlink w:anchor="_Toc17006" w:history="1">
        <w:r>
          <w:rPr>
            <w:rFonts w:ascii="仿宋" w:eastAsia="仿宋" w:hAnsi="仿宋" w:cs="仿宋" w:hint="eastAsia"/>
            <w:lang w:eastAsia="zh-CN"/>
          </w:rPr>
          <w:t>(三)、设备选型方案</w:t>
        </w:r>
        <w:r>
          <w:tab/>
        </w:r>
        <w:r>
          <w:fldChar w:fldCharType="begin"/>
        </w:r>
        <w:r>
          <w:instrText xml:space="preserve"> PAGEREF _Toc17006 \h </w:instrText>
        </w:r>
        <w:r>
          <w:fldChar w:fldCharType="separate"/>
        </w:r>
        <w:r>
          <w:t>11</w:t>
        </w:r>
        <w:r>
          <w:fldChar w:fldCharType="end"/>
        </w:r>
      </w:hyperlink>
    </w:p>
    <w:p>
      <w:pPr>
        <w:pStyle w:val="TOC1"/>
        <w:tabs>
          <w:tab w:val="right" w:leader="dot" w:pos="8306"/>
        </w:tabs>
      </w:pPr>
      <w:hyperlink w:anchor="_Toc12423" w:history="1">
        <w:r>
          <w:rPr>
            <w:rFonts w:ascii="仿宋" w:eastAsia="仿宋" w:hAnsi="仿宋" w:cs="仿宋" w:hint="eastAsia"/>
            <w:lang w:eastAsia="zh-CN"/>
          </w:rPr>
          <w:t>四、民用航空旅项目土建工程</w:t>
        </w:r>
        <w:r>
          <w:tab/>
        </w:r>
        <w:r>
          <w:fldChar w:fldCharType="begin"/>
        </w:r>
        <w:r>
          <w:instrText xml:space="preserve"> PAGEREF _Toc12423 \h </w:instrText>
        </w:r>
        <w:r>
          <w:fldChar w:fldCharType="separate"/>
        </w:r>
        <w:r>
          <w:t>12</w:t>
        </w:r>
        <w:r>
          <w:fldChar w:fldCharType="end"/>
        </w:r>
      </w:hyperlink>
    </w:p>
    <w:p>
      <w:pPr>
        <w:pStyle w:val="TOC2"/>
        <w:tabs>
          <w:tab w:val="right" w:leader="dot" w:pos="8306"/>
        </w:tabs>
      </w:pPr>
      <w:hyperlink w:anchor="_Toc13301" w:history="1">
        <w:r>
          <w:rPr>
            <w:rFonts w:ascii="仿宋" w:eastAsia="仿宋" w:hAnsi="仿宋" w:cs="仿宋" w:hint="eastAsia"/>
            <w:lang w:eastAsia="zh-CN"/>
          </w:rPr>
          <w:t>(一)、建筑工程设计原则</w:t>
        </w:r>
        <w:r>
          <w:tab/>
        </w:r>
        <w:r>
          <w:fldChar w:fldCharType="begin"/>
        </w:r>
        <w:r>
          <w:instrText xml:space="preserve"> PAGEREF _Toc13301 \h </w:instrText>
        </w:r>
        <w:r>
          <w:fldChar w:fldCharType="separate"/>
        </w:r>
        <w:r>
          <w:t>12</w:t>
        </w:r>
        <w:r>
          <w:fldChar w:fldCharType="end"/>
        </w:r>
      </w:hyperlink>
    </w:p>
    <w:p>
      <w:pPr>
        <w:pStyle w:val="TOC2"/>
        <w:tabs>
          <w:tab w:val="right" w:leader="dot" w:pos="8306"/>
        </w:tabs>
      </w:pPr>
      <w:hyperlink w:anchor="_Toc13036" w:history="1">
        <w:r>
          <w:rPr>
            <w:rFonts w:ascii="仿宋" w:eastAsia="仿宋" w:hAnsi="仿宋" w:cs="仿宋" w:hint="eastAsia"/>
            <w:lang w:eastAsia="zh-CN"/>
          </w:rPr>
          <w:t>(二)、土建工程设计年限及安全等级</w:t>
        </w:r>
        <w:r>
          <w:tab/>
        </w:r>
        <w:r>
          <w:fldChar w:fldCharType="begin"/>
        </w:r>
        <w:r>
          <w:instrText xml:space="preserve"> PAGEREF _Toc13036 \h </w:instrText>
        </w:r>
        <w:r>
          <w:fldChar w:fldCharType="separate"/>
        </w:r>
        <w:r>
          <w:t>13</w:t>
        </w:r>
        <w:r>
          <w:fldChar w:fldCharType="end"/>
        </w:r>
      </w:hyperlink>
    </w:p>
    <w:p>
      <w:pPr>
        <w:pStyle w:val="TOC2"/>
        <w:tabs>
          <w:tab w:val="right" w:leader="dot" w:pos="8306"/>
        </w:tabs>
      </w:pPr>
      <w:hyperlink w:anchor="_Toc753" w:history="1">
        <w:r>
          <w:rPr>
            <w:rFonts w:ascii="仿宋" w:eastAsia="仿宋" w:hAnsi="仿宋" w:cs="仿宋" w:hint="eastAsia"/>
            <w:lang w:eastAsia="zh-CN"/>
          </w:rPr>
          <w:t>(三)、建筑工程设计总体要求</w:t>
        </w:r>
        <w:r>
          <w:tab/>
        </w:r>
        <w:r>
          <w:fldChar w:fldCharType="begin"/>
        </w:r>
        <w:r>
          <w:instrText xml:space="preserve"> PAGEREF _Toc753 \h </w:instrText>
        </w:r>
        <w:r>
          <w:fldChar w:fldCharType="separate"/>
        </w:r>
        <w:r>
          <w:t>15</w:t>
        </w:r>
        <w:r>
          <w:fldChar w:fldCharType="end"/>
        </w:r>
      </w:hyperlink>
    </w:p>
    <w:p>
      <w:pPr>
        <w:pStyle w:val="TOC2"/>
        <w:tabs>
          <w:tab w:val="right" w:leader="dot" w:pos="8306"/>
        </w:tabs>
      </w:pPr>
      <w:hyperlink w:anchor="_Toc12822" w:history="1">
        <w:r>
          <w:rPr>
            <w:rFonts w:ascii="仿宋" w:eastAsia="仿宋" w:hAnsi="仿宋" w:cs="仿宋" w:hint="eastAsia"/>
            <w:lang w:eastAsia="zh-CN"/>
          </w:rPr>
          <w:t>(四)、土建工程建设指标</w:t>
        </w:r>
        <w:r>
          <w:tab/>
        </w:r>
        <w:r>
          <w:fldChar w:fldCharType="begin"/>
        </w:r>
        <w:r>
          <w:instrText xml:space="preserve"> PAGEREF _Toc12822 \h </w:instrText>
        </w:r>
        <w:r>
          <w:fldChar w:fldCharType="separate"/>
        </w:r>
        <w:r>
          <w:t>15</w:t>
        </w:r>
        <w:r>
          <w:fldChar w:fldCharType="end"/>
        </w:r>
      </w:hyperlink>
    </w:p>
    <w:p>
      <w:pPr>
        <w:pStyle w:val="TOC1"/>
        <w:tabs>
          <w:tab w:val="right" w:leader="dot" w:pos="8306"/>
        </w:tabs>
      </w:pPr>
      <w:hyperlink w:anchor="_Toc30008" w:history="1">
        <w:r>
          <w:rPr>
            <w:rFonts w:ascii="仿宋" w:eastAsia="仿宋" w:hAnsi="仿宋" w:cs="仿宋" w:hint="eastAsia"/>
            <w:lang w:eastAsia="zh-CN"/>
          </w:rPr>
          <w:t>五、民用航空旅项目选址可行性分析</w:t>
        </w:r>
        <w:r>
          <w:tab/>
        </w:r>
        <w:r>
          <w:fldChar w:fldCharType="begin"/>
        </w:r>
        <w:r>
          <w:instrText xml:space="preserve"> PAGEREF _Toc30008 \h </w:instrText>
        </w:r>
        <w:r>
          <w:fldChar w:fldCharType="separate"/>
        </w:r>
        <w:r>
          <w:t>15</w:t>
        </w:r>
        <w:r>
          <w:fldChar w:fldCharType="end"/>
        </w:r>
      </w:hyperlink>
    </w:p>
    <w:p>
      <w:pPr>
        <w:pStyle w:val="TOC2"/>
        <w:tabs>
          <w:tab w:val="right" w:leader="dot" w:pos="8306"/>
        </w:tabs>
      </w:pPr>
      <w:hyperlink w:anchor="_Toc28566" w:history="1">
        <w:r>
          <w:rPr>
            <w:rFonts w:ascii="仿宋" w:eastAsia="仿宋" w:hAnsi="仿宋" w:cs="仿宋" w:hint="eastAsia"/>
            <w:lang w:eastAsia="zh-CN"/>
          </w:rPr>
          <w:t>(一)、民用航空旅项目选址</w:t>
        </w:r>
        <w:r>
          <w:tab/>
        </w:r>
        <w:r>
          <w:fldChar w:fldCharType="begin"/>
        </w:r>
        <w:r>
          <w:instrText xml:space="preserve"> PAGEREF _Toc28566 \h </w:instrText>
        </w:r>
        <w:r>
          <w:fldChar w:fldCharType="separate"/>
        </w:r>
        <w:r>
          <w:t>15</w:t>
        </w:r>
        <w:r>
          <w:fldChar w:fldCharType="end"/>
        </w:r>
      </w:hyperlink>
    </w:p>
    <w:p>
      <w:pPr>
        <w:pStyle w:val="TOC2"/>
        <w:tabs>
          <w:tab w:val="right" w:leader="dot" w:pos="8306"/>
        </w:tabs>
      </w:pPr>
      <w:hyperlink w:anchor="_Toc21726" w:history="1">
        <w:r>
          <w:rPr>
            <w:rFonts w:ascii="仿宋" w:eastAsia="仿宋" w:hAnsi="仿宋" w:cs="仿宋" w:hint="eastAsia"/>
            <w:lang w:eastAsia="zh-CN"/>
          </w:rPr>
          <w:t>(二)、用地控制指标</w:t>
        </w:r>
        <w:r>
          <w:tab/>
        </w:r>
        <w:r>
          <w:fldChar w:fldCharType="begin"/>
        </w:r>
        <w:r>
          <w:instrText xml:space="preserve"> PAGEREF _Toc21726 \h </w:instrText>
        </w:r>
        <w:r>
          <w:fldChar w:fldCharType="separate"/>
        </w:r>
        <w:r>
          <w:t>16</w:t>
        </w:r>
        <w:r>
          <w:fldChar w:fldCharType="end"/>
        </w:r>
      </w:hyperlink>
    </w:p>
    <w:p>
      <w:pPr>
        <w:pStyle w:val="TOC2"/>
        <w:tabs>
          <w:tab w:val="right" w:leader="dot" w:pos="8306"/>
        </w:tabs>
      </w:pPr>
      <w:hyperlink w:anchor="_Toc2251" w:history="1">
        <w:r>
          <w:rPr>
            <w:rFonts w:ascii="仿宋" w:eastAsia="仿宋" w:hAnsi="仿宋" w:cs="仿宋" w:hint="eastAsia"/>
            <w:lang w:eastAsia="zh-CN"/>
          </w:rPr>
          <w:t>(三)、节约用地措施</w:t>
        </w:r>
        <w:r>
          <w:tab/>
        </w:r>
        <w:r>
          <w:fldChar w:fldCharType="begin"/>
        </w:r>
        <w:r>
          <w:instrText xml:space="preserve"> PAGEREF _Toc2251 \h </w:instrText>
        </w:r>
        <w:r>
          <w:fldChar w:fldCharType="separate"/>
        </w:r>
        <w:r>
          <w:t>17</w:t>
        </w:r>
        <w:r>
          <w:fldChar w:fldCharType="end"/>
        </w:r>
      </w:hyperlink>
    </w:p>
    <w:p>
      <w:pPr>
        <w:pStyle w:val="TOC2"/>
        <w:tabs>
          <w:tab w:val="right" w:leader="dot" w:pos="8306"/>
        </w:tabs>
      </w:pPr>
      <w:hyperlink w:anchor="_Toc24292" w:history="1">
        <w:r>
          <w:rPr>
            <w:rFonts w:ascii="仿宋" w:eastAsia="仿宋" w:hAnsi="仿宋" w:cs="仿宋" w:hint="eastAsia"/>
            <w:lang w:eastAsia="zh-CN"/>
          </w:rPr>
          <w:t>(四)、总图布置方案</w:t>
        </w:r>
        <w:r>
          <w:tab/>
        </w:r>
        <w:r>
          <w:fldChar w:fldCharType="begin"/>
        </w:r>
        <w:r>
          <w:instrText xml:space="preserve"> PAGEREF _Toc24292 \h </w:instrText>
        </w:r>
        <w:r>
          <w:fldChar w:fldCharType="separate"/>
        </w:r>
        <w:r>
          <w:t>19</w:t>
        </w:r>
        <w:r>
          <w:fldChar w:fldCharType="end"/>
        </w:r>
      </w:hyperlink>
    </w:p>
    <w:p>
      <w:pPr>
        <w:pStyle w:val="TOC2"/>
        <w:tabs>
          <w:tab w:val="right" w:leader="dot" w:pos="8306"/>
        </w:tabs>
      </w:pPr>
      <w:hyperlink w:anchor="_Toc28523" w:history="1">
        <w:r>
          <w:rPr>
            <w:rFonts w:ascii="仿宋" w:eastAsia="仿宋" w:hAnsi="仿宋" w:cs="仿宋" w:hint="eastAsia"/>
            <w:lang w:eastAsia="zh-CN"/>
          </w:rPr>
          <w:t>(五)、选址综合评价</w:t>
        </w:r>
        <w:r>
          <w:tab/>
        </w:r>
        <w:r>
          <w:fldChar w:fldCharType="begin"/>
        </w:r>
        <w:r>
          <w:instrText xml:space="preserve"> PAGEREF _Toc28523 \h </w:instrText>
        </w:r>
        <w:r>
          <w:fldChar w:fldCharType="separate"/>
        </w:r>
        <w:r>
          <w:t>20</w:t>
        </w:r>
        <w:r>
          <w:fldChar w:fldCharType="end"/>
        </w:r>
      </w:hyperlink>
    </w:p>
    <w:p>
      <w:pPr>
        <w:pStyle w:val="TOC1"/>
        <w:tabs>
          <w:tab w:val="right" w:leader="dot" w:pos="8306"/>
        </w:tabs>
      </w:pPr>
      <w:hyperlink w:anchor="_Toc3087" w:history="1">
        <w:r>
          <w:rPr>
            <w:rFonts w:ascii="仿宋" w:eastAsia="仿宋" w:hAnsi="仿宋" w:cs="仿宋" w:hint="eastAsia"/>
            <w:lang w:eastAsia="zh-CN"/>
          </w:rPr>
          <w:t>六、民用航空旅项目可持续发展</w:t>
        </w:r>
        <w:r>
          <w:tab/>
        </w:r>
        <w:r>
          <w:fldChar w:fldCharType="begin"/>
        </w:r>
        <w:r>
          <w:instrText xml:space="preserve"> PAGEREF _Toc3087 \h </w:instrText>
        </w:r>
        <w:r>
          <w:fldChar w:fldCharType="separate"/>
        </w:r>
        <w:r>
          <w:t>21</w:t>
        </w:r>
        <w:r>
          <w:fldChar w:fldCharType="end"/>
        </w:r>
      </w:hyperlink>
    </w:p>
    <w:p>
      <w:pPr>
        <w:pStyle w:val="TOC2"/>
        <w:tabs>
          <w:tab w:val="right" w:leader="dot" w:pos="8306"/>
        </w:tabs>
      </w:pPr>
      <w:hyperlink w:anchor="_Toc30565" w:history="1">
        <w:r>
          <w:rPr>
            <w:rFonts w:ascii="仿宋" w:eastAsia="仿宋" w:hAnsi="仿宋" w:cs="仿宋" w:hint="eastAsia"/>
            <w:lang w:eastAsia="zh-CN"/>
          </w:rPr>
          <w:t>(一)、可持续战略与实践</w:t>
        </w:r>
        <w:r>
          <w:tab/>
        </w:r>
        <w:r>
          <w:fldChar w:fldCharType="begin"/>
        </w:r>
        <w:r>
          <w:instrText xml:space="preserve"> PAGEREF _Toc30565 \h </w:instrText>
        </w:r>
        <w:r>
          <w:fldChar w:fldCharType="separate"/>
        </w:r>
        <w:r>
          <w:t>21</w:t>
        </w:r>
        <w:r>
          <w:fldChar w:fldCharType="end"/>
        </w:r>
      </w:hyperlink>
    </w:p>
    <w:p>
      <w:pPr>
        <w:pStyle w:val="TOC2"/>
        <w:tabs>
          <w:tab w:val="right" w:leader="dot" w:pos="8306"/>
        </w:tabs>
      </w:pPr>
      <w:hyperlink w:anchor="_Toc11728" w:history="1">
        <w:r>
          <w:rPr>
            <w:rFonts w:ascii="仿宋" w:eastAsia="仿宋" w:hAnsi="仿宋" w:cs="仿宋" w:hint="eastAsia"/>
            <w:lang w:eastAsia="zh-CN"/>
          </w:rPr>
          <w:t>(二)、环保与社会责任</w:t>
        </w:r>
        <w:r>
          <w:tab/>
        </w:r>
        <w:r>
          <w:fldChar w:fldCharType="begin"/>
        </w:r>
        <w:r>
          <w:instrText xml:space="preserve"> PAGEREF _Toc11728 \h </w:instrText>
        </w:r>
        <w:r>
          <w:fldChar w:fldCharType="separate"/>
        </w:r>
        <w:r>
          <w:t>21</w:t>
        </w:r>
        <w:r>
          <w:fldChar w:fldCharType="end"/>
        </w:r>
      </w:hyperlink>
    </w:p>
    <w:p>
      <w:pPr>
        <w:pStyle w:val="TOC1"/>
        <w:tabs>
          <w:tab w:val="right" w:leader="dot" w:pos="8306"/>
        </w:tabs>
      </w:pPr>
      <w:hyperlink w:anchor="_Toc11450" w:history="1">
        <w:r>
          <w:rPr>
            <w:rFonts w:ascii="仿宋" w:eastAsia="仿宋" w:hAnsi="仿宋" w:cs="仿宋" w:hint="eastAsia"/>
            <w:lang w:eastAsia="zh-CN"/>
          </w:rPr>
          <w:t>七、民用航空旅项目环境影响分析</w:t>
        </w:r>
        <w:r>
          <w:tab/>
        </w:r>
        <w:r>
          <w:fldChar w:fldCharType="begin"/>
        </w:r>
        <w:r>
          <w:instrText xml:space="preserve"> PAGEREF _Toc11450 \h </w:instrText>
        </w:r>
        <w:r>
          <w:fldChar w:fldCharType="separate"/>
        </w:r>
        <w:r>
          <w:t>22</w:t>
        </w:r>
        <w:r>
          <w:fldChar w:fldCharType="end"/>
        </w:r>
      </w:hyperlink>
    </w:p>
    <w:p>
      <w:pPr>
        <w:pStyle w:val="TOC2"/>
        <w:tabs>
          <w:tab w:val="right" w:leader="dot" w:pos="8306"/>
        </w:tabs>
      </w:pPr>
      <w:hyperlink w:anchor="_Toc26410" w:history="1">
        <w:r>
          <w:rPr>
            <w:rFonts w:ascii="仿宋" w:eastAsia="仿宋" w:hAnsi="仿宋" w:cs="仿宋" w:hint="eastAsia"/>
            <w:lang w:eastAsia="zh-CN"/>
          </w:rPr>
          <w:t>(一)、建设区域环境质量现状</w:t>
        </w:r>
        <w:r>
          <w:tab/>
        </w:r>
        <w:r>
          <w:fldChar w:fldCharType="begin"/>
        </w:r>
        <w:r>
          <w:instrText xml:space="preserve"> PAGEREF _Toc26410 \h </w:instrText>
        </w:r>
        <w:r>
          <w:fldChar w:fldCharType="separate"/>
        </w:r>
        <w:r>
          <w:t>22</w:t>
        </w:r>
        <w:r>
          <w:fldChar w:fldCharType="end"/>
        </w:r>
      </w:hyperlink>
    </w:p>
    <w:p>
      <w:pPr>
        <w:pStyle w:val="TOC2"/>
        <w:tabs>
          <w:tab w:val="right" w:leader="dot" w:pos="8306"/>
        </w:tabs>
      </w:pPr>
      <w:hyperlink w:anchor="_Toc31042" w:history="1">
        <w:r>
          <w:rPr>
            <w:rFonts w:ascii="仿宋" w:eastAsia="仿宋" w:hAnsi="仿宋" w:cs="仿宋" w:hint="eastAsia"/>
            <w:lang w:eastAsia="zh-CN"/>
          </w:rPr>
          <w:t>(二)、建设期环境保护</w:t>
        </w:r>
        <w:r>
          <w:tab/>
        </w:r>
        <w:r>
          <w:fldChar w:fldCharType="begin"/>
        </w:r>
        <w:r>
          <w:instrText xml:space="preserve"> PAGEREF _Toc31042 \h </w:instrText>
        </w:r>
        <w:r>
          <w:fldChar w:fldCharType="separate"/>
        </w:r>
        <w:r>
          <w:t>24</w:t>
        </w:r>
        <w:r>
          <w:fldChar w:fldCharType="end"/>
        </w:r>
      </w:hyperlink>
    </w:p>
    <w:p>
      <w:pPr>
        <w:pStyle w:val="TOC2"/>
        <w:tabs>
          <w:tab w:val="right" w:leader="dot" w:pos="8306"/>
        </w:tabs>
      </w:pPr>
      <w:hyperlink w:anchor="_Toc2543" w:history="1">
        <w:r>
          <w:rPr>
            <w:rFonts w:ascii="仿宋" w:eastAsia="仿宋" w:hAnsi="仿宋" w:cs="仿宋" w:hint="eastAsia"/>
            <w:lang w:eastAsia="zh-CN"/>
          </w:rPr>
          <w:t>(三)、运营期环境保护</w:t>
        </w:r>
        <w:r>
          <w:tab/>
        </w:r>
        <w:r>
          <w:fldChar w:fldCharType="begin"/>
        </w:r>
        <w:r>
          <w:instrText xml:space="preserve"> PAGEREF _Toc2543 \h </w:instrText>
        </w:r>
        <w:r>
          <w:fldChar w:fldCharType="separate"/>
        </w:r>
        <w:r>
          <w:t>25</w:t>
        </w:r>
        <w:r>
          <w:fldChar w:fldCharType="end"/>
        </w:r>
      </w:hyperlink>
    </w:p>
    <w:p>
      <w:pPr>
        <w:pStyle w:val="TOC2"/>
        <w:tabs>
          <w:tab w:val="right" w:leader="dot" w:pos="8306"/>
        </w:tabs>
      </w:pPr>
      <w:hyperlink w:anchor="_Toc8571" w:history="1">
        <w:r>
          <w:rPr>
            <w:rFonts w:ascii="仿宋" w:eastAsia="仿宋" w:hAnsi="仿宋" w:cs="仿宋" w:hint="eastAsia"/>
            <w:lang w:eastAsia="zh-CN"/>
          </w:rPr>
          <w:t>(四)、民用航空旅项目建设对区域经济的影响</w:t>
        </w:r>
        <w:r>
          <w:tab/>
        </w:r>
        <w:r>
          <w:fldChar w:fldCharType="begin"/>
        </w:r>
        <w:r>
          <w:instrText xml:space="preserve"> PAGEREF _Toc8571 \h </w:instrText>
        </w:r>
        <w:r>
          <w:fldChar w:fldCharType="separate"/>
        </w:r>
        <w:r>
          <w:t>26</w:t>
        </w:r>
        <w:r>
          <w:fldChar w:fldCharType="end"/>
        </w:r>
      </w:hyperlink>
    </w:p>
    <w:p>
      <w:pPr>
        <w:pStyle w:val="TOC2"/>
        <w:tabs>
          <w:tab w:val="right" w:leader="dot" w:pos="8306"/>
        </w:tabs>
      </w:pPr>
      <w:hyperlink w:anchor="_Toc25299" w:history="1">
        <w:r>
          <w:rPr>
            <w:rFonts w:ascii="仿宋" w:eastAsia="仿宋" w:hAnsi="仿宋" w:cs="仿宋" w:hint="eastAsia"/>
            <w:lang w:eastAsia="zh-CN"/>
          </w:rPr>
          <w:t>(五)、废弃物处理</w:t>
        </w:r>
        <w:r>
          <w:tab/>
        </w:r>
        <w:r>
          <w:fldChar w:fldCharType="begin"/>
        </w:r>
        <w:r>
          <w:instrText xml:space="preserve"> PAGEREF _Toc25299 \h </w:instrText>
        </w:r>
        <w:r>
          <w:fldChar w:fldCharType="separate"/>
        </w:r>
        <w:r>
          <w:t>28</w:t>
        </w:r>
        <w:r>
          <w:fldChar w:fldCharType="end"/>
        </w:r>
      </w:hyperlink>
    </w:p>
    <w:p>
      <w:pPr>
        <w:pStyle w:val="TOC2"/>
        <w:tabs>
          <w:tab w:val="right" w:leader="dot" w:pos="8306"/>
        </w:tabs>
      </w:pPr>
      <w:hyperlink w:anchor="_Toc6344" w:history="1">
        <w:r>
          <w:rPr>
            <w:rFonts w:ascii="仿宋" w:eastAsia="仿宋" w:hAnsi="仿宋" w:cs="仿宋" w:hint="eastAsia"/>
            <w:lang w:eastAsia="zh-CN"/>
          </w:rPr>
          <w:t>(六)、特殊环境影响分析</w:t>
        </w:r>
        <w:r>
          <w:tab/>
        </w:r>
        <w:r>
          <w:fldChar w:fldCharType="begin"/>
        </w:r>
        <w:r>
          <w:instrText xml:space="preserve"> PAGEREF _Toc6344 \h </w:instrText>
        </w:r>
        <w:r>
          <w:fldChar w:fldCharType="separate"/>
        </w:r>
        <w:r>
          <w:t>29</w:t>
        </w:r>
        <w:r>
          <w:fldChar w:fldCharType="end"/>
        </w:r>
      </w:hyperlink>
    </w:p>
    <w:p>
      <w:pPr>
        <w:pStyle w:val="TOC2"/>
        <w:tabs>
          <w:tab w:val="right" w:leader="dot" w:pos="8306"/>
        </w:tabs>
      </w:pPr>
      <w:hyperlink w:anchor="_Toc4898" w:history="1">
        <w:r>
          <w:rPr>
            <w:rFonts w:ascii="仿宋" w:eastAsia="仿宋" w:hAnsi="仿宋" w:cs="仿宋" w:hint="eastAsia"/>
            <w:lang w:eastAsia="zh-CN"/>
          </w:rPr>
          <w:t>(七)、清洁生产</w:t>
        </w:r>
        <w:r>
          <w:tab/>
        </w:r>
        <w:r>
          <w:fldChar w:fldCharType="begin"/>
        </w:r>
        <w:r>
          <w:instrText xml:space="preserve"> PAGEREF _Toc4898 \h </w:instrText>
        </w:r>
        <w:r>
          <w:fldChar w:fldCharType="separate"/>
        </w:r>
        <w:r>
          <w:t>31</w:t>
        </w:r>
        <w:r>
          <w:fldChar w:fldCharType="end"/>
        </w:r>
      </w:hyperlink>
    </w:p>
    <w:p>
      <w:pPr>
        <w:pStyle w:val="TOC2"/>
        <w:tabs>
          <w:tab w:val="right" w:leader="dot" w:pos="8306"/>
        </w:tabs>
      </w:pPr>
      <w:hyperlink w:anchor="_Toc28887" w:history="1">
        <w:r>
          <w:rPr>
            <w:rFonts w:ascii="仿宋" w:eastAsia="仿宋" w:hAnsi="仿宋" w:cs="仿宋" w:hint="eastAsia"/>
            <w:lang w:eastAsia="zh-CN"/>
          </w:rPr>
          <w:t>(八)、环境保护综合评价</w:t>
        </w:r>
        <w:r>
          <w:tab/>
        </w:r>
        <w:r>
          <w:fldChar w:fldCharType="begin"/>
        </w:r>
        <w:r>
          <w:instrText xml:space="preserve"> PAGEREF _Toc28887 \h </w:instrText>
        </w:r>
        <w:r>
          <w:fldChar w:fldCharType="separate"/>
        </w:r>
        <w:r>
          <w:t>32</w:t>
        </w:r>
        <w:r>
          <w:fldChar w:fldCharType="end"/>
        </w:r>
      </w:hyperlink>
    </w:p>
    <w:p>
      <w:pPr>
        <w:pStyle w:val="TOC1"/>
        <w:tabs>
          <w:tab w:val="right" w:leader="dot" w:pos="8306"/>
        </w:tabs>
      </w:pPr>
      <w:hyperlink w:anchor="_Toc19743" w:history="1">
        <w:r>
          <w:rPr>
            <w:rFonts w:ascii="仿宋" w:eastAsia="仿宋" w:hAnsi="仿宋" w:cs="仿宋" w:hint="eastAsia"/>
            <w:lang w:eastAsia="zh-CN"/>
          </w:rPr>
          <w:t>八、民用航空旅项目技术管理</w:t>
        </w:r>
        <w:r>
          <w:tab/>
        </w:r>
        <w:r>
          <w:fldChar w:fldCharType="begin"/>
        </w:r>
        <w:r>
          <w:instrText xml:space="preserve"> PAGEREF _Toc19743 \h </w:instrText>
        </w:r>
        <w:r>
          <w:fldChar w:fldCharType="separate"/>
        </w:r>
        <w:r>
          <w:t>33</w:t>
        </w:r>
        <w:r>
          <w:fldChar w:fldCharType="end"/>
        </w:r>
      </w:hyperlink>
    </w:p>
    <w:p>
      <w:pPr>
        <w:pStyle w:val="TOC2"/>
        <w:tabs>
          <w:tab w:val="right" w:leader="dot" w:pos="8306"/>
        </w:tabs>
      </w:pPr>
      <w:hyperlink w:anchor="_Toc1283" w:history="1">
        <w:r>
          <w:rPr>
            <w:rFonts w:ascii="仿宋" w:eastAsia="仿宋" w:hAnsi="仿宋" w:cs="仿宋" w:hint="eastAsia"/>
            <w:lang w:eastAsia="zh-CN"/>
          </w:rPr>
          <w:t>(一)、技术方案选用方向</w:t>
        </w:r>
        <w:r>
          <w:tab/>
        </w:r>
        <w:r>
          <w:fldChar w:fldCharType="begin"/>
        </w:r>
        <w:r>
          <w:instrText xml:space="preserve"> PAGEREF _Toc1283 \h </w:instrText>
        </w:r>
        <w:r>
          <w:fldChar w:fldCharType="separate"/>
        </w:r>
        <w:r>
          <w:t>33</w:t>
        </w:r>
        <w:r>
          <w:fldChar w:fldCharType="end"/>
        </w:r>
      </w:hyperlink>
    </w:p>
    <w:p>
      <w:pPr>
        <w:pStyle w:val="TOC2"/>
        <w:tabs>
          <w:tab w:val="right" w:leader="dot" w:pos="8306"/>
        </w:tabs>
      </w:pPr>
      <w:hyperlink w:anchor="_Toc12368" w:history="1">
        <w:r>
          <w:rPr>
            <w:rFonts w:ascii="仿宋" w:eastAsia="仿宋" w:hAnsi="仿宋" w:cs="仿宋" w:hint="eastAsia"/>
            <w:lang w:eastAsia="zh-CN"/>
          </w:rPr>
          <w:t>(二)、工艺技术方案选用原则</w:t>
        </w:r>
        <w:r>
          <w:tab/>
        </w:r>
        <w:r>
          <w:fldChar w:fldCharType="begin"/>
        </w:r>
        <w:r>
          <w:instrText xml:space="preserve"> PAGEREF _Toc12368 \h </w:instrText>
        </w:r>
        <w:r>
          <w:fldChar w:fldCharType="separate"/>
        </w:r>
        <w:r>
          <w:t>35</w:t>
        </w:r>
        <w:r>
          <w:fldChar w:fldCharType="end"/>
        </w:r>
      </w:hyperlink>
    </w:p>
    <w:p>
      <w:pPr>
        <w:pStyle w:val="TOC2"/>
        <w:tabs>
          <w:tab w:val="right" w:leader="dot" w:pos="8306"/>
        </w:tabs>
      </w:pPr>
      <w:hyperlink w:anchor="_Toc18922" w:history="1">
        <w:r>
          <w:rPr>
            <w:rFonts w:ascii="仿宋" w:eastAsia="仿宋" w:hAnsi="仿宋" w:cs="仿宋" w:hint="eastAsia"/>
            <w:lang w:eastAsia="zh-CN"/>
          </w:rPr>
          <w:t>(三)、工艺技术方案要求</w:t>
        </w:r>
        <w:r>
          <w:tab/>
        </w:r>
        <w:r>
          <w:fldChar w:fldCharType="begin"/>
        </w:r>
        <w:r>
          <w:instrText xml:space="preserve"> PAGEREF _Toc18922 \h </w:instrText>
        </w:r>
        <w:r>
          <w:fldChar w:fldCharType="separate"/>
        </w:r>
        <w:r>
          <w:t>37</w:t>
        </w:r>
        <w:r>
          <w:fldChar w:fldCharType="end"/>
        </w:r>
      </w:hyperlink>
    </w:p>
    <w:p>
      <w:pPr>
        <w:pStyle w:val="TOC1"/>
        <w:tabs>
          <w:tab w:val="right" w:leader="dot" w:pos="8306"/>
        </w:tabs>
      </w:pPr>
      <w:hyperlink w:anchor="_Toc11595" w:history="1">
        <w:r>
          <w:rPr>
            <w:rFonts w:ascii="仿宋" w:eastAsia="仿宋" w:hAnsi="仿宋" w:cs="仿宋" w:hint="eastAsia"/>
            <w:lang w:eastAsia="zh-CN"/>
          </w:rPr>
          <w:t>九、民用航空旅项目经营效益</w:t>
        </w:r>
        <w:r>
          <w:tab/>
        </w:r>
        <w:r>
          <w:fldChar w:fldCharType="begin"/>
        </w:r>
        <w:r>
          <w:instrText xml:space="preserve"> PAGEREF _Toc11595 \h </w:instrText>
        </w:r>
        <w:r>
          <w:fldChar w:fldCharType="separate"/>
        </w:r>
        <w:r>
          <w:t>39</w:t>
        </w:r>
        <w:r>
          <w:fldChar w:fldCharType="end"/>
        </w:r>
      </w:hyperlink>
    </w:p>
    <w:p>
      <w:pPr>
        <w:pStyle w:val="TOC2"/>
        <w:tabs>
          <w:tab w:val="right" w:leader="dot" w:pos="8306"/>
        </w:tabs>
      </w:pPr>
      <w:hyperlink w:anchor="_Toc10895" w:history="1">
        <w:r>
          <w:rPr>
            <w:rFonts w:ascii="仿宋" w:eastAsia="仿宋" w:hAnsi="仿宋" w:cs="仿宋" w:hint="eastAsia"/>
            <w:lang w:eastAsia="zh-CN"/>
          </w:rPr>
          <w:t>(一)、经济评价财务测算</w:t>
        </w:r>
        <w:r>
          <w:tab/>
        </w:r>
        <w:r>
          <w:fldChar w:fldCharType="begin"/>
        </w:r>
        <w:r>
          <w:instrText xml:space="preserve"> PAGEREF _Toc10895 \h </w:instrText>
        </w:r>
        <w:r>
          <w:fldChar w:fldCharType="separate"/>
        </w:r>
        <w:r>
          <w:t>39</w:t>
        </w:r>
        <w:r>
          <w:fldChar w:fldCharType="end"/>
        </w:r>
      </w:hyperlink>
    </w:p>
    <w:p>
      <w:pPr>
        <w:pStyle w:val="TOC2"/>
        <w:tabs>
          <w:tab w:val="right" w:leader="dot" w:pos="8306"/>
        </w:tabs>
      </w:pPr>
      <w:hyperlink w:anchor="_Toc21689" w:history="1">
        <w:r>
          <w:rPr>
            <w:rFonts w:ascii="仿宋" w:eastAsia="仿宋" w:hAnsi="仿宋" w:cs="仿宋" w:hint="eastAsia"/>
            <w:lang w:eastAsia="zh-CN"/>
          </w:rPr>
          <w:t>(二)、民用航空旅项目盈利能力分析</w:t>
        </w:r>
        <w:r>
          <w:tab/>
        </w:r>
        <w:r>
          <w:fldChar w:fldCharType="begin"/>
        </w:r>
        <w:r>
          <w:instrText xml:space="preserve"> PAGEREF _Toc21689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67" w:history="1">
        <w:r>
          <w:rPr>
            <w:rFonts w:ascii="仿宋" w:eastAsia="仿宋" w:hAnsi="仿宋" w:cs="仿宋" w:hint="eastAsia"/>
            <w:lang w:eastAsia="zh-CN"/>
          </w:rPr>
          <w:t>十、民用航空旅项目投资规划</w:t>
        </w:r>
        <w:r>
          <w:tab/>
        </w:r>
        <w:r>
          <w:fldChar w:fldCharType="begin"/>
        </w:r>
        <w:r>
          <w:instrText xml:space="preserve"> PAGEREF _Toc26567 \h </w:instrText>
        </w:r>
        <w:r>
          <w:fldChar w:fldCharType="separate"/>
        </w:r>
        <w:r>
          <w:t>41</w:t>
        </w:r>
        <w:r>
          <w:fldChar w:fldCharType="end"/>
        </w:r>
      </w:hyperlink>
    </w:p>
    <w:p>
      <w:pPr>
        <w:pStyle w:val="TOC2"/>
        <w:tabs>
          <w:tab w:val="right" w:leader="dot" w:pos="8306"/>
        </w:tabs>
      </w:pPr>
      <w:hyperlink w:anchor="_Toc21422" w:history="1">
        <w:r>
          <w:rPr>
            <w:rFonts w:ascii="仿宋" w:eastAsia="仿宋" w:hAnsi="仿宋" w:cs="仿宋" w:hint="eastAsia"/>
            <w:lang w:eastAsia="zh-CN"/>
          </w:rPr>
          <w:t>(一)、民用航空旅项目总投资估算</w:t>
        </w:r>
        <w:r>
          <w:tab/>
        </w:r>
        <w:r>
          <w:fldChar w:fldCharType="begin"/>
        </w:r>
        <w:r>
          <w:instrText xml:space="preserve"> PAGEREF _Toc21422 \h </w:instrText>
        </w:r>
        <w:r>
          <w:fldChar w:fldCharType="separate"/>
        </w:r>
        <w:r>
          <w:t>41</w:t>
        </w:r>
        <w:r>
          <w:fldChar w:fldCharType="end"/>
        </w:r>
      </w:hyperlink>
    </w:p>
    <w:p>
      <w:pPr>
        <w:pStyle w:val="TOC2"/>
        <w:tabs>
          <w:tab w:val="right" w:leader="dot" w:pos="8306"/>
        </w:tabs>
      </w:pPr>
      <w:hyperlink w:anchor="_Toc21433" w:history="1">
        <w:r>
          <w:rPr>
            <w:rFonts w:ascii="仿宋" w:eastAsia="仿宋" w:hAnsi="仿宋" w:cs="仿宋" w:hint="eastAsia"/>
            <w:lang w:eastAsia="zh-CN"/>
          </w:rPr>
          <w:t>(二)、资金筹措</w:t>
        </w:r>
        <w:r>
          <w:tab/>
        </w:r>
        <w:r>
          <w:fldChar w:fldCharType="begin"/>
        </w:r>
        <w:r>
          <w:instrText xml:space="preserve"> PAGEREF _Toc21433 \h </w:instrText>
        </w:r>
        <w:r>
          <w:fldChar w:fldCharType="separate"/>
        </w:r>
        <w:r>
          <w:t>42</w:t>
        </w:r>
        <w:r>
          <w:fldChar w:fldCharType="end"/>
        </w:r>
      </w:hyperlink>
    </w:p>
    <w:p>
      <w:pPr>
        <w:pStyle w:val="TOC1"/>
        <w:tabs>
          <w:tab w:val="right" w:leader="dot" w:pos="8306"/>
        </w:tabs>
      </w:pPr>
      <w:hyperlink w:anchor="_Toc12167" w:history="1">
        <w:r>
          <w:rPr>
            <w:rFonts w:ascii="仿宋" w:eastAsia="仿宋" w:hAnsi="仿宋" w:cs="仿宋" w:hint="eastAsia"/>
            <w:lang w:eastAsia="zh-CN"/>
          </w:rPr>
          <w:t>十一、民用航空旅项目社会影响</w:t>
        </w:r>
        <w:r>
          <w:tab/>
        </w:r>
        <w:r>
          <w:fldChar w:fldCharType="begin"/>
        </w:r>
        <w:r>
          <w:instrText xml:space="preserve"> PAGEREF _Toc12167 \h </w:instrText>
        </w:r>
        <w:r>
          <w:fldChar w:fldCharType="separate"/>
        </w:r>
        <w:r>
          <w:t>43</w:t>
        </w:r>
        <w:r>
          <w:fldChar w:fldCharType="end"/>
        </w:r>
      </w:hyperlink>
    </w:p>
    <w:p>
      <w:pPr>
        <w:pStyle w:val="TOC2"/>
        <w:tabs>
          <w:tab w:val="right" w:leader="dot" w:pos="8306"/>
        </w:tabs>
      </w:pPr>
      <w:hyperlink w:anchor="_Toc21180" w:history="1">
        <w:r>
          <w:rPr>
            <w:rFonts w:ascii="仿宋" w:eastAsia="仿宋" w:hAnsi="仿宋" w:cs="仿宋" w:hint="eastAsia"/>
            <w:lang w:eastAsia="zh-CN"/>
          </w:rPr>
          <w:t>(一)、社会责任与义务</w:t>
        </w:r>
        <w:r>
          <w:tab/>
        </w:r>
        <w:r>
          <w:fldChar w:fldCharType="begin"/>
        </w:r>
        <w:r>
          <w:instrText xml:space="preserve"> PAGEREF _Toc21180 \h </w:instrText>
        </w:r>
        <w:r>
          <w:fldChar w:fldCharType="separate"/>
        </w:r>
        <w:r>
          <w:t>43</w:t>
        </w:r>
        <w:r>
          <w:fldChar w:fldCharType="end"/>
        </w:r>
      </w:hyperlink>
    </w:p>
    <w:p>
      <w:pPr>
        <w:pStyle w:val="TOC2"/>
        <w:tabs>
          <w:tab w:val="right" w:leader="dot" w:pos="8306"/>
        </w:tabs>
      </w:pPr>
      <w:hyperlink w:anchor="_Toc9708" w:history="1">
        <w:r>
          <w:rPr>
            <w:rFonts w:ascii="仿宋" w:eastAsia="仿宋" w:hAnsi="仿宋" w:cs="仿宋" w:hint="eastAsia"/>
            <w:lang w:eastAsia="zh-CN"/>
          </w:rPr>
          <w:t>(二)、社会参与与沟通</w:t>
        </w:r>
        <w:r>
          <w:tab/>
        </w:r>
        <w:r>
          <w:fldChar w:fldCharType="begin"/>
        </w:r>
        <w:r>
          <w:instrText xml:space="preserve"> PAGEREF _Toc9708 \h </w:instrText>
        </w:r>
        <w:r>
          <w:fldChar w:fldCharType="separate"/>
        </w:r>
        <w:r>
          <w:t>44</w:t>
        </w:r>
        <w:r>
          <w:fldChar w:fldCharType="end"/>
        </w:r>
      </w:hyperlink>
    </w:p>
    <w:p>
      <w:pPr>
        <w:pStyle w:val="TOC1"/>
        <w:tabs>
          <w:tab w:val="right" w:leader="dot" w:pos="8306"/>
        </w:tabs>
      </w:pPr>
      <w:hyperlink w:anchor="_Toc5089" w:history="1">
        <w:r>
          <w:rPr>
            <w:rFonts w:ascii="仿宋" w:eastAsia="仿宋" w:hAnsi="仿宋" w:cs="仿宋" w:hint="eastAsia"/>
            <w:lang w:eastAsia="zh-CN"/>
          </w:rPr>
          <w:t>十二、民用航空旅项目风险管理</w:t>
        </w:r>
        <w:r>
          <w:tab/>
        </w:r>
        <w:r>
          <w:fldChar w:fldCharType="begin"/>
        </w:r>
        <w:r>
          <w:instrText xml:space="preserve"> PAGEREF _Toc5089 \h </w:instrText>
        </w:r>
        <w:r>
          <w:fldChar w:fldCharType="separate"/>
        </w:r>
        <w:r>
          <w:t>45</w:t>
        </w:r>
        <w:r>
          <w:fldChar w:fldCharType="end"/>
        </w:r>
      </w:hyperlink>
    </w:p>
    <w:p>
      <w:pPr>
        <w:pStyle w:val="TOC2"/>
        <w:tabs>
          <w:tab w:val="right" w:leader="dot" w:pos="8306"/>
        </w:tabs>
      </w:pPr>
      <w:hyperlink w:anchor="_Toc31142" w:history="1">
        <w:r>
          <w:rPr>
            <w:rFonts w:ascii="仿宋" w:eastAsia="仿宋" w:hAnsi="仿宋" w:cs="仿宋" w:hint="eastAsia"/>
            <w:lang w:eastAsia="zh-CN"/>
          </w:rPr>
          <w:t>(一)、风险识别与评估</w:t>
        </w:r>
        <w:r>
          <w:tab/>
        </w:r>
        <w:r>
          <w:fldChar w:fldCharType="begin"/>
        </w:r>
        <w:r>
          <w:instrText xml:space="preserve"> PAGEREF _Toc31142 \h </w:instrText>
        </w:r>
        <w:r>
          <w:fldChar w:fldCharType="separate"/>
        </w:r>
        <w:r>
          <w:t>45</w:t>
        </w:r>
        <w:r>
          <w:fldChar w:fldCharType="end"/>
        </w:r>
      </w:hyperlink>
    </w:p>
    <w:p>
      <w:pPr>
        <w:pStyle w:val="TOC2"/>
        <w:tabs>
          <w:tab w:val="right" w:leader="dot" w:pos="8306"/>
        </w:tabs>
      </w:pPr>
      <w:hyperlink w:anchor="_Toc18136" w:history="1">
        <w:r>
          <w:rPr>
            <w:rFonts w:ascii="仿宋" w:eastAsia="仿宋" w:hAnsi="仿宋" w:cs="仿宋" w:hint="eastAsia"/>
            <w:lang w:eastAsia="zh-CN"/>
          </w:rPr>
          <w:t>(二)、风险应对策略</w:t>
        </w:r>
        <w:r>
          <w:tab/>
        </w:r>
        <w:r>
          <w:fldChar w:fldCharType="begin"/>
        </w:r>
        <w:r>
          <w:instrText xml:space="preserve"> PAGEREF _Toc18136 \h </w:instrText>
        </w:r>
        <w:r>
          <w:fldChar w:fldCharType="separate"/>
        </w:r>
        <w:r>
          <w:t>46</w:t>
        </w:r>
        <w:r>
          <w:fldChar w:fldCharType="end"/>
        </w:r>
      </w:hyperlink>
    </w:p>
    <w:p>
      <w:pPr>
        <w:pStyle w:val="TOC2"/>
        <w:tabs>
          <w:tab w:val="right" w:leader="dot" w:pos="8306"/>
        </w:tabs>
      </w:pPr>
      <w:hyperlink w:anchor="_Toc31597" w:history="1">
        <w:r>
          <w:rPr>
            <w:rFonts w:ascii="仿宋" w:eastAsia="仿宋" w:hAnsi="仿宋" w:cs="仿宋" w:hint="eastAsia"/>
            <w:lang w:eastAsia="zh-CN"/>
          </w:rPr>
          <w:t>(三)、风险监控与控制</w:t>
        </w:r>
        <w:r>
          <w:tab/>
        </w:r>
        <w:r>
          <w:fldChar w:fldCharType="begin"/>
        </w:r>
        <w:r>
          <w:instrText xml:space="preserve"> PAGEREF _Toc31597 \h </w:instrText>
        </w:r>
        <w:r>
          <w:fldChar w:fldCharType="separate"/>
        </w:r>
        <w:r>
          <w:t>48</w:t>
        </w:r>
        <w:r>
          <w:fldChar w:fldCharType="end"/>
        </w:r>
      </w:hyperlink>
    </w:p>
    <w:p>
      <w:pPr>
        <w:pStyle w:val="TOC1"/>
        <w:tabs>
          <w:tab w:val="right" w:leader="dot" w:pos="8306"/>
        </w:tabs>
      </w:pPr>
      <w:hyperlink w:anchor="_Toc547" w:history="1">
        <w:r>
          <w:rPr>
            <w:rFonts w:ascii="仿宋" w:eastAsia="仿宋" w:hAnsi="仿宋" w:cs="仿宋" w:hint="eastAsia"/>
            <w:lang w:eastAsia="zh-CN"/>
          </w:rPr>
          <w:t>十三、利益相关者分析与沟通计划</w:t>
        </w:r>
        <w:r>
          <w:tab/>
        </w:r>
        <w:r>
          <w:fldChar w:fldCharType="begin"/>
        </w:r>
        <w:r>
          <w:instrText xml:space="preserve"> PAGEREF _Toc547 \h </w:instrText>
        </w:r>
        <w:r>
          <w:fldChar w:fldCharType="separate"/>
        </w:r>
        <w:r>
          <w:t>49</w:t>
        </w:r>
        <w:r>
          <w:fldChar w:fldCharType="end"/>
        </w:r>
      </w:hyperlink>
    </w:p>
    <w:p>
      <w:pPr>
        <w:pStyle w:val="TOC2"/>
        <w:tabs>
          <w:tab w:val="right" w:leader="dot" w:pos="8306"/>
        </w:tabs>
      </w:pPr>
      <w:hyperlink w:anchor="_Toc21974" w:history="1">
        <w:r>
          <w:rPr>
            <w:rFonts w:ascii="仿宋" w:eastAsia="仿宋" w:hAnsi="仿宋" w:cs="仿宋" w:hint="eastAsia"/>
            <w:lang w:eastAsia="zh-CN"/>
          </w:rPr>
          <w:t>(一)、利益相关者分析</w:t>
        </w:r>
        <w:r>
          <w:tab/>
        </w:r>
        <w:r>
          <w:fldChar w:fldCharType="begin"/>
        </w:r>
        <w:r>
          <w:instrText xml:space="preserve"> PAGEREF _Toc21974 \h </w:instrText>
        </w:r>
        <w:r>
          <w:fldChar w:fldCharType="separate"/>
        </w:r>
        <w:r>
          <w:t>49</w:t>
        </w:r>
        <w:r>
          <w:fldChar w:fldCharType="end"/>
        </w:r>
      </w:hyperlink>
    </w:p>
    <w:p>
      <w:pPr>
        <w:pStyle w:val="TOC2"/>
        <w:tabs>
          <w:tab w:val="right" w:leader="dot" w:pos="8306"/>
        </w:tabs>
      </w:pPr>
      <w:hyperlink w:anchor="_Toc25515" w:history="1">
        <w:r>
          <w:rPr>
            <w:rFonts w:ascii="仿宋" w:eastAsia="仿宋" w:hAnsi="仿宋" w:cs="仿宋" w:hint="eastAsia"/>
            <w:lang w:eastAsia="zh-CN"/>
          </w:rPr>
          <w:t>(二)、沟通计划</w:t>
        </w:r>
        <w:r>
          <w:tab/>
        </w:r>
        <w:r>
          <w:fldChar w:fldCharType="begin"/>
        </w:r>
        <w:r>
          <w:instrText xml:space="preserve"> PAGEREF _Toc25515 \h </w:instrText>
        </w:r>
        <w:r>
          <w:fldChar w:fldCharType="separate"/>
        </w:r>
        <w:r>
          <w:t>50</w:t>
        </w:r>
        <w:r>
          <w:fldChar w:fldCharType="end"/>
        </w:r>
      </w:hyperlink>
    </w:p>
    <w:p>
      <w:pPr>
        <w:pStyle w:val="TOC1"/>
        <w:tabs>
          <w:tab w:val="right" w:leader="dot" w:pos="8306"/>
        </w:tabs>
      </w:pPr>
      <w:hyperlink w:anchor="_Toc7693" w:history="1">
        <w:r>
          <w:rPr>
            <w:rFonts w:ascii="仿宋" w:eastAsia="仿宋" w:hAnsi="仿宋" w:cs="仿宋" w:hint="eastAsia"/>
            <w:lang w:eastAsia="zh-CN"/>
          </w:rPr>
          <w:t>十四、民用航空旅项目治理与监督</w:t>
        </w:r>
        <w:r>
          <w:tab/>
        </w:r>
        <w:r>
          <w:fldChar w:fldCharType="begin"/>
        </w:r>
        <w:r>
          <w:instrText xml:space="preserve"> PAGEREF _Toc7693 \h </w:instrText>
        </w:r>
        <w:r>
          <w:fldChar w:fldCharType="separate"/>
        </w:r>
        <w:r>
          <w:t>51</w:t>
        </w:r>
        <w:r>
          <w:fldChar w:fldCharType="end"/>
        </w:r>
      </w:hyperlink>
    </w:p>
    <w:p>
      <w:pPr>
        <w:pStyle w:val="TOC2"/>
        <w:tabs>
          <w:tab w:val="right" w:leader="dot" w:pos="8306"/>
        </w:tabs>
      </w:pPr>
      <w:hyperlink w:anchor="_Toc1846" w:history="1">
        <w:r>
          <w:rPr>
            <w:rFonts w:ascii="仿宋" w:eastAsia="仿宋" w:hAnsi="仿宋" w:cs="仿宋" w:hint="eastAsia"/>
            <w:lang w:eastAsia="zh-CN"/>
          </w:rPr>
          <w:t>(一)、民用航空旅项目治理结构</w:t>
        </w:r>
        <w:r>
          <w:tab/>
        </w:r>
        <w:r>
          <w:fldChar w:fldCharType="begin"/>
        </w:r>
        <w:r>
          <w:instrText xml:space="preserve"> PAGEREF _Toc1846 \h </w:instrText>
        </w:r>
        <w:r>
          <w:fldChar w:fldCharType="separate"/>
        </w:r>
        <w:r>
          <w:t>51</w:t>
        </w:r>
        <w:r>
          <w:fldChar w:fldCharType="end"/>
        </w:r>
      </w:hyperlink>
    </w:p>
    <w:p>
      <w:pPr>
        <w:pStyle w:val="TOC2"/>
        <w:tabs>
          <w:tab w:val="right" w:leader="dot" w:pos="8306"/>
        </w:tabs>
      </w:pPr>
      <w:hyperlink w:anchor="_Toc30463" w:history="1">
        <w:r>
          <w:rPr>
            <w:rFonts w:ascii="仿宋" w:eastAsia="仿宋" w:hAnsi="仿宋" w:cs="仿宋" w:hint="eastAsia"/>
            <w:lang w:eastAsia="zh-CN"/>
          </w:rPr>
          <w:t>(二)、监督与审计</w:t>
        </w:r>
        <w:r>
          <w:tab/>
        </w:r>
        <w:r>
          <w:fldChar w:fldCharType="begin"/>
        </w:r>
        <w:r>
          <w:instrText xml:space="preserve"> PAGEREF _Toc30463 \h </w:instrText>
        </w:r>
        <w:r>
          <w:fldChar w:fldCharType="separate"/>
        </w:r>
        <w:r>
          <w:t>53</w:t>
        </w:r>
        <w:r>
          <w:fldChar w:fldCharType="end"/>
        </w:r>
      </w:hyperlink>
    </w:p>
    <w:p>
      <w:pPr>
        <w:pStyle w:val="TOC1"/>
        <w:tabs>
          <w:tab w:val="right" w:leader="dot" w:pos="8306"/>
        </w:tabs>
      </w:pPr>
      <w:hyperlink w:anchor="_Toc2381" w:history="1">
        <w:r>
          <w:rPr>
            <w:rFonts w:ascii="仿宋" w:eastAsia="仿宋" w:hAnsi="仿宋" w:cs="仿宋" w:hint="eastAsia"/>
            <w:lang w:eastAsia="zh-CN"/>
          </w:rPr>
          <w:t>十五、民用航空旅项目变更管理</w:t>
        </w:r>
        <w:r>
          <w:tab/>
        </w:r>
        <w:r>
          <w:fldChar w:fldCharType="begin"/>
        </w:r>
        <w:r>
          <w:instrText xml:space="preserve"> PAGEREF _Toc2381 \h </w:instrText>
        </w:r>
        <w:r>
          <w:fldChar w:fldCharType="separate"/>
        </w:r>
        <w:r>
          <w:t>54</w:t>
        </w:r>
        <w:r>
          <w:fldChar w:fldCharType="end"/>
        </w:r>
      </w:hyperlink>
    </w:p>
    <w:p>
      <w:pPr>
        <w:pStyle w:val="TOC2"/>
        <w:tabs>
          <w:tab w:val="right" w:leader="dot" w:pos="8306"/>
        </w:tabs>
      </w:pPr>
      <w:hyperlink w:anchor="_Toc17173" w:history="1">
        <w:r>
          <w:rPr>
            <w:rFonts w:ascii="仿宋" w:eastAsia="仿宋" w:hAnsi="仿宋" w:cs="仿宋" w:hint="eastAsia"/>
            <w:lang w:eastAsia="zh-CN"/>
          </w:rPr>
          <w:t>(一)、变更申请与评估</w:t>
        </w:r>
        <w:r>
          <w:tab/>
        </w:r>
        <w:r>
          <w:fldChar w:fldCharType="begin"/>
        </w:r>
        <w:r>
          <w:instrText xml:space="preserve"> PAGEREF _Toc17173 \h </w:instrText>
        </w:r>
        <w:r>
          <w:fldChar w:fldCharType="separate"/>
        </w:r>
        <w:r>
          <w:t>54</w:t>
        </w:r>
        <w:r>
          <w:fldChar w:fldCharType="end"/>
        </w:r>
      </w:hyperlink>
    </w:p>
    <w:p>
      <w:pPr>
        <w:pStyle w:val="TOC2"/>
        <w:tabs>
          <w:tab w:val="right" w:leader="dot" w:pos="8306"/>
        </w:tabs>
      </w:pPr>
      <w:hyperlink w:anchor="_Toc17043" w:history="1">
        <w:r>
          <w:rPr>
            <w:rFonts w:ascii="仿宋" w:eastAsia="仿宋" w:hAnsi="仿宋" w:cs="仿宋" w:hint="eastAsia"/>
            <w:lang w:eastAsia="zh-CN"/>
          </w:rPr>
          <w:t>(二)、变更实施与控制</w:t>
        </w:r>
        <w:r>
          <w:tab/>
        </w:r>
        <w:r>
          <w:fldChar w:fldCharType="begin"/>
        </w:r>
        <w:r>
          <w:instrText xml:space="preserve"> PAGEREF _Toc17043 \h </w:instrText>
        </w:r>
        <w:r>
          <w:fldChar w:fldCharType="separate"/>
        </w:r>
        <w:r>
          <w:t>54</w:t>
        </w:r>
        <w:r>
          <w:fldChar w:fldCharType="end"/>
        </w:r>
      </w:hyperlink>
    </w:p>
    <w:p>
      <w:pPr>
        <w:pStyle w:val="TOC1"/>
        <w:tabs>
          <w:tab w:val="right" w:leader="dot" w:pos="8306"/>
        </w:tabs>
      </w:pPr>
      <w:hyperlink w:anchor="_Toc196" w:history="1">
        <w:r>
          <w:rPr>
            <w:rFonts w:ascii="仿宋" w:eastAsia="仿宋" w:hAnsi="仿宋" w:cs="仿宋" w:hint="eastAsia"/>
            <w:lang w:eastAsia="zh-CN"/>
          </w:rPr>
          <w:t>十六、民用航空旅项目实施时间节点</w:t>
        </w:r>
        <w:r>
          <w:tab/>
        </w:r>
        <w:r>
          <w:fldChar w:fldCharType="begin"/>
        </w:r>
        <w:r>
          <w:instrText xml:space="preserve"> PAGEREF _Toc196 \h </w:instrText>
        </w:r>
        <w:r>
          <w:fldChar w:fldCharType="separate"/>
        </w:r>
        <w:r>
          <w:t>55</w:t>
        </w:r>
        <w:r>
          <w:fldChar w:fldCharType="end"/>
        </w:r>
      </w:hyperlink>
    </w:p>
    <w:p>
      <w:pPr>
        <w:pStyle w:val="TOC2"/>
        <w:tabs>
          <w:tab w:val="right" w:leader="dot" w:pos="8306"/>
        </w:tabs>
      </w:pPr>
      <w:hyperlink w:anchor="_Toc1698" w:history="1">
        <w:r>
          <w:rPr>
            <w:rFonts w:ascii="仿宋" w:eastAsia="仿宋" w:hAnsi="仿宋" w:cs="仿宋" w:hint="eastAsia"/>
            <w:lang w:eastAsia="zh-CN"/>
          </w:rPr>
          <w:t>(一)、民用航空旅项目启动阶段时间节点</w:t>
        </w:r>
        <w:r>
          <w:tab/>
        </w:r>
        <w:r>
          <w:fldChar w:fldCharType="begin"/>
        </w:r>
        <w:r>
          <w:instrText xml:space="preserve"> PAGEREF _Toc1698 \h </w:instrText>
        </w:r>
        <w:r>
          <w:fldChar w:fldCharType="separate"/>
        </w:r>
        <w:r>
          <w:t>55</w:t>
        </w:r>
        <w:r>
          <w:fldChar w:fldCharType="end"/>
        </w:r>
      </w:hyperlink>
    </w:p>
    <w:p>
      <w:pPr>
        <w:pStyle w:val="TOC2"/>
        <w:tabs>
          <w:tab w:val="right" w:leader="dot" w:pos="8306"/>
        </w:tabs>
      </w:pPr>
      <w:hyperlink w:anchor="_Toc4203" w:history="1">
        <w:r>
          <w:rPr>
            <w:rFonts w:ascii="仿宋" w:eastAsia="仿宋" w:hAnsi="仿宋" w:cs="仿宋" w:hint="eastAsia"/>
            <w:lang w:eastAsia="zh-CN"/>
          </w:rPr>
          <w:t>(二)、民用航空旅项目执行阶段时间节点</w:t>
        </w:r>
        <w:r>
          <w:tab/>
        </w:r>
        <w:r>
          <w:fldChar w:fldCharType="begin"/>
        </w:r>
        <w:r>
          <w:instrText xml:space="preserve"> PAGEREF _Toc4203 \h </w:instrText>
        </w:r>
        <w:r>
          <w:fldChar w:fldCharType="separate"/>
        </w:r>
        <w:r>
          <w:t>56</w:t>
        </w:r>
        <w:r>
          <w:fldChar w:fldCharType="end"/>
        </w:r>
      </w:hyperlink>
    </w:p>
    <w:p>
      <w:pPr>
        <w:pStyle w:val="TOC2"/>
        <w:tabs>
          <w:tab w:val="right" w:leader="dot" w:pos="8306"/>
        </w:tabs>
      </w:pPr>
      <w:hyperlink w:anchor="_Toc19162" w:history="1">
        <w:r>
          <w:rPr>
            <w:rFonts w:ascii="仿宋" w:eastAsia="仿宋" w:hAnsi="仿宋" w:cs="仿宋" w:hint="eastAsia"/>
            <w:lang w:eastAsia="zh-CN"/>
          </w:rPr>
          <w:t>(三)、民用航空旅项目完成阶段时间节点</w:t>
        </w:r>
        <w:r>
          <w:tab/>
        </w:r>
        <w:r>
          <w:fldChar w:fldCharType="begin"/>
        </w:r>
        <w:r>
          <w:instrText xml:space="preserve"> PAGEREF _Toc19162 \h </w:instrText>
        </w:r>
        <w:r>
          <w:fldChar w:fldCharType="separate"/>
        </w:r>
        <w:r>
          <w:t>57</w:t>
        </w:r>
        <w:r>
          <w:fldChar w:fldCharType="end"/>
        </w:r>
      </w:hyperlink>
    </w:p>
    <w:p>
      <w:pPr>
        <w:pStyle w:val="TOC1"/>
        <w:tabs>
          <w:tab w:val="right" w:leader="dot" w:pos="8306"/>
        </w:tabs>
      </w:pPr>
      <w:hyperlink w:anchor="_Toc22106" w:history="1">
        <w:r>
          <w:rPr>
            <w:rFonts w:ascii="仿宋" w:eastAsia="仿宋" w:hAnsi="仿宋" w:cs="仿宋" w:hint="eastAsia"/>
            <w:lang w:eastAsia="zh-CN"/>
          </w:rPr>
          <w:t>十七、民用航空旅项目实施保障措施</w:t>
        </w:r>
        <w:r>
          <w:tab/>
        </w:r>
        <w:r>
          <w:fldChar w:fldCharType="begin"/>
        </w:r>
        <w:r>
          <w:instrText xml:space="preserve"> PAGEREF _Toc22106 \h </w:instrText>
        </w:r>
        <w:r>
          <w:fldChar w:fldCharType="separate"/>
        </w:r>
        <w:r>
          <w:t>58</w:t>
        </w:r>
        <w:r>
          <w:fldChar w:fldCharType="end"/>
        </w:r>
      </w:hyperlink>
    </w:p>
    <w:p>
      <w:pPr>
        <w:pStyle w:val="TOC2"/>
        <w:tabs>
          <w:tab w:val="right" w:leader="dot" w:pos="8306"/>
        </w:tabs>
      </w:pPr>
      <w:hyperlink w:anchor="_Toc31963" w:history="1">
        <w:r>
          <w:rPr>
            <w:rFonts w:ascii="仿宋" w:eastAsia="仿宋" w:hAnsi="仿宋" w:cs="仿宋" w:hint="eastAsia"/>
            <w:lang w:eastAsia="zh-CN"/>
          </w:rPr>
          <w:t>(一)、民用航空旅项目实施保障机制</w:t>
        </w:r>
        <w:r>
          <w:tab/>
        </w:r>
        <w:r>
          <w:fldChar w:fldCharType="begin"/>
        </w:r>
        <w:r>
          <w:instrText xml:space="preserve"> PAGEREF _Toc31963 \h </w:instrText>
        </w:r>
        <w:r>
          <w:fldChar w:fldCharType="separate"/>
        </w:r>
        <w:r>
          <w:t>58</w:t>
        </w:r>
        <w:r>
          <w:fldChar w:fldCharType="end"/>
        </w:r>
      </w:hyperlink>
    </w:p>
    <w:p>
      <w:pPr>
        <w:pStyle w:val="TOC2"/>
        <w:tabs>
          <w:tab w:val="right" w:leader="dot" w:pos="8306"/>
        </w:tabs>
      </w:pPr>
      <w:hyperlink w:anchor="_Toc517" w:history="1">
        <w:r>
          <w:rPr>
            <w:rFonts w:ascii="仿宋" w:eastAsia="仿宋" w:hAnsi="仿宋" w:cs="仿宋" w:hint="eastAsia"/>
            <w:lang w:eastAsia="zh-CN"/>
          </w:rPr>
          <w:t>(二)、民用航空旅项目法律合规要求</w:t>
        </w:r>
        <w:r>
          <w:tab/>
        </w:r>
        <w:r>
          <w:fldChar w:fldCharType="begin"/>
        </w:r>
        <w:r>
          <w:instrText xml:space="preserve"> PAGEREF _Toc517 \h </w:instrText>
        </w:r>
        <w:r>
          <w:fldChar w:fldCharType="separate"/>
        </w:r>
        <w:r>
          <w:t>62</w:t>
        </w:r>
        <w:r>
          <w:fldChar w:fldCharType="end"/>
        </w:r>
      </w:hyperlink>
    </w:p>
    <w:p>
      <w:pPr>
        <w:pStyle w:val="TOC2"/>
        <w:tabs>
          <w:tab w:val="right" w:leader="dot" w:pos="8306"/>
        </w:tabs>
      </w:pPr>
      <w:hyperlink w:anchor="_Toc19826" w:history="1">
        <w:r>
          <w:rPr>
            <w:rFonts w:ascii="仿宋" w:eastAsia="仿宋" w:hAnsi="仿宋" w:cs="仿宋" w:hint="eastAsia"/>
            <w:lang w:eastAsia="zh-CN"/>
          </w:rPr>
          <w:t>(三)、民用航空旅项目合同管理与法律事务</w:t>
        </w:r>
        <w:r>
          <w:tab/>
        </w:r>
        <w:r>
          <w:fldChar w:fldCharType="begin"/>
        </w:r>
        <w:r>
          <w:instrText xml:space="preserve"> PAGEREF _Toc19826 \h </w:instrText>
        </w:r>
        <w:r>
          <w:fldChar w:fldCharType="separate"/>
        </w:r>
        <w:r>
          <w:t>66</w:t>
        </w:r>
        <w:r>
          <w:fldChar w:fldCharType="end"/>
        </w:r>
      </w:hyperlink>
    </w:p>
    <w:p>
      <w:pPr>
        <w:pStyle w:val="TOC2"/>
        <w:tabs>
          <w:tab w:val="right" w:leader="dot" w:pos="8306"/>
        </w:tabs>
      </w:pPr>
      <w:hyperlink w:anchor="_Toc19355" w:history="1">
        <w:r>
          <w:rPr>
            <w:rFonts w:ascii="仿宋" w:eastAsia="仿宋" w:hAnsi="仿宋" w:cs="仿宋" w:hint="eastAsia"/>
            <w:lang w:eastAsia="zh-CN"/>
          </w:rPr>
          <w:t>(四)、民用航空旅项目知识产权保护策略</w:t>
        </w:r>
        <w:r>
          <w:tab/>
        </w:r>
        <w:r>
          <w:fldChar w:fldCharType="begin"/>
        </w:r>
        <w:r>
          <w:instrText xml:space="preserve"> PAGEREF _Toc19355 \h </w:instrText>
        </w:r>
        <w:r>
          <w:fldChar w:fldCharType="separate"/>
        </w:r>
        <w:r>
          <w:t>72</w:t>
        </w:r>
        <w:r>
          <w:fldChar w:fldCharType="end"/>
        </w:r>
      </w:hyperlink>
    </w:p>
    <w:p>
      <w:pPr>
        <w:pStyle w:val="TOC1"/>
        <w:tabs>
          <w:tab w:val="right" w:leader="dot" w:pos="8306"/>
        </w:tabs>
      </w:pPr>
      <w:hyperlink w:anchor="_Toc7232" w:history="1">
        <w:r>
          <w:rPr>
            <w:rFonts w:ascii="仿宋" w:eastAsia="仿宋" w:hAnsi="仿宋" w:cs="仿宋" w:hint="eastAsia"/>
            <w:lang w:eastAsia="zh-CN"/>
          </w:rPr>
          <w:t>十八、民用航空旅项目工程方案分析</w:t>
        </w:r>
        <w:r>
          <w:tab/>
        </w:r>
        <w:r>
          <w:fldChar w:fldCharType="begin"/>
        </w:r>
        <w:r>
          <w:instrText xml:space="preserve"> PAGEREF _Toc7232 \h </w:instrText>
        </w:r>
        <w:r>
          <w:fldChar w:fldCharType="separate"/>
        </w:r>
        <w:r>
          <w:t>75</w:t>
        </w:r>
        <w:r>
          <w:fldChar w:fldCharType="end"/>
        </w:r>
      </w:hyperlink>
    </w:p>
    <w:p>
      <w:pPr>
        <w:pStyle w:val="TOC2"/>
        <w:tabs>
          <w:tab w:val="right" w:leader="dot" w:pos="8306"/>
        </w:tabs>
      </w:pPr>
      <w:hyperlink w:anchor="_Toc17315" w:history="1">
        <w:r>
          <w:rPr>
            <w:rFonts w:ascii="仿宋" w:eastAsia="仿宋" w:hAnsi="仿宋" w:cs="仿宋" w:hint="eastAsia"/>
            <w:lang w:eastAsia="zh-CN"/>
          </w:rPr>
          <w:t>(一)、建筑工程设计原则</w:t>
        </w:r>
        <w:r>
          <w:tab/>
        </w:r>
        <w:r>
          <w:fldChar w:fldCharType="begin"/>
        </w:r>
        <w:r>
          <w:instrText xml:space="preserve"> PAGEREF _Toc17315 \h </w:instrText>
        </w:r>
        <w:r>
          <w:fldChar w:fldCharType="separate"/>
        </w:r>
        <w:r>
          <w:t>75</w:t>
        </w:r>
        <w:r>
          <w:fldChar w:fldCharType="end"/>
        </w:r>
      </w:hyperlink>
    </w:p>
    <w:p>
      <w:pPr>
        <w:pStyle w:val="TOC2"/>
        <w:tabs>
          <w:tab w:val="right" w:leader="dot" w:pos="8306"/>
        </w:tabs>
      </w:pPr>
      <w:hyperlink w:anchor="_Toc20848" w:history="1">
        <w:r>
          <w:rPr>
            <w:rFonts w:ascii="仿宋" w:eastAsia="仿宋" w:hAnsi="仿宋" w:cs="仿宋" w:hint="eastAsia"/>
            <w:lang w:eastAsia="zh-CN"/>
          </w:rPr>
          <w:t>(二)、土建工程建设指标</w:t>
        </w:r>
        <w:r>
          <w:tab/>
        </w:r>
        <w:r>
          <w:fldChar w:fldCharType="begin"/>
        </w:r>
        <w:r>
          <w:instrText xml:space="preserve"> PAGEREF _Toc20848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45"/>
      <w:r>
        <w:rPr>
          <w:rFonts w:ascii="仿宋" w:eastAsia="仿宋" w:hAnsi="仿宋" w:cs="仿宋" w:hint="eastAsia"/>
          <w:sz w:val="28"/>
          <w:lang w:eastAsia="zh-CN"/>
        </w:rPr>
        <w:t>一、民用航空旅项目危机管理</w:t>
      </w:r>
      <w:bookmarkEnd w:id="2"/>
    </w:p>
    <w:p>
      <w:pPr>
        <w:pStyle w:val="Heading2"/>
        <w:rPr>
          <w:rFonts w:ascii="仿宋" w:eastAsia="仿宋" w:hAnsi="仿宋" w:cs="仿宋" w:hint="eastAsia"/>
          <w:lang w:eastAsia="zh-CN"/>
        </w:rPr>
      </w:pPr>
      <w:bookmarkStart w:id="3" w:name="_Toc1092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危机管理中，危机预警与识别是确保民用航空旅项目稳健运行的核心步骤。通过建立全面的监测机制，民用航空旅项目团队旨在及时发现和理解潜在的风险和危机因素，以便采取及时的预防和应对措施，确保民用航空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首先，通过深入的风险评估，民用航空旅项目团队全面分析了整个民用航空旅项目和各个阶段可能存在的威胁。这包括准确评估每个潜在风险的发生概率和可能影响的程度，为后续危机预警提供了有力支持。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用航空旅项目团队着重于明确定义民用航空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用航空旅项目进展的持续监控，团队能够及时发现潜在问题并作出迅速反应。民用航空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在这一阶段，团队的专业素养和反应速度将发挥至关重要的作用，以确保潜在危机能够在初期得到有效的处理，最大程度地减轻负面影响。通过危机预警与识别，民用航空旅项目得以更有序、可控地推进。</w:t>
      </w:r>
    </w:p>
    <w:p>
      <w:pPr>
        <w:pStyle w:val="Heading2"/>
        <w:ind w:firstLine="560" w:firstLineChars="200"/>
        <w:rPr>
          <w:rFonts w:ascii="仿宋" w:eastAsia="仿宋" w:hAnsi="仿宋" w:cs="仿宋" w:hint="eastAsia"/>
          <w:sz w:val="28"/>
          <w:lang w:eastAsia="zh-CN"/>
        </w:rPr>
      </w:pPr>
      <w:bookmarkStart w:id="4" w:name="_Toc44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在危机发生时，民用航空旅项目团队立即行动，成立了应急小组。该小组的任务是迅速制定并实施紧急应对措施，以最小化潜在损失。以下是采取的主要措施：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暂停民用航空旅项目进度：为遏制危机蔓延，民用航空旅项目暂时停止进行，以便全面评估当前状况。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资源重新分配：重新评估民用航空旅项目资源的分配，确保最大限度地减小损失。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实时沟通：与关键利益相关者建立实时沟通机制，向他们传递民用航空旅项目危机的实际状况，保障民用航空旅项目核心利益。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在紧急应对的同时，民用航空旅项目团队强调了团队协作和有效沟通的重要性。以下是团队协作的关键举措：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信息共享机制：建立了信息共享平台，确保团队成员能够及时获取民用航空旅项目危机的实时信息。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领导者沟通：民用航空旅项目领导者通过定期会议和即时沟通工具，指导团队应对危机，保持团队稳定运行。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随着危机得到初步控制，民用航空旅项目团队转向制定恢复计划，以确保民用航空旅项目能够从中迅速恢复。主要恢复计划包括：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修复受损的进度计划：重新评估民用航空旅项目进度，制定修复计划，确保民用航空旅项目尽快回归正常进程。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重新调整资源分配：优化资源分配，确保民用航空旅项目在有限资源下高效运转。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风险管理机制加强：对民用航空旅项目风险进行全面评估，制定更强化的风险管理策略，以预防未来可能的危机。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100"/>
      <w:r>
        <w:rPr>
          <w:rFonts w:ascii="仿宋" w:eastAsia="仿宋" w:hAnsi="仿宋" w:cs="仿宋" w:hint="eastAsia"/>
          <w:sz w:val="28"/>
          <w:lang w:eastAsia="zh-CN"/>
        </w:rPr>
        <w:t>二、民用航空旅项目建设背景及必要性分析</w:t>
      </w:r>
      <w:bookmarkEnd w:id="5"/>
    </w:p>
    <w:p>
      <w:pPr>
        <w:pStyle w:val="Heading2"/>
        <w:rPr>
          <w:rFonts w:ascii="仿宋" w:eastAsia="仿宋" w:hAnsi="仿宋" w:cs="仿宋" w:hint="eastAsia"/>
          <w:lang w:eastAsia="zh-CN"/>
        </w:rPr>
      </w:pPr>
      <w:bookmarkStart w:id="6" w:name="_Toc20447"/>
      <w:r>
        <w:rPr>
          <w:rFonts w:ascii="仿宋" w:eastAsia="仿宋" w:hAnsi="仿宋" w:cs="仿宋" w:hint="eastAsia"/>
          <w:lang w:eastAsia="zh-CN"/>
        </w:rPr>
        <w:t>(一)、民用航空旅项目背景分析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民用航空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民用航空旅项目在这个潮流中的定位。同时，我们将关注行业内涌现的新兴机遇，以便民用航空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民用航空旅项目提供了强大的发展动力。我们将聚焦于行业内最新的技术发展趋势，包括但不限于人工智能、大数据分析、物联网等领域。通过深度的技术研究，我们将确保民用航空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民用航空旅项目发展的源泉。我们将投入更多的精力对市场需求进行深入剖析，超越表面的需求，深入挖掘潜在的市场痛点和机遇。通过对市场需求的细致了解，民用航空旅项目将更有针对性地设计解决方案，满足市场的多样化需求，从而更好地促进民用航空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民用航空旅项目战略至关重要。我们将对竞争态势进行更为深入的分析，包括但不限于市场份额、产品特点、客户满意度等多个维度。通过深度的竞争分析，民用航空旅项目将能够更准确地把握市场脉搏，制定具有竞争力的民用航空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民用航空旅项目的发展具有直接的影响。我们将进行更为全面的法规和政策分析，了解行业发展中的潜在法律风险和合规挑战。通过充分了解和遵守相关法规，民用航空旅项目将确保在法律框架内合法合规运营，为民用航空旅项目的稳健发展提供有力支持。</w:t>
      </w:r>
    </w:p>
    <w:p>
      <w:pPr>
        <w:pStyle w:val="Heading2"/>
        <w:ind w:firstLine="560" w:firstLineChars="200"/>
        <w:rPr>
          <w:rFonts w:ascii="仿宋" w:eastAsia="仿宋" w:hAnsi="仿宋" w:cs="仿宋" w:hint="eastAsia"/>
          <w:sz w:val="28"/>
          <w:lang w:eastAsia="zh-CN"/>
        </w:rPr>
      </w:pPr>
      <w:bookmarkStart w:id="7" w:name="_Toc17229"/>
      <w:r>
        <w:rPr>
          <w:rFonts w:ascii="仿宋" w:eastAsia="仿宋" w:hAnsi="仿宋" w:cs="仿宋" w:hint="eastAsia"/>
          <w:sz w:val="28"/>
          <w:lang w:eastAsia="zh-CN"/>
        </w:rPr>
        <w:t>(二)、民用航空旅项目建设必要性分析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建设的迫切性源于对行业发展趋势的深刻洞察。我们正处于一个行业变革的时代，科技创新、数字化转型成为企业发展的关键动力。民用航空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建设不仅仅是为了跟上潮流，更是为了通过技术创新推动企业的持续发展。通过引入先进的技术和解决方案，民用航空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民用航空旅项目的建设成为必然选择，通过提高产品质量、拓展服务领域，从而在竞争中获得更多的机会。民用航空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民用航空旅项目建设的必要性体现在对客户需求更精准的满足。通过民用航空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建设的背后是对企业持续创新的追求。只有通过不断创新，企业才能在竞争中立于不败之地。民用航空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28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6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技术管理特点体现在其创新导向。通过引入最先进的技术趋势和解决方案，民用航空旅项目致力于提升科技含量、提高质量和效率水平。这意味着我们将采用最新的工具和方法，确保民用航空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用航空旅项目技术管理的显著特征。通过整合不同领域的技术资源，我们实现了跨学科的协同工作。这有助于优化技术架构，提高整体效能。此外，整合性策略还促进了不同技术团队之间的紧密沟通和高效合作，确保民用航空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用航空旅项目所采用的技术。通过不断优化技术方案，民用航空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民用航空旅项目团队将在民用航空旅项目初期识别可能的技术风险，并采取相应的预防和应对措施。通过建立健全的风险评估机制，民用航空旅项目能够在实施过程中及时发现并解决潜在的技术问题，保障民用航空旅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民用航空旅项目中，技术将成为民用航空旅项目成功的有力支持。这一深度剖析揭示了技术管理在民用航空旅项目实施中的关键作用，为民用航空旅项目的技术基础奠定了坚实的基础。</w:t>
      </w:r>
    </w:p>
    <w:p>
      <w:pPr>
        <w:pStyle w:val="Heading2"/>
        <w:ind w:firstLine="560" w:firstLineChars="200"/>
        <w:rPr>
          <w:rFonts w:ascii="仿宋" w:eastAsia="仿宋" w:hAnsi="仿宋" w:cs="仿宋" w:hint="eastAsia"/>
          <w:sz w:val="28"/>
          <w:lang w:eastAsia="zh-CN"/>
        </w:rPr>
      </w:pPr>
      <w:bookmarkStart w:id="10" w:name="_Toc10885"/>
      <w:r>
        <w:rPr>
          <w:rFonts w:ascii="仿宋" w:eastAsia="仿宋" w:hAnsi="仿宋" w:cs="仿宋" w:hint="eastAsia"/>
          <w:sz w:val="28"/>
          <w:lang w:eastAsia="zh-CN"/>
        </w:rPr>
        <w:t>(二)、民用航空旅项目工艺技术设计方案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用航空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用航空旅项目将严格按照相关行业规范要求进行组织。通过有效控制产品质量，民用航空旅项目将致力于为顾客提供优质的民用航空旅项目产品和良好的服务。这体现了民用航空旅项目对于生产活动合规性和质量标准的高度重视，为民用航空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民用航空旅项目注重生态效益和清洁生产原则。民用航空旅项目建设将紧密结合地方特色经济发展，与社会经济发展规划和区域环境保护规划方案相协调一致。通过与当地区域自然生态系统的结合，民用航空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民用航空旅项目产品具有多样化的客户需求和个性化的特点。因此，民用航空旅项目产品规格品种多样，且单批生产数量较小。为满足这一特点，民用航空旅项目承办单位将建设先进的柔性制造生产线。通过广泛应用柔性制造技术，民用航空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用航空旅项目采用的技术具有较高的技术含量和自动化水平，处于国内先进水平。这一技术选用不仅体现了对生产效率、质量和环境友好性的高标准要求，同时为民用航空旅项目的可持续发展奠定了坚实的基础。</w:t>
      </w:r>
    </w:p>
    <w:p>
      <w:pPr>
        <w:pStyle w:val="Heading2"/>
        <w:ind w:firstLine="560" w:firstLineChars="200"/>
        <w:rPr>
          <w:rFonts w:ascii="仿宋" w:eastAsia="仿宋" w:hAnsi="仿宋" w:cs="仿宋" w:hint="eastAsia"/>
          <w:sz w:val="28"/>
          <w:lang w:eastAsia="zh-CN"/>
        </w:rPr>
      </w:pPr>
      <w:bookmarkStart w:id="11" w:name="_Toc1700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为确保民用航空旅项目的高效生产和技术实施，我们制定了一套精心设计的设备选型方案，以满足民用航空旅项目生产、质量和环保的要求。该方案的主要特点如下：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用航空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针对民用航空旅项目产品的多样性和小批量生产的特点，我们将建设柔性制造生产线。通过在设备选型中考虑柔性制造技术，可以灵活应对不同产品规格和生产需求，实现生产线的高度灵活性和适应性。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423"/>
      <w:r>
        <w:rPr>
          <w:rFonts w:ascii="仿宋" w:eastAsia="仿宋" w:hAnsi="仿宋" w:cs="仿宋" w:hint="eastAsia"/>
          <w:sz w:val="28"/>
          <w:lang w:eastAsia="zh-CN"/>
        </w:rPr>
        <w:t>四、民用航空旅项目土建工程</w:t>
      </w:r>
      <w:bookmarkEnd w:id="12"/>
    </w:p>
    <w:p>
      <w:pPr>
        <w:pStyle w:val="Heading2"/>
        <w:rPr>
          <w:rFonts w:ascii="仿宋" w:eastAsia="仿宋" w:hAnsi="仿宋" w:cs="仿宋" w:hint="eastAsia"/>
          <w:lang w:eastAsia="zh-CN"/>
        </w:rPr>
      </w:pPr>
      <w:bookmarkStart w:id="13" w:name="_Toc1330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在民用航空旅项目的建筑工程设计中，我们将秉承一系列重要的设计原则，以确保民用航空旅项目建筑在功能、美观、可持续性等方面达到最佳效果。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首要原则是确保建筑的功能性得到最大化的发挥。我们将充分理解民用航空旅项目的实际需求，合理布局各个功能区域，保证建筑在满足业务需求的同时，提供高效的工作环境。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在建筑设计中，我们将综合考虑建设和运营成本。通过精细的经济效益分析，确保设计方案在高效利用资源的同时，对民用航空旅项目的长期盈利能力有积极的贡献。</w:t>
      </w:r>
    </w:p>
    <w:p>
      <w:pPr>
        <w:pStyle w:val="Heading2"/>
        <w:ind w:firstLine="560" w:firstLineChars="200"/>
        <w:rPr>
          <w:rFonts w:ascii="仿宋" w:eastAsia="仿宋" w:hAnsi="仿宋" w:cs="仿宋" w:hint="eastAsia"/>
          <w:sz w:val="28"/>
          <w:lang w:eastAsia="zh-CN"/>
        </w:rPr>
      </w:pPr>
      <w:bookmarkStart w:id="14" w:name="_Toc1303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的土建工程设计中，我们将精准设定设计年限，结合民用航空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用航空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5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民用航空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用航空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用航空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82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本期工程民用航空旅项目预计总建筑面积XXX平方米，其中：计容建筑面积XXX平方米，计划建筑工程投资XX万元，占民用航空旅项目总投资的XX%。</w:t>
      </w:r>
    </w:p>
    <w:p>
      <w:pPr>
        <w:pStyle w:val="Heading1"/>
        <w:ind w:firstLine="560" w:firstLineChars="200"/>
        <w:rPr>
          <w:rFonts w:ascii="仿宋" w:eastAsia="仿宋" w:hAnsi="仿宋" w:cs="仿宋" w:hint="eastAsia"/>
          <w:sz w:val="28"/>
          <w:lang w:eastAsia="zh-CN"/>
        </w:rPr>
      </w:pPr>
      <w:bookmarkStart w:id="17" w:name="_Toc30008"/>
      <w:r>
        <w:rPr>
          <w:rFonts w:ascii="仿宋" w:eastAsia="仿宋" w:hAnsi="仿宋" w:cs="仿宋" w:hint="eastAsia"/>
          <w:sz w:val="28"/>
          <w:lang w:eastAsia="zh-CN"/>
        </w:rPr>
        <w:t>五、民用航空旅项目选址可行性分析</w:t>
      </w:r>
      <w:bookmarkEnd w:id="17"/>
    </w:p>
    <w:p>
      <w:pPr>
        <w:pStyle w:val="Heading2"/>
        <w:rPr>
          <w:rFonts w:ascii="仿宋" w:eastAsia="仿宋" w:hAnsi="仿宋" w:cs="仿宋" w:hint="eastAsia"/>
          <w:lang w:eastAsia="zh-CN"/>
        </w:rPr>
      </w:pPr>
      <w:bookmarkStart w:id="18" w:name="_Toc28566"/>
      <w:r>
        <w:rPr>
          <w:rFonts w:ascii="仿宋" w:eastAsia="仿宋" w:hAnsi="仿宋" w:cs="仿宋" w:hint="eastAsia"/>
          <w:lang w:eastAsia="zh-CN"/>
        </w:rPr>
        <w:t>(一)、民用航空旅项目选址</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该民用航空旅项目选址位于XX省XX市XX区XXX街道</w:t>
      </w:r>
    </w:p>
    <w:p>
      <w:pPr>
        <w:pStyle w:val="Heading2"/>
        <w:ind w:firstLine="560" w:firstLineChars="200"/>
        <w:rPr>
          <w:rFonts w:ascii="仿宋" w:eastAsia="仿宋" w:hAnsi="仿宋" w:cs="仿宋" w:hint="eastAsia"/>
          <w:sz w:val="28"/>
          <w:lang w:eastAsia="zh-CN"/>
        </w:rPr>
      </w:pPr>
      <w:bookmarkStart w:id="19" w:name="_Toc2172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民用航空旅项目的征地面积将根据民用航空旅项目的实际规模和需求进行精确规划。具体面积XXX平方米，旨在确保民用航空旅项目不仅能够满足当前的发展需求，还能够预留空间以适应未来的扩展。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净用地面积是在征地面积基础上去除不可利用面积后的实际可开发用地。具体面积XXX平方米，考虑到环保、交通、安全等多方面因素，以确保民用航空旅项目在整体利用效率上达到最优。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民用航空旅项目计划建设的建筑总规模具体面积XXX平方米。这一规模的确定综合考虑了民用航空旅项目的性质、规模，以及城市规划的相关要求，确保建筑布局与周边环境协调一致。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绿地率是民用航空旅项目用地中被规划为绿地的比例。具体面积XXX平方米，旨在通过合理规划绿地，改善民用航空旅项目周边环境，提升居民生活质量，并符合城市整体绿化规划。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容积率是用地上可以建设的建筑总体积与用地面积之比。具体面积XXX，通过合理的容积率规划，确保民用航空旅项目建筑规模与周边环境和谐共生。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用航空旅项目选址与当地城市规划相一致，具体面积XXX平方米。通过与城市规划部门深入沟通，确保民用航空旅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https://d.book118.com/278046024035006023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B4609"/>
    <w:rsid w:val="299B46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4602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2024-01-01T07:20:00Z</dcterms:created>
  <dcterms:modified xsi:type="dcterms:W3CDTF">2024-01-01T07:21:17Z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1FEF3D63ADFE4B26B68758AE08634636_11</vt:lpwstr>
  </property>
  <property fmtid="{D5CDD505-2E9C-101B-9397-08002B2CF9AE}" pid="3" name="KSOProductBuildVer">
    <vt:lpwstr>2052-12.1.0.16120</vt:lpwstr>
  </property>
</Properties>
</file>