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F2050" w:rsidP="00CF2050" w14:paraId="56014020" w14:textId="77777777">
      <w:pPr>
        <w:spacing w:before="48" w:beforeLines="20" w:after="360" w:afterLines="150" w:line="360" w:lineRule="auto"/>
        <w:jc w:val="center"/>
        <w:rPr>
          <w:rFonts w:ascii="华文中宋" w:eastAsia="华文中宋" w:hAnsi="华文中宋"/>
          <w:b/>
          <w:sz w:val="30"/>
        </w:rPr>
      </w:pPr>
      <w:r w:rsidRPr="00CF2050">
        <w:rPr>
          <w:rFonts w:ascii="华文中宋" w:eastAsia="华文中宋" w:hAnsi="华文中宋"/>
          <w:b/>
          <w:sz w:val="30"/>
        </w:rPr>
        <w:t>2023</w:t>
      </w:r>
      <w:r w:rsidRPr="00CF2050">
        <w:rPr>
          <w:rFonts w:ascii="华文中宋" w:eastAsia="华文中宋" w:hAnsi="华文中宋"/>
          <w:b/>
          <w:sz w:val="30"/>
        </w:rPr>
        <w:t>江西吉安市青原区青粮粮油储备公司面向社会招聘</w:t>
      </w:r>
      <w:r w:rsidRPr="00CF2050">
        <w:rPr>
          <w:rFonts w:ascii="华文中宋" w:eastAsia="华文中宋" w:hAnsi="华文中宋"/>
          <w:b/>
          <w:sz w:val="30"/>
        </w:rPr>
        <w:t>1</w:t>
      </w:r>
      <w:r w:rsidRPr="00CF2050">
        <w:rPr>
          <w:rFonts w:ascii="华文中宋" w:eastAsia="华文中宋" w:hAnsi="华文中宋"/>
          <w:b/>
          <w:sz w:val="30"/>
        </w:rPr>
        <w:t>人笔试模拟试题及答案解析</w:t>
      </w:r>
    </w:p>
    <w:p w:rsidR="00A77B3E" w14:paraId="0905FD4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D2EEC7" w14:textId="77777777">
      <w:pPr>
        <w:spacing w:after="260" w:line="360" w:lineRule="auto"/>
      </w:pPr>
      <w:r>
        <w:rPr>
          <w:rFonts w:ascii="微软雅黑" w:eastAsia="微软雅黑" w:cs="微软雅黑"/>
        </w:rPr>
        <w:t>一、选择题</w:t>
      </w:r>
    </w:p>
    <w:p w:rsidR="00AD1216" w14:paraId="481F1B8A"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6C704F6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2BA30D3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293DE47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4673B1D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5F7AF09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A6D402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1C43DE55"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72B5308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2C12A59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6267A53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3D3AFA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1A9631A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EFC01C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74DDF467"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01F618F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5927A36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60B475B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0613FEE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4826206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79B61CBB"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5A7921CD"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741296A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82A75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5FD9ABF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3CA73C0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76B6F12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634EFEE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6895963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4DAFD16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6D025DE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0EDA155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5F71154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https://d.book118.com/278050004053006034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rsidP="00AA6F0C" w14:paraId="2BADC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050" w14:paraId="6CDD2B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rsidP="00AA6F0C" w14:paraId="44D4C6EC" w14:textId="6FDA2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2050" w14:paraId="4872EF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paraId="3EA6ED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05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rsidP="00AA6F0C" w14:textId="6FDA2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205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05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rsidP="00AA6F0C" w14:textId="6FDA2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205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paraId="17853E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paraId="2FD5FE1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paraId="1DC065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05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CA2A55"/>
    <w:rsid w:val="00CF2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77A23F"/>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F205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F2050"/>
    <w:rPr>
      <w:sz w:val="18"/>
      <w:szCs w:val="18"/>
    </w:rPr>
  </w:style>
  <w:style w:type="paragraph" w:styleId="Footer">
    <w:name w:val="footer"/>
    <w:basedOn w:val="Normal"/>
    <w:link w:val="a0"/>
    <w:rsid w:val="00CF2050"/>
    <w:pPr>
      <w:tabs>
        <w:tab w:val="center" w:pos="4153"/>
        <w:tab w:val="right" w:pos="8306"/>
      </w:tabs>
      <w:snapToGrid w:val="0"/>
    </w:pPr>
    <w:rPr>
      <w:sz w:val="18"/>
      <w:szCs w:val="18"/>
    </w:rPr>
  </w:style>
  <w:style w:type="character" w:customStyle="1" w:styleId="a0">
    <w:name w:val="页脚 字符"/>
    <w:basedOn w:val="DefaultParagraphFont"/>
    <w:link w:val="Footer"/>
    <w:rsid w:val="00CF2050"/>
    <w:rPr>
      <w:sz w:val="18"/>
      <w:szCs w:val="18"/>
    </w:rPr>
  </w:style>
  <w:style w:type="character" w:styleId="PageNumber">
    <w:name w:val="page number"/>
    <w:basedOn w:val="DefaultParagraphFont"/>
    <w:rsid w:val="00CF20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8050004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3347</Words>
  <Characters>19078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