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防火墙项目计划设计方案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21" w:history="1">
        <w:r>
          <w:rPr>
            <w:rFonts w:ascii="仿宋" w:eastAsia="仿宋" w:hAnsi="仿宋" w:cs="仿宋" w:hint="eastAsia"/>
            <w:lang w:eastAsia="zh-CN"/>
          </w:rPr>
          <w:t>前言</w:t>
        </w:r>
        <w:r>
          <w:tab/>
        </w:r>
        <w:r>
          <w:fldChar w:fldCharType="begin"/>
        </w:r>
        <w:r>
          <w:instrText xml:space="preserve"> PAGEREF _Toc5421 \h </w:instrText>
        </w:r>
        <w:r>
          <w:fldChar w:fldCharType="separate"/>
        </w:r>
        <w:r>
          <w:t>3</w:t>
        </w:r>
        <w:r>
          <w:fldChar w:fldCharType="end"/>
        </w:r>
      </w:hyperlink>
    </w:p>
    <w:p>
      <w:pPr>
        <w:pStyle w:val="TOC1"/>
        <w:tabs>
          <w:tab w:val="right" w:leader="dot" w:pos="8306"/>
        </w:tabs>
      </w:pPr>
      <w:hyperlink w:anchor="_Toc14915" w:history="1">
        <w:r>
          <w:rPr>
            <w:rFonts w:ascii="仿宋" w:eastAsia="仿宋" w:hAnsi="仿宋" w:cs="仿宋" w:hint="eastAsia"/>
            <w:lang w:eastAsia="zh-CN"/>
          </w:rPr>
          <w:t>一、防火墙项目建设单位说明</w:t>
        </w:r>
        <w:r>
          <w:tab/>
        </w:r>
        <w:r>
          <w:fldChar w:fldCharType="begin"/>
        </w:r>
        <w:r>
          <w:instrText xml:space="preserve"> PAGEREF _Toc14915 \h </w:instrText>
        </w:r>
        <w:r>
          <w:fldChar w:fldCharType="separate"/>
        </w:r>
        <w:r>
          <w:t>3</w:t>
        </w:r>
        <w:r>
          <w:fldChar w:fldCharType="end"/>
        </w:r>
      </w:hyperlink>
    </w:p>
    <w:p>
      <w:pPr>
        <w:pStyle w:val="TOC2"/>
        <w:tabs>
          <w:tab w:val="right" w:leader="dot" w:pos="8306"/>
        </w:tabs>
      </w:pPr>
      <w:hyperlink w:anchor="_Toc8840" w:history="1">
        <w:r>
          <w:rPr>
            <w:rFonts w:ascii="仿宋" w:eastAsia="仿宋" w:hAnsi="仿宋" w:cs="仿宋" w:hint="eastAsia"/>
            <w:lang w:eastAsia="zh-CN"/>
          </w:rPr>
          <w:t>(一)、防火墙项目承办单位基本情况</w:t>
        </w:r>
        <w:r>
          <w:tab/>
        </w:r>
        <w:r>
          <w:fldChar w:fldCharType="begin"/>
        </w:r>
        <w:r>
          <w:instrText xml:space="preserve"> PAGEREF _Toc8840 \h </w:instrText>
        </w:r>
        <w:r>
          <w:fldChar w:fldCharType="separate"/>
        </w:r>
        <w:r>
          <w:t>3</w:t>
        </w:r>
        <w:r>
          <w:fldChar w:fldCharType="end"/>
        </w:r>
      </w:hyperlink>
    </w:p>
    <w:p>
      <w:pPr>
        <w:pStyle w:val="TOC2"/>
        <w:tabs>
          <w:tab w:val="right" w:leader="dot" w:pos="8306"/>
        </w:tabs>
      </w:pPr>
      <w:hyperlink w:anchor="_Toc20179" w:history="1">
        <w:r>
          <w:rPr>
            <w:rFonts w:ascii="仿宋" w:eastAsia="仿宋" w:hAnsi="仿宋" w:cs="仿宋" w:hint="eastAsia"/>
            <w:lang w:eastAsia="zh-CN"/>
          </w:rPr>
          <w:t>(二)、公司经济效益分析</w:t>
        </w:r>
        <w:r>
          <w:tab/>
        </w:r>
        <w:r>
          <w:fldChar w:fldCharType="begin"/>
        </w:r>
        <w:r>
          <w:instrText xml:space="preserve"> PAGEREF _Toc20179 \h </w:instrText>
        </w:r>
        <w:r>
          <w:fldChar w:fldCharType="separate"/>
        </w:r>
        <w:r>
          <w:t>4</w:t>
        </w:r>
        <w:r>
          <w:fldChar w:fldCharType="end"/>
        </w:r>
      </w:hyperlink>
    </w:p>
    <w:p>
      <w:pPr>
        <w:pStyle w:val="TOC1"/>
        <w:tabs>
          <w:tab w:val="right" w:leader="dot" w:pos="8306"/>
        </w:tabs>
      </w:pPr>
      <w:hyperlink w:anchor="_Toc6034" w:history="1">
        <w:r>
          <w:rPr>
            <w:rFonts w:ascii="仿宋" w:eastAsia="仿宋" w:hAnsi="仿宋" w:cs="仿宋" w:hint="eastAsia"/>
            <w:lang w:eastAsia="zh-CN"/>
          </w:rPr>
          <w:t>二、防火墙项目危机管理</w:t>
        </w:r>
        <w:r>
          <w:tab/>
        </w:r>
        <w:r>
          <w:fldChar w:fldCharType="begin"/>
        </w:r>
        <w:r>
          <w:instrText xml:space="preserve"> PAGEREF _Toc6034 \h </w:instrText>
        </w:r>
        <w:r>
          <w:fldChar w:fldCharType="separate"/>
        </w:r>
        <w:r>
          <w:t>5</w:t>
        </w:r>
        <w:r>
          <w:fldChar w:fldCharType="end"/>
        </w:r>
      </w:hyperlink>
    </w:p>
    <w:p>
      <w:pPr>
        <w:pStyle w:val="TOC2"/>
        <w:tabs>
          <w:tab w:val="right" w:leader="dot" w:pos="8306"/>
        </w:tabs>
      </w:pPr>
      <w:hyperlink w:anchor="_Toc7586" w:history="1">
        <w:r>
          <w:rPr>
            <w:rFonts w:ascii="仿宋" w:eastAsia="仿宋" w:hAnsi="仿宋" w:cs="仿宋" w:hint="eastAsia"/>
            <w:lang w:eastAsia="zh-CN"/>
          </w:rPr>
          <w:t>(一)、危机预警与识别</w:t>
        </w:r>
        <w:r>
          <w:tab/>
        </w:r>
        <w:r>
          <w:fldChar w:fldCharType="begin"/>
        </w:r>
        <w:r>
          <w:instrText xml:space="preserve"> PAGEREF _Toc7586 \h </w:instrText>
        </w:r>
        <w:r>
          <w:fldChar w:fldCharType="separate"/>
        </w:r>
        <w:r>
          <w:t>5</w:t>
        </w:r>
        <w:r>
          <w:fldChar w:fldCharType="end"/>
        </w:r>
      </w:hyperlink>
    </w:p>
    <w:p>
      <w:pPr>
        <w:pStyle w:val="TOC2"/>
        <w:tabs>
          <w:tab w:val="right" w:leader="dot" w:pos="8306"/>
        </w:tabs>
      </w:pPr>
      <w:hyperlink w:anchor="_Toc20216" w:history="1">
        <w:r>
          <w:rPr>
            <w:rFonts w:ascii="仿宋" w:eastAsia="仿宋" w:hAnsi="仿宋" w:cs="仿宋" w:hint="eastAsia"/>
            <w:lang w:eastAsia="zh-CN"/>
          </w:rPr>
          <w:t>(二)、危机应对与恢复</w:t>
        </w:r>
        <w:r>
          <w:tab/>
        </w:r>
        <w:r>
          <w:fldChar w:fldCharType="begin"/>
        </w:r>
        <w:r>
          <w:instrText xml:space="preserve"> PAGEREF _Toc20216 \h </w:instrText>
        </w:r>
        <w:r>
          <w:fldChar w:fldCharType="separate"/>
        </w:r>
        <w:r>
          <w:t>6</w:t>
        </w:r>
        <w:r>
          <w:fldChar w:fldCharType="end"/>
        </w:r>
      </w:hyperlink>
    </w:p>
    <w:p>
      <w:pPr>
        <w:pStyle w:val="TOC1"/>
        <w:tabs>
          <w:tab w:val="right" w:leader="dot" w:pos="8306"/>
        </w:tabs>
      </w:pPr>
      <w:hyperlink w:anchor="_Toc789" w:history="1">
        <w:r>
          <w:rPr>
            <w:rFonts w:ascii="仿宋" w:eastAsia="仿宋" w:hAnsi="仿宋" w:cs="仿宋" w:hint="eastAsia"/>
            <w:lang w:eastAsia="zh-CN"/>
          </w:rPr>
          <w:t>三、防火墙项目建设背景及必要性分析</w:t>
        </w:r>
        <w:r>
          <w:tab/>
        </w:r>
        <w:r>
          <w:fldChar w:fldCharType="begin"/>
        </w:r>
        <w:r>
          <w:instrText xml:space="preserve"> PAGEREF _Toc789 \h </w:instrText>
        </w:r>
        <w:r>
          <w:fldChar w:fldCharType="separate"/>
        </w:r>
        <w:r>
          <w:t>7</w:t>
        </w:r>
        <w:r>
          <w:fldChar w:fldCharType="end"/>
        </w:r>
      </w:hyperlink>
    </w:p>
    <w:p>
      <w:pPr>
        <w:pStyle w:val="TOC2"/>
        <w:tabs>
          <w:tab w:val="right" w:leader="dot" w:pos="8306"/>
        </w:tabs>
      </w:pPr>
      <w:hyperlink w:anchor="_Toc5707" w:history="1">
        <w:r>
          <w:rPr>
            <w:rFonts w:ascii="仿宋" w:eastAsia="仿宋" w:hAnsi="仿宋" w:cs="仿宋" w:hint="eastAsia"/>
            <w:lang w:eastAsia="zh-CN"/>
          </w:rPr>
          <w:t>(一)、防火墙项目背景分析</w:t>
        </w:r>
        <w:r>
          <w:tab/>
        </w:r>
        <w:r>
          <w:fldChar w:fldCharType="begin"/>
        </w:r>
        <w:r>
          <w:instrText xml:space="preserve"> PAGEREF _Toc5707 \h </w:instrText>
        </w:r>
        <w:r>
          <w:fldChar w:fldCharType="separate"/>
        </w:r>
        <w:r>
          <w:t>7</w:t>
        </w:r>
        <w:r>
          <w:fldChar w:fldCharType="end"/>
        </w:r>
      </w:hyperlink>
    </w:p>
    <w:p>
      <w:pPr>
        <w:pStyle w:val="TOC2"/>
        <w:tabs>
          <w:tab w:val="right" w:leader="dot" w:pos="8306"/>
        </w:tabs>
      </w:pPr>
      <w:hyperlink w:anchor="_Toc30262" w:history="1">
        <w:r>
          <w:rPr>
            <w:rFonts w:ascii="仿宋" w:eastAsia="仿宋" w:hAnsi="仿宋" w:cs="仿宋" w:hint="eastAsia"/>
            <w:lang w:eastAsia="zh-CN"/>
          </w:rPr>
          <w:t>(二)、防火墙项目建设必要性分析</w:t>
        </w:r>
        <w:r>
          <w:tab/>
        </w:r>
        <w:r>
          <w:fldChar w:fldCharType="begin"/>
        </w:r>
        <w:r>
          <w:instrText xml:space="preserve"> PAGEREF _Toc30262 \h </w:instrText>
        </w:r>
        <w:r>
          <w:fldChar w:fldCharType="separate"/>
        </w:r>
        <w:r>
          <w:t>9</w:t>
        </w:r>
        <w:r>
          <w:fldChar w:fldCharType="end"/>
        </w:r>
      </w:hyperlink>
    </w:p>
    <w:p>
      <w:pPr>
        <w:pStyle w:val="TOC1"/>
        <w:tabs>
          <w:tab w:val="right" w:leader="dot" w:pos="8306"/>
        </w:tabs>
      </w:pPr>
      <w:hyperlink w:anchor="_Toc20803" w:history="1">
        <w:r>
          <w:rPr>
            <w:rFonts w:ascii="仿宋" w:eastAsia="仿宋" w:hAnsi="仿宋" w:cs="仿宋" w:hint="eastAsia"/>
            <w:lang w:eastAsia="zh-CN"/>
          </w:rPr>
          <w:t>四、产品规划分析</w:t>
        </w:r>
        <w:r>
          <w:tab/>
        </w:r>
        <w:r>
          <w:fldChar w:fldCharType="begin"/>
        </w:r>
        <w:r>
          <w:instrText xml:space="preserve"> PAGEREF _Toc20803 \h </w:instrText>
        </w:r>
        <w:r>
          <w:fldChar w:fldCharType="separate"/>
        </w:r>
        <w:r>
          <w:t>10</w:t>
        </w:r>
        <w:r>
          <w:fldChar w:fldCharType="end"/>
        </w:r>
      </w:hyperlink>
    </w:p>
    <w:p>
      <w:pPr>
        <w:pStyle w:val="TOC2"/>
        <w:tabs>
          <w:tab w:val="right" w:leader="dot" w:pos="8306"/>
        </w:tabs>
      </w:pPr>
      <w:hyperlink w:anchor="_Toc14688" w:history="1">
        <w:r>
          <w:rPr>
            <w:rFonts w:ascii="仿宋" w:eastAsia="仿宋" w:hAnsi="仿宋" w:cs="仿宋" w:hint="eastAsia"/>
            <w:lang w:eastAsia="zh-CN"/>
          </w:rPr>
          <w:t>(一)、产品规划</w:t>
        </w:r>
        <w:r>
          <w:tab/>
        </w:r>
        <w:r>
          <w:fldChar w:fldCharType="begin"/>
        </w:r>
        <w:r>
          <w:instrText xml:space="preserve"> PAGEREF _Toc14688 \h </w:instrText>
        </w:r>
        <w:r>
          <w:fldChar w:fldCharType="separate"/>
        </w:r>
        <w:r>
          <w:t>10</w:t>
        </w:r>
        <w:r>
          <w:fldChar w:fldCharType="end"/>
        </w:r>
      </w:hyperlink>
    </w:p>
    <w:p>
      <w:pPr>
        <w:pStyle w:val="TOC2"/>
        <w:tabs>
          <w:tab w:val="right" w:leader="dot" w:pos="8306"/>
        </w:tabs>
      </w:pPr>
      <w:hyperlink w:anchor="_Toc6190" w:history="1">
        <w:r>
          <w:rPr>
            <w:rFonts w:ascii="仿宋" w:eastAsia="仿宋" w:hAnsi="仿宋" w:cs="仿宋" w:hint="eastAsia"/>
            <w:lang w:eastAsia="zh-CN"/>
          </w:rPr>
          <w:t>(二)、建设规模</w:t>
        </w:r>
        <w:r>
          <w:tab/>
        </w:r>
        <w:r>
          <w:fldChar w:fldCharType="begin"/>
        </w:r>
        <w:r>
          <w:instrText xml:space="preserve"> PAGEREF _Toc6190 \h </w:instrText>
        </w:r>
        <w:r>
          <w:fldChar w:fldCharType="separate"/>
        </w:r>
        <w:r>
          <w:t>11</w:t>
        </w:r>
        <w:r>
          <w:fldChar w:fldCharType="end"/>
        </w:r>
      </w:hyperlink>
    </w:p>
    <w:p>
      <w:pPr>
        <w:pStyle w:val="TOC1"/>
        <w:tabs>
          <w:tab w:val="right" w:leader="dot" w:pos="8306"/>
        </w:tabs>
      </w:pPr>
      <w:hyperlink w:anchor="_Toc28038" w:history="1">
        <w:r>
          <w:rPr>
            <w:rFonts w:ascii="仿宋" w:eastAsia="仿宋" w:hAnsi="仿宋" w:cs="仿宋" w:hint="eastAsia"/>
            <w:lang w:eastAsia="zh-CN"/>
          </w:rPr>
          <w:t>五、防火墙项目文档管理</w:t>
        </w:r>
        <w:r>
          <w:tab/>
        </w:r>
        <w:r>
          <w:fldChar w:fldCharType="begin"/>
        </w:r>
        <w:r>
          <w:instrText xml:space="preserve"> PAGEREF _Toc28038 \h </w:instrText>
        </w:r>
        <w:r>
          <w:fldChar w:fldCharType="separate"/>
        </w:r>
        <w:r>
          <w:t>12</w:t>
        </w:r>
        <w:r>
          <w:fldChar w:fldCharType="end"/>
        </w:r>
      </w:hyperlink>
    </w:p>
    <w:p>
      <w:pPr>
        <w:pStyle w:val="TOC2"/>
        <w:tabs>
          <w:tab w:val="right" w:leader="dot" w:pos="8306"/>
        </w:tabs>
      </w:pPr>
      <w:hyperlink w:anchor="_Toc12962" w:history="1">
        <w:r>
          <w:rPr>
            <w:rFonts w:ascii="仿宋" w:eastAsia="仿宋" w:hAnsi="仿宋" w:cs="仿宋" w:hint="eastAsia"/>
            <w:lang w:eastAsia="zh-CN"/>
          </w:rPr>
          <w:t>(一)、文档编制与审查</w:t>
        </w:r>
        <w:r>
          <w:tab/>
        </w:r>
        <w:r>
          <w:fldChar w:fldCharType="begin"/>
        </w:r>
        <w:r>
          <w:instrText xml:space="preserve"> PAGEREF _Toc12962 \h </w:instrText>
        </w:r>
        <w:r>
          <w:fldChar w:fldCharType="separate"/>
        </w:r>
        <w:r>
          <w:t>12</w:t>
        </w:r>
        <w:r>
          <w:fldChar w:fldCharType="end"/>
        </w:r>
      </w:hyperlink>
    </w:p>
    <w:p>
      <w:pPr>
        <w:pStyle w:val="TOC2"/>
        <w:tabs>
          <w:tab w:val="right" w:leader="dot" w:pos="8306"/>
        </w:tabs>
      </w:pPr>
      <w:hyperlink w:anchor="_Toc1170" w:history="1">
        <w:r>
          <w:rPr>
            <w:rFonts w:ascii="仿宋" w:eastAsia="仿宋" w:hAnsi="仿宋" w:cs="仿宋" w:hint="eastAsia"/>
            <w:lang w:eastAsia="zh-CN"/>
          </w:rPr>
          <w:t>(二)、文档发布与分发</w:t>
        </w:r>
        <w:r>
          <w:tab/>
        </w:r>
        <w:r>
          <w:fldChar w:fldCharType="begin"/>
        </w:r>
        <w:r>
          <w:instrText xml:space="preserve"> PAGEREF _Toc1170 \h </w:instrText>
        </w:r>
        <w:r>
          <w:fldChar w:fldCharType="separate"/>
        </w:r>
        <w:r>
          <w:t>13</w:t>
        </w:r>
        <w:r>
          <w:fldChar w:fldCharType="end"/>
        </w:r>
      </w:hyperlink>
    </w:p>
    <w:p>
      <w:pPr>
        <w:pStyle w:val="TOC2"/>
        <w:tabs>
          <w:tab w:val="right" w:leader="dot" w:pos="8306"/>
        </w:tabs>
      </w:pPr>
      <w:hyperlink w:anchor="_Toc6378" w:history="1">
        <w:r>
          <w:rPr>
            <w:rFonts w:ascii="仿宋" w:eastAsia="仿宋" w:hAnsi="仿宋" w:cs="仿宋" w:hint="eastAsia"/>
            <w:lang w:eastAsia="zh-CN"/>
          </w:rPr>
          <w:t>(三)、文档存档与归档</w:t>
        </w:r>
        <w:r>
          <w:tab/>
        </w:r>
        <w:r>
          <w:fldChar w:fldCharType="begin"/>
        </w:r>
        <w:r>
          <w:instrText xml:space="preserve"> PAGEREF _Toc6378 \h </w:instrText>
        </w:r>
        <w:r>
          <w:fldChar w:fldCharType="separate"/>
        </w:r>
        <w:r>
          <w:t>14</w:t>
        </w:r>
        <w:r>
          <w:fldChar w:fldCharType="end"/>
        </w:r>
      </w:hyperlink>
    </w:p>
    <w:p>
      <w:pPr>
        <w:pStyle w:val="TOC1"/>
        <w:tabs>
          <w:tab w:val="right" w:leader="dot" w:pos="8306"/>
        </w:tabs>
      </w:pPr>
      <w:hyperlink w:anchor="_Toc13211" w:history="1">
        <w:r>
          <w:rPr>
            <w:rFonts w:ascii="仿宋" w:eastAsia="仿宋" w:hAnsi="仿宋" w:cs="仿宋" w:hint="eastAsia"/>
            <w:lang w:eastAsia="zh-CN"/>
          </w:rPr>
          <w:t>六、工艺说明</w:t>
        </w:r>
        <w:r>
          <w:tab/>
        </w:r>
        <w:r>
          <w:fldChar w:fldCharType="begin"/>
        </w:r>
        <w:r>
          <w:instrText xml:space="preserve"> PAGEREF _Toc13211 \h </w:instrText>
        </w:r>
        <w:r>
          <w:fldChar w:fldCharType="separate"/>
        </w:r>
        <w:r>
          <w:t>15</w:t>
        </w:r>
        <w:r>
          <w:fldChar w:fldCharType="end"/>
        </w:r>
      </w:hyperlink>
    </w:p>
    <w:p>
      <w:pPr>
        <w:pStyle w:val="TOC2"/>
        <w:tabs>
          <w:tab w:val="right" w:leader="dot" w:pos="8306"/>
        </w:tabs>
      </w:pPr>
      <w:hyperlink w:anchor="_Toc14799" w:history="1">
        <w:r>
          <w:rPr>
            <w:rFonts w:ascii="仿宋" w:eastAsia="仿宋" w:hAnsi="仿宋" w:cs="仿宋" w:hint="eastAsia"/>
            <w:lang w:eastAsia="zh-CN"/>
          </w:rPr>
          <w:t>(一)、技术管理特点</w:t>
        </w:r>
        <w:r>
          <w:tab/>
        </w:r>
        <w:r>
          <w:fldChar w:fldCharType="begin"/>
        </w:r>
        <w:r>
          <w:instrText xml:space="preserve"> PAGEREF _Toc14799 \h </w:instrText>
        </w:r>
        <w:r>
          <w:fldChar w:fldCharType="separate"/>
        </w:r>
        <w:r>
          <w:t>15</w:t>
        </w:r>
        <w:r>
          <w:fldChar w:fldCharType="end"/>
        </w:r>
      </w:hyperlink>
    </w:p>
    <w:p>
      <w:pPr>
        <w:pStyle w:val="TOC2"/>
        <w:tabs>
          <w:tab w:val="right" w:leader="dot" w:pos="8306"/>
        </w:tabs>
      </w:pPr>
      <w:hyperlink w:anchor="_Toc19472" w:history="1">
        <w:r>
          <w:rPr>
            <w:rFonts w:ascii="仿宋" w:eastAsia="仿宋" w:hAnsi="仿宋" w:cs="仿宋" w:hint="eastAsia"/>
            <w:lang w:eastAsia="zh-CN"/>
          </w:rPr>
          <w:t>(二)、防火墙项目工艺技术设计方案</w:t>
        </w:r>
        <w:r>
          <w:tab/>
        </w:r>
        <w:r>
          <w:fldChar w:fldCharType="begin"/>
        </w:r>
        <w:r>
          <w:instrText xml:space="preserve"> PAGEREF _Toc19472 \h </w:instrText>
        </w:r>
        <w:r>
          <w:fldChar w:fldCharType="separate"/>
        </w:r>
        <w:r>
          <w:t>16</w:t>
        </w:r>
        <w:r>
          <w:fldChar w:fldCharType="end"/>
        </w:r>
      </w:hyperlink>
    </w:p>
    <w:p>
      <w:pPr>
        <w:pStyle w:val="TOC2"/>
        <w:tabs>
          <w:tab w:val="right" w:leader="dot" w:pos="8306"/>
        </w:tabs>
      </w:pPr>
      <w:hyperlink w:anchor="_Toc28581" w:history="1">
        <w:r>
          <w:rPr>
            <w:rFonts w:ascii="仿宋" w:eastAsia="仿宋" w:hAnsi="仿宋" w:cs="仿宋" w:hint="eastAsia"/>
            <w:lang w:eastAsia="zh-CN"/>
          </w:rPr>
          <w:t>(三)、设备选型方案</w:t>
        </w:r>
        <w:r>
          <w:tab/>
        </w:r>
        <w:r>
          <w:fldChar w:fldCharType="begin"/>
        </w:r>
        <w:r>
          <w:instrText xml:space="preserve"> PAGEREF _Toc28581 \h </w:instrText>
        </w:r>
        <w:r>
          <w:fldChar w:fldCharType="separate"/>
        </w:r>
        <w:r>
          <w:t>17</w:t>
        </w:r>
        <w:r>
          <w:fldChar w:fldCharType="end"/>
        </w:r>
      </w:hyperlink>
    </w:p>
    <w:p>
      <w:pPr>
        <w:pStyle w:val="TOC1"/>
        <w:tabs>
          <w:tab w:val="right" w:leader="dot" w:pos="8306"/>
        </w:tabs>
      </w:pPr>
      <w:hyperlink w:anchor="_Toc23310" w:history="1">
        <w:r>
          <w:rPr>
            <w:rFonts w:ascii="仿宋" w:eastAsia="仿宋" w:hAnsi="仿宋" w:cs="仿宋" w:hint="eastAsia"/>
            <w:lang w:eastAsia="zh-CN"/>
          </w:rPr>
          <w:t>七、防火墙项目投资规划</w:t>
        </w:r>
        <w:r>
          <w:tab/>
        </w:r>
        <w:r>
          <w:fldChar w:fldCharType="begin"/>
        </w:r>
        <w:r>
          <w:instrText xml:space="preserve"> PAGEREF _Toc23310 \h </w:instrText>
        </w:r>
        <w:r>
          <w:fldChar w:fldCharType="separate"/>
        </w:r>
        <w:r>
          <w:t>19</w:t>
        </w:r>
        <w:r>
          <w:fldChar w:fldCharType="end"/>
        </w:r>
      </w:hyperlink>
    </w:p>
    <w:p>
      <w:pPr>
        <w:pStyle w:val="TOC2"/>
        <w:tabs>
          <w:tab w:val="right" w:leader="dot" w:pos="8306"/>
        </w:tabs>
      </w:pPr>
      <w:hyperlink w:anchor="_Toc9926" w:history="1">
        <w:r>
          <w:rPr>
            <w:rFonts w:ascii="仿宋" w:eastAsia="仿宋" w:hAnsi="仿宋" w:cs="仿宋" w:hint="eastAsia"/>
            <w:lang w:eastAsia="zh-CN"/>
          </w:rPr>
          <w:t>(一)、防火墙项目总投资估算</w:t>
        </w:r>
        <w:r>
          <w:tab/>
        </w:r>
        <w:r>
          <w:fldChar w:fldCharType="begin"/>
        </w:r>
        <w:r>
          <w:instrText xml:space="preserve"> PAGEREF _Toc9926 \h </w:instrText>
        </w:r>
        <w:r>
          <w:fldChar w:fldCharType="separate"/>
        </w:r>
        <w:r>
          <w:t>19</w:t>
        </w:r>
        <w:r>
          <w:fldChar w:fldCharType="end"/>
        </w:r>
      </w:hyperlink>
    </w:p>
    <w:p>
      <w:pPr>
        <w:pStyle w:val="TOC2"/>
        <w:tabs>
          <w:tab w:val="right" w:leader="dot" w:pos="8306"/>
        </w:tabs>
      </w:pPr>
      <w:hyperlink w:anchor="_Toc10354" w:history="1">
        <w:r>
          <w:rPr>
            <w:rFonts w:ascii="仿宋" w:eastAsia="仿宋" w:hAnsi="仿宋" w:cs="仿宋" w:hint="eastAsia"/>
            <w:lang w:eastAsia="zh-CN"/>
          </w:rPr>
          <w:t>(二)、资金筹措</w:t>
        </w:r>
        <w:r>
          <w:tab/>
        </w:r>
        <w:r>
          <w:fldChar w:fldCharType="begin"/>
        </w:r>
        <w:r>
          <w:instrText xml:space="preserve"> PAGEREF _Toc10354 \h </w:instrText>
        </w:r>
        <w:r>
          <w:fldChar w:fldCharType="separate"/>
        </w:r>
        <w:r>
          <w:t>20</w:t>
        </w:r>
        <w:r>
          <w:fldChar w:fldCharType="end"/>
        </w:r>
      </w:hyperlink>
    </w:p>
    <w:p>
      <w:pPr>
        <w:pStyle w:val="TOC1"/>
        <w:tabs>
          <w:tab w:val="right" w:leader="dot" w:pos="8306"/>
        </w:tabs>
      </w:pPr>
      <w:hyperlink w:anchor="_Toc2275" w:history="1">
        <w:r>
          <w:rPr>
            <w:rFonts w:ascii="仿宋" w:eastAsia="仿宋" w:hAnsi="仿宋" w:cs="仿宋" w:hint="eastAsia"/>
            <w:lang w:eastAsia="zh-CN"/>
          </w:rPr>
          <w:t>八、防火墙项目人力资源管理</w:t>
        </w:r>
        <w:r>
          <w:tab/>
        </w:r>
        <w:r>
          <w:fldChar w:fldCharType="begin"/>
        </w:r>
        <w:r>
          <w:instrText xml:space="preserve"> PAGEREF _Toc2275 \h </w:instrText>
        </w:r>
        <w:r>
          <w:fldChar w:fldCharType="separate"/>
        </w:r>
        <w:r>
          <w:t>21</w:t>
        </w:r>
        <w:r>
          <w:fldChar w:fldCharType="end"/>
        </w:r>
      </w:hyperlink>
    </w:p>
    <w:p>
      <w:pPr>
        <w:pStyle w:val="TOC2"/>
        <w:tabs>
          <w:tab w:val="right" w:leader="dot" w:pos="8306"/>
        </w:tabs>
      </w:pPr>
      <w:hyperlink w:anchor="_Toc15205" w:history="1">
        <w:r>
          <w:rPr>
            <w:rFonts w:ascii="仿宋" w:eastAsia="仿宋" w:hAnsi="仿宋" w:cs="仿宋" w:hint="eastAsia"/>
            <w:lang w:eastAsia="zh-CN"/>
          </w:rPr>
          <w:t>(一)、建立健全的预算管理制度</w:t>
        </w:r>
        <w:r>
          <w:tab/>
        </w:r>
        <w:r>
          <w:fldChar w:fldCharType="begin"/>
        </w:r>
        <w:r>
          <w:instrText xml:space="preserve"> PAGEREF _Toc15205 \h </w:instrText>
        </w:r>
        <w:r>
          <w:fldChar w:fldCharType="separate"/>
        </w:r>
        <w:r>
          <w:t>21</w:t>
        </w:r>
        <w:r>
          <w:fldChar w:fldCharType="end"/>
        </w:r>
      </w:hyperlink>
    </w:p>
    <w:p>
      <w:pPr>
        <w:pStyle w:val="TOC2"/>
        <w:tabs>
          <w:tab w:val="right" w:leader="dot" w:pos="8306"/>
        </w:tabs>
      </w:pPr>
      <w:hyperlink w:anchor="_Toc23501" w:history="1">
        <w:r>
          <w:rPr>
            <w:rFonts w:ascii="仿宋" w:eastAsia="仿宋" w:hAnsi="仿宋" w:cs="仿宋" w:hint="eastAsia"/>
            <w:lang w:eastAsia="zh-CN"/>
          </w:rPr>
          <w:t>(二)、加强资金流动监控</w:t>
        </w:r>
        <w:r>
          <w:tab/>
        </w:r>
        <w:r>
          <w:fldChar w:fldCharType="begin"/>
        </w:r>
        <w:r>
          <w:instrText xml:space="preserve"> PAGEREF _Toc23501 \h </w:instrText>
        </w:r>
        <w:r>
          <w:fldChar w:fldCharType="separate"/>
        </w:r>
        <w:r>
          <w:t>22</w:t>
        </w:r>
        <w:r>
          <w:fldChar w:fldCharType="end"/>
        </w:r>
      </w:hyperlink>
    </w:p>
    <w:p>
      <w:pPr>
        <w:pStyle w:val="TOC2"/>
        <w:tabs>
          <w:tab w:val="right" w:leader="dot" w:pos="8306"/>
        </w:tabs>
      </w:pPr>
      <w:hyperlink w:anchor="_Toc30844" w:history="1">
        <w:r>
          <w:rPr>
            <w:rFonts w:ascii="仿宋" w:eastAsia="仿宋" w:hAnsi="仿宋" w:cs="仿宋" w:hint="eastAsia"/>
            <w:lang w:eastAsia="zh-CN"/>
          </w:rPr>
          <w:t>(三)、制定完善的风险控制机制</w:t>
        </w:r>
        <w:r>
          <w:tab/>
        </w:r>
        <w:r>
          <w:fldChar w:fldCharType="begin"/>
        </w:r>
        <w:r>
          <w:instrText xml:space="preserve"> PAGEREF _Toc30844 \h </w:instrText>
        </w:r>
        <w:r>
          <w:fldChar w:fldCharType="separate"/>
        </w:r>
        <w:r>
          <w:t>23</w:t>
        </w:r>
        <w:r>
          <w:fldChar w:fldCharType="end"/>
        </w:r>
      </w:hyperlink>
    </w:p>
    <w:p>
      <w:pPr>
        <w:pStyle w:val="TOC2"/>
        <w:tabs>
          <w:tab w:val="right" w:leader="dot" w:pos="8306"/>
        </w:tabs>
      </w:pPr>
      <w:hyperlink w:anchor="_Toc30634" w:history="1">
        <w:r>
          <w:rPr>
            <w:rFonts w:ascii="仿宋" w:eastAsia="仿宋" w:hAnsi="仿宋" w:cs="仿宋" w:hint="eastAsia"/>
            <w:lang w:eastAsia="zh-CN"/>
          </w:rPr>
          <w:t>(四)、优化成本管理</w:t>
        </w:r>
        <w:r>
          <w:tab/>
        </w:r>
        <w:r>
          <w:fldChar w:fldCharType="begin"/>
        </w:r>
        <w:r>
          <w:instrText xml:space="preserve"> PAGEREF _Toc30634 \h </w:instrText>
        </w:r>
        <w:r>
          <w:fldChar w:fldCharType="separate"/>
        </w:r>
        <w:r>
          <w:t>25</w:t>
        </w:r>
        <w:r>
          <w:fldChar w:fldCharType="end"/>
        </w:r>
      </w:hyperlink>
    </w:p>
    <w:p>
      <w:pPr>
        <w:pStyle w:val="TOC1"/>
        <w:tabs>
          <w:tab w:val="right" w:leader="dot" w:pos="8306"/>
        </w:tabs>
      </w:pPr>
      <w:hyperlink w:anchor="_Toc19872" w:history="1">
        <w:r>
          <w:rPr>
            <w:rFonts w:ascii="仿宋" w:eastAsia="仿宋" w:hAnsi="仿宋" w:cs="仿宋" w:hint="eastAsia"/>
            <w:lang w:eastAsia="zh-CN"/>
          </w:rPr>
          <w:t>九、防火墙项目风险管理</w:t>
        </w:r>
        <w:r>
          <w:tab/>
        </w:r>
        <w:r>
          <w:fldChar w:fldCharType="begin"/>
        </w:r>
        <w:r>
          <w:instrText xml:space="preserve"> PAGEREF _Toc19872 \h </w:instrText>
        </w:r>
        <w:r>
          <w:fldChar w:fldCharType="separate"/>
        </w:r>
        <w:r>
          <w:t>26</w:t>
        </w:r>
        <w:r>
          <w:fldChar w:fldCharType="end"/>
        </w:r>
      </w:hyperlink>
    </w:p>
    <w:p>
      <w:pPr>
        <w:pStyle w:val="TOC2"/>
        <w:tabs>
          <w:tab w:val="right" w:leader="dot" w:pos="8306"/>
        </w:tabs>
      </w:pPr>
      <w:hyperlink w:anchor="_Toc6066" w:history="1">
        <w:r>
          <w:rPr>
            <w:rFonts w:ascii="仿宋" w:eastAsia="仿宋" w:hAnsi="仿宋" w:cs="仿宋" w:hint="eastAsia"/>
            <w:lang w:eastAsia="zh-CN"/>
          </w:rPr>
          <w:t>(一)、风险识别与评估</w:t>
        </w:r>
        <w:r>
          <w:tab/>
        </w:r>
        <w:r>
          <w:fldChar w:fldCharType="begin"/>
        </w:r>
        <w:r>
          <w:instrText xml:space="preserve"> PAGEREF _Toc6066 \h </w:instrText>
        </w:r>
        <w:r>
          <w:fldChar w:fldCharType="separate"/>
        </w:r>
        <w:r>
          <w:t>26</w:t>
        </w:r>
        <w:r>
          <w:fldChar w:fldCharType="end"/>
        </w:r>
      </w:hyperlink>
    </w:p>
    <w:p>
      <w:pPr>
        <w:pStyle w:val="TOC2"/>
        <w:tabs>
          <w:tab w:val="right" w:leader="dot" w:pos="8306"/>
        </w:tabs>
      </w:pPr>
      <w:hyperlink w:anchor="_Toc16976" w:history="1">
        <w:r>
          <w:rPr>
            <w:rFonts w:ascii="仿宋" w:eastAsia="仿宋" w:hAnsi="仿宋" w:cs="仿宋" w:hint="eastAsia"/>
            <w:lang w:eastAsia="zh-CN"/>
          </w:rPr>
          <w:t>(二)、风险应对策略</w:t>
        </w:r>
        <w:r>
          <w:tab/>
        </w:r>
        <w:r>
          <w:fldChar w:fldCharType="begin"/>
        </w:r>
        <w:r>
          <w:instrText xml:space="preserve"> PAGEREF _Toc16976 \h </w:instrText>
        </w:r>
        <w:r>
          <w:fldChar w:fldCharType="separate"/>
        </w:r>
        <w:r>
          <w:t>27</w:t>
        </w:r>
        <w:r>
          <w:fldChar w:fldCharType="end"/>
        </w:r>
      </w:hyperlink>
    </w:p>
    <w:p>
      <w:pPr>
        <w:pStyle w:val="TOC2"/>
        <w:tabs>
          <w:tab w:val="right" w:leader="dot" w:pos="8306"/>
        </w:tabs>
      </w:pPr>
      <w:hyperlink w:anchor="_Toc8676" w:history="1">
        <w:r>
          <w:rPr>
            <w:rFonts w:ascii="仿宋" w:eastAsia="仿宋" w:hAnsi="仿宋" w:cs="仿宋" w:hint="eastAsia"/>
            <w:lang w:eastAsia="zh-CN"/>
          </w:rPr>
          <w:t>(三)、风险监控与控制</w:t>
        </w:r>
        <w:r>
          <w:tab/>
        </w:r>
        <w:r>
          <w:fldChar w:fldCharType="begin"/>
        </w:r>
        <w:r>
          <w:instrText xml:space="preserve"> PAGEREF _Toc8676 \h </w:instrText>
        </w:r>
        <w:r>
          <w:fldChar w:fldCharType="separate"/>
        </w:r>
        <w:r>
          <w:t>29</w:t>
        </w:r>
        <w:r>
          <w:fldChar w:fldCharType="end"/>
        </w:r>
      </w:hyperlink>
    </w:p>
    <w:p>
      <w:pPr>
        <w:pStyle w:val="TOC1"/>
        <w:tabs>
          <w:tab w:val="right" w:leader="dot" w:pos="8306"/>
        </w:tabs>
      </w:pPr>
      <w:hyperlink w:anchor="_Toc14094" w:history="1">
        <w:r>
          <w:rPr>
            <w:rFonts w:ascii="仿宋" w:eastAsia="仿宋" w:hAnsi="仿宋" w:cs="仿宋" w:hint="eastAsia"/>
            <w:lang w:eastAsia="zh-CN"/>
          </w:rPr>
          <w:t>十、生产安全保护</w:t>
        </w:r>
        <w:r>
          <w:tab/>
        </w:r>
        <w:r>
          <w:fldChar w:fldCharType="begin"/>
        </w:r>
        <w:r>
          <w:instrText xml:space="preserve"> PAGEREF _Toc14094 \h </w:instrText>
        </w:r>
        <w:r>
          <w:fldChar w:fldCharType="separate"/>
        </w:r>
        <w:r>
          <w:t>30</w:t>
        </w:r>
        <w:r>
          <w:fldChar w:fldCharType="end"/>
        </w:r>
      </w:hyperlink>
    </w:p>
    <w:p>
      <w:pPr>
        <w:pStyle w:val="TOC2"/>
        <w:tabs>
          <w:tab w:val="right" w:leader="dot" w:pos="8306"/>
        </w:tabs>
      </w:pPr>
      <w:hyperlink w:anchor="_Toc9556" w:history="1">
        <w:r>
          <w:rPr>
            <w:rFonts w:ascii="仿宋" w:eastAsia="仿宋" w:hAnsi="仿宋" w:cs="仿宋" w:hint="eastAsia"/>
            <w:lang w:eastAsia="zh-CN"/>
          </w:rPr>
          <w:t>(一)、消防安全</w:t>
        </w:r>
        <w:r>
          <w:tab/>
        </w:r>
        <w:r>
          <w:fldChar w:fldCharType="begin"/>
        </w:r>
        <w:r>
          <w:instrText xml:space="preserve"> PAGEREF _Toc9556 \h </w:instrText>
        </w:r>
        <w:r>
          <w:fldChar w:fldCharType="separate"/>
        </w:r>
        <w:r>
          <w:t>30</w:t>
        </w:r>
        <w:r>
          <w:fldChar w:fldCharType="end"/>
        </w:r>
      </w:hyperlink>
    </w:p>
    <w:p>
      <w:pPr>
        <w:pStyle w:val="TOC2"/>
        <w:tabs>
          <w:tab w:val="right" w:leader="dot" w:pos="8306"/>
        </w:tabs>
      </w:pPr>
      <w:hyperlink w:anchor="_Toc13539" w:history="1">
        <w:r>
          <w:rPr>
            <w:rFonts w:ascii="仿宋" w:eastAsia="仿宋" w:hAnsi="仿宋" w:cs="仿宋" w:hint="eastAsia"/>
            <w:lang w:eastAsia="zh-CN"/>
          </w:rPr>
          <w:t>(二)、防火防爆总图布置措施</w:t>
        </w:r>
        <w:r>
          <w:tab/>
        </w:r>
        <w:r>
          <w:fldChar w:fldCharType="begin"/>
        </w:r>
        <w:r>
          <w:instrText xml:space="preserve"> PAGEREF _Toc13539 \h </w:instrText>
        </w:r>
        <w:r>
          <w:fldChar w:fldCharType="separate"/>
        </w:r>
        <w:r>
          <w:t>31</w:t>
        </w:r>
        <w:r>
          <w:fldChar w:fldCharType="end"/>
        </w:r>
      </w:hyperlink>
    </w:p>
    <w:p>
      <w:pPr>
        <w:pStyle w:val="TOC2"/>
        <w:tabs>
          <w:tab w:val="right" w:leader="dot" w:pos="8306"/>
        </w:tabs>
      </w:pPr>
      <w:hyperlink w:anchor="_Toc3076" w:history="1">
        <w:r>
          <w:rPr>
            <w:rFonts w:ascii="仿宋" w:eastAsia="仿宋" w:hAnsi="仿宋" w:cs="仿宋" w:hint="eastAsia"/>
            <w:lang w:eastAsia="zh-CN"/>
          </w:rPr>
          <w:t>(三)、自然灾害防范措施</w:t>
        </w:r>
        <w:r>
          <w:tab/>
        </w:r>
        <w:r>
          <w:fldChar w:fldCharType="begin"/>
        </w:r>
        <w:r>
          <w:instrText xml:space="preserve"> PAGEREF _Toc3076 \h </w:instrText>
        </w:r>
        <w:r>
          <w:fldChar w:fldCharType="separate"/>
        </w:r>
        <w:r>
          <w:t>32</w:t>
        </w:r>
        <w:r>
          <w:fldChar w:fldCharType="end"/>
        </w:r>
      </w:hyperlink>
    </w:p>
    <w:p>
      <w:pPr>
        <w:pStyle w:val="TOC2"/>
        <w:tabs>
          <w:tab w:val="right" w:leader="dot" w:pos="8306"/>
        </w:tabs>
      </w:pPr>
      <w:hyperlink w:anchor="_Toc30309" w:history="1">
        <w:r>
          <w:rPr>
            <w:rFonts w:ascii="仿宋" w:eastAsia="仿宋" w:hAnsi="仿宋" w:cs="仿宋" w:hint="eastAsia"/>
            <w:lang w:eastAsia="zh-CN"/>
          </w:rPr>
          <w:t>(四)、安全色及安全标志使用要求</w:t>
        </w:r>
        <w:r>
          <w:tab/>
        </w:r>
        <w:r>
          <w:fldChar w:fldCharType="begin"/>
        </w:r>
        <w:r>
          <w:instrText xml:space="preserve"> PAGEREF _Toc30309 \h </w:instrText>
        </w:r>
        <w:r>
          <w:fldChar w:fldCharType="separate"/>
        </w:r>
        <w:r>
          <w:t>33</w:t>
        </w:r>
        <w:r>
          <w:fldChar w:fldCharType="end"/>
        </w:r>
      </w:hyperlink>
    </w:p>
    <w:p>
      <w:pPr>
        <w:pStyle w:val="TOC2"/>
        <w:tabs>
          <w:tab w:val="right" w:leader="dot" w:pos="8306"/>
        </w:tabs>
      </w:pPr>
      <w:hyperlink w:anchor="_Toc9316" w:history="1">
        <w:r>
          <w:rPr>
            <w:rFonts w:ascii="仿宋" w:eastAsia="仿宋" w:hAnsi="仿宋" w:cs="仿宋" w:hint="eastAsia"/>
            <w:lang w:eastAsia="zh-CN"/>
          </w:rPr>
          <w:t>(五)、防尘防毒措施</w:t>
        </w:r>
        <w:r>
          <w:tab/>
        </w:r>
        <w:r>
          <w:fldChar w:fldCharType="begin"/>
        </w:r>
        <w:r>
          <w:instrText xml:space="preserve"> PAGEREF _Toc9316 \h </w:instrText>
        </w:r>
        <w:r>
          <w:fldChar w:fldCharType="separate"/>
        </w:r>
        <w:r>
          <w:t>34</w:t>
        </w:r>
        <w:r>
          <w:fldChar w:fldCharType="end"/>
        </w:r>
      </w:hyperlink>
    </w:p>
    <w:p>
      <w:pPr>
        <w:pStyle w:val="TOC2"/>
        <w:tabs>
          <w:tab w:val="right" w:leader="dot" w:pos="8306"/>
        </w:tabs>
      </w:pPr>
      <w:hyperlink w:anchor="_Toc23982" w:history="1">
        <w:r>
          <w:rPr>
            <w:rFonts w:ascii="仿宋" w:eastAsia="仿宋" w:hAnsi="仿宋" w:cs="仿宋" w:hint="eastAsia"/>
            <w:lang w:eastAsia="zh-CN"/>
          </w:rPr>
          <w:t>(六)、防静电、触电防护及防雷措施</w:t>
        </w:r>
        <w:r>
          <w:tab/>
        </w:r>
        <w:r>
          <w:fldChar w:fldCharType="begin"/>
        </w:r>
        <w:r>
          <w:instrText xml:space="preserve"> PAGEREF _Toc23982 \h </w:instrText>
        </w:r>
        <w:r>
          <w:fldChar w:fldCharType="separate"/>
        </w:r>
        <w:r>
          <w:t>35</w:t>
        </w:r>
        <w:r>
          <w:fldChar w:fldCharType="end"/>
        </w:r>
      </w:hyperlink>
    </w:p>
    <w:p>
      <w:pPr>
        <w:pStyle w:val="TOC2"/>
        <w:tabs>
          <w:tab w:val="right" w:leader="dot" w:pos="8306"/>
        </w:tabs>
      </w:pPr>
      <w:hyperlink w:anchor="_Toc2028" w:history="1">
        <w:r>
          <w:rPr>
            <w:rFonts w:ascii="仿宋" w:eastAsia="仿宋" w:hAnsi="仿宋" w:cs="仿宋" w:hint="eastAsia"/>
            <w:lang w:eastAsia="zh-CN"/>
          </w:rPr>
          <w:t>(七)、机械设备安全保障措施</w:t>
        </w:r>
        <w:r>
          <w:tab/>
        </w:r>
        <w:r>
          <w:fldChar w:fldCharType="begin"/>
        </w:r>
        <w:r>
          <w:instrText xml:space="preserve"> PAGEREF _Toc2028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86" w:history="1">
        <w:r>
          <w:rPr>
            <w:rFonts w:ascii="仿宋" w:eastAsia="仿宋" w:hAnsi="仿宋" w:cs="仿宋" w:hint="eastAsia"/>
            <w:lang w:eastAsia="zh-CN"/>
          </w:rPr>
          <w:t>十一、防火墙项目创新与研发</w:t>
        </w:r>
        <w:r>
          <w:tab/>
        </w:r>
        <w:r>
          <w:fldChar w:fldCharType="begin"/>
        </w:r>
        <w:r>
          <w:instrText xml:space="preserve"> PAGEREF _Toc26386 \h </w:instrText>
        </w:r>
        <w:r>
          <w:fldChar w:fldCharType="separate"/>
        </w:r>
        <w:r>
          <w:t>38</w:t>
        </w:r>
        <w:r>
          <w:fldChar w:fldCharType="end"/>
        </w:r>
      </w:hyperlink>
    </w:p>
    <w:p>
      <w:pPr>
        <w:pStyle w:val="TOC2"/>
        <w:tabs>
          <w:tab w:val="right" w:leader="dot" w:pos="8306"/>
        </w:tabs>
      </w:pPr>
      <w:hyperlink w:anchor="_Toc20333" w:history="1">
        <w:r>
          <w:rPr>
            <w:rFonts w:ascii="仿宋" w:eastAsia="仿宋" w:hAnsi="仿宋" w:cs="仿宋" w:hint="eastAsia"/>
            <w:lang w:eastAsia="zh-CN"/>
          </w:rPr>
          <w:t>(一)、创新策略与方向</w:t>
        </w:r>
        <w:r>
          <w:tab/>
        </w:r>
        <w:r>
          <w:fldChar w:fldCharType="begin"/>
        </w:r>
        <w:r>
          <w:instrText xml:space="preserve"> PAGEREF _Toc20333 \h </w:instrText>
        </w:r>
        <w:r>
          <w:fldChar w:fldCharType="separate"/>
        </w:r>
        <w:r>
          <w:t>38</w:t>
        </w:r>
        <w:r>
          <w:fldChar w:fldCharType="end"/>
        </w:r>
      </w:hyperlink>
    </w:p>
    <w:p>
      <w:pPr>
        <w:pStyle w:val="TOC2"/>
        <w:tabs>
          <w:tab w:val="right" w:leader="dot" w:pos="8306"/>
        </w:tabs>
      </w:pPr>
      <w:hyperlink w:anchor="_Toc26278" w:history="1">
        <w:r>
          <w:rPr>
            <w:rFonts w:ascii="仿宋" w:eastAsia="仿宋" w:hAnsi="仿宋" w:cs="仿宋" w:hint="eastAsia"/>
            <w:lang w:eastAsia="zh-CN"/>
          </w:rPr>
          <w:t>(二)、研发规划与投入</w:t>
        </w:r>
        <w:r>
          <w:tab/>
        </w:r>
        <w:r>
          <w:fldChar w:fldCharType="begin"/>
        </w:r>
        <w:r>
          <w:instrText xml:space="preserve"> PAGEREF _Toc26278 \h </w:instrText>
        </w:r>
        <w:r>
          <w:fldChar w:fldCharType="separate"/>
        </w:r>
        <w:r>
          <w:t>39</w:t>
        </w:r>
        <w:r>
          <w:fldChar w:fldCharType="end"/>
        </w:r>
      </w:hyperlink>
    </w:p>
    <w:p>
      <w:pPr>
        <w:pStyle w:val="TOC1"/>
        <w:tabs>
          <w:tab w:val="right" w:leader="dot" w:pos="8306"/>
        </w:tabs>
      </w:pPr>
      <w:hyperlink w:anchor="_Toc19214" w:history="1">
        <w:r>
          <w:rPr>
            <w:rFonts w:ascii="仿宋" w:eastAsia="仿宋" w:hAnsi="仿宋" w:cs="仿宋" w:hint="eastAsia"/>
            <w:lang w:eastAsia="zh-CN"/>
          </w:rPr>
          <w:t>十二、防火墙项目环境影响分析</w:t>
        </w:r>
        <w:r>
          <w:tab/>
        </w:r>
        <w:r>
          <w:fldChar w:fldCharType="begin"/>
        </w:r>
        <w:r>
          <w:instrText xml:space="preserve"> PAGEREF _Toc19214 \h </w:instrText>
        </w:r>
        <w:r>
          <w:fldChar w:fldCharType="separate"/>
        </w:r>
        <w:r>
          <w:t>41</w:t>
        </w:r>
        <w:r>
          <w:fldChar w:fldCharType="end"/>
        </w:r>
      </w:hyperlink>
    </w:p>
    <w:p>
      <w:pPr>
        <w:pStyle w:val="TOC2"/>
        <w:tabs>
          <w:tab w:val="right" w:leader="dot" w:pos="8306"/>
        </w:tabs>
      </w:pPr>
      <w:hyperlink w:anchor="_Toc3790" w:history="1">
        <w:r>
          <w:rPr>
            <w:rFonts w:ascii="仿宋" w:eastAsia="仿宋" w:hAnsi="仿宋" w:cs="仿宋" w:hint="eastAsia"/>
            <w:lang w:eastAsia="zh-CN"/>
          </w:rPr>
          <w:t>(一)、建设区域环境质量现状</w:t>
        </w:r>
        <w:r>
          <w:tab/>
        </w:r>
        <w:r>
          <w:fldChar w:fldCharType="begin"/>
        </w:r>
        <w:r>
          <w:instrText xml:space="preserve"> PAGEREF _Toc3790 \h </w:instrText>
        </w:r>
        <w:r>
          <w:fldChar w:fldCharType="separate"/>
        </w:r>
        <w:r>
          <w:t>41</w:t>
        </w:r>
        <w:r>
          <w:fldChar w:fldCharType="end"/>
        </w:r>
      </w:hyperlink>
    </w:p>
    <w:p>
      <w:pPr>
        <w:pStyle w:val="TOC2"/>
        <w:tabs>
          <w:tab w:val="right" w:leader="dot" w:pos="8306"/>
        </w:tabs>
      </w:pPr>
      <w:hyperlink w:anchor="_Toc25362" w:history="1">
        <w:r>
          <w:rPr>
            <w:rFonts w:ascii="仿宋" w:eastAsia="仿宋" w:hAnsi="仿宋" w:cs="仿宋" w:hint="eastAsia"/>
            <w:lang w:eastAsia="zh-CN"/>
          </w:rPr>
          <w:t>(二)、建设期环境保护</w:t>
        </w:r>
        <w:r>
          <w:tab/>
        </w:r>
        <w:r>
          <w:fldChar w:fldCharType="begin"/>
        </w:r>
        <w:r>
          <w:instrText xml:space="preserve"> PAGEREF _Toc25362 \h </w:instrText>
        </w:r>
        <w:r>
          <w:fldChar w:fldCharType="separate"/>
        </w:r>
        <w:r>
          <w:t>42</w:t>
        </w:r>
        <w:r>
          <w:fldChar w:fldCharType="end"/>
        </w:r>
      </w:hyperlink>
    </w:p>
    <w:p>
      <w:pPr>
        <w:pStyle w:val="TOC2"/>
        <w:tabs>
          <w:tab w:val="right" w:leader="dot" w:pos="8306"/>
        </w:tabs>
      </w:pPr>
      <w:hyperlink w:anchor="_Toc28781" w:history="1">
        <w:r>
          <w:rPr>
            <w:rFonts w:ascii="仿宋" w:eastAsia="仿宋" w:hAnsi="仿宋" w:cs="仿宋" w:hint="eastAsia"/>
            <w:lang w:eastAsia="zh-CN"/>
          </w:rPr>
          <w:t>(三)、运营期环境保护</w:t>
        </w:r>
        <w:r>
          <w:tab/>
        </w:r>
        <w:r>
          <w:fldChar w:fldCharType="begin"/>
        </w:r>
        <w:r>
          <w:instrText xml:space="preserve"> PAGEREF _Toc28781 \h </w:instrText>
        </w:r>
        <w:r>
          <w:fldChar w:fldCharType="separate"/>
        </w:r>
        <w:r>
          <w:t>44</w:t>
        </w:r>
        <w:r>
          <w:fldChar w:fldCharType="end"/>
        </w:r>
      </w:hyperlink>
    </w:p>
    <w:p>
      <w:pPr>
        <w:pStyle w:val="TOC2"/>
        <w:tabs>
          <w:tab w:val="right" w:leader="dot" w:pos="8306"/>
        </w:tabs>
      </w:pPr>
      <w:hyperlink w:anchor="_Toc12242" w:history="1">
        <w:r>
          <w:rPr>
            <w:rFonts w:ascii="仿宋" w:eastAsia="仿宋" w:hAnsi="仿宋" w:cs="仿宋" w:hint="eastAsia"/>
            <w:lang w:eastAsia="zh-CN"/>
          </w:rPr>
          <w:t>(四)、防火墙项目建设对区域经济的影响</w:t>
        </w:r>
        <w:r>
          <w:tab/>
        </w:r>
        <w:r>
          <w:fldChar w:fldCharType="begin"/>
        </w:r>
        <w:r>
          <w:instrText xml:space="preserve"> PAGEREF _Toc12242 \h </w:instrText>
        </w:r>
        <w:r>
          <w:fldChar w:fldCharType="separate"/>
        </w:r>
        <w:r>
          <w:t>45</w:t>
        </w:r>
        <w:r>
          <w:fldChar w:fldCharType="end"/>
        </w:r>
      </w:hyperlink>
    </w:p>
    <w:p>
      <w:pPr>
        <w:pStyle w:val="TOC2"/>
        <w:tabs>
          <w:tab w:val="right" w:leader="dot" w:pos="8306"/>
        </w:tabs>
      </w:pPr>
      <w:hyperlink w:anchor="_Toc26994" w:history="1">
        <w:r>
          <w:rPr>
            <w:rFonts w:ascii="仿宋" w:eastAsia="仿宋" w:hAnsi="仿宋" w:cs="仿宋" w:hint="eastAsia"/>
            <w:lang w:eastAsia="zh-CN"/>
          </w:rPr>
          <w:t>(五)、废弃物处理</w:t>
        </w:r>
        <w:r>
          <w:tab/>
        </w:r>
        <w:r>
          <w:fldChar w:fldCharType="begin"/>
        </w:r>
        <w:r>
          <w:instrText xml:space="preserve"> PAGEREF _Toc26994 \h </w:instrText>
        </w:r>
        <w:r>
          <w:fldChar w:fldCharType="separate"/>
        </w:r>
        <w:r>
          <w:t>47</w:t>
        </w:r>
        <w:r>
          <w:fldChar w:fldCharType="end"/>
        </w:r>
      </w:hyperlink>
    </w:p>
    <w:p>
      <w:pPr>
        <w:pStyle w:val="TOC2"/>
        <w:tabs>
          <w:tab w:val="right" w:leader="dot" w:pos="8306"/>
        </w:tabs>
      </w:pPr>
      <w:hyperlink w:anchor="_Toc2712" w:history="1">
        <w:r>
          <w:rPr>
            <w:rFonts w:ascii="仿宋" w:eastAsia="仿宋" w:hAnsi="仿宋" w:cs="仿宋" w:hint="eastAsia"/>
            <w:lang w:eastAsia="zh-CN"/>
          </w:rPr>
          <w:t>(六)、特殊环境影响分析</w:t>
        </w:r>
        <w:r>
          <w:tab/>
        </w:r>
        <w:r>
          <w:fldChar w:fldCharType="begin"/>
        </w:r>
        <w:r>
          <w:instrText xml:space="preserve"> PAGEREF _Toc2712 \h </w:instrText>
        </w:r>
        <w:r>
          <w:fldChar w:fldCharType="separate"/>
        </w:r>
        <w:r>
          <w:t>48</w:t>
        </w:r>
        <w:r>
          <w:fldChar w:fldCharType="end"/>
        </w:r>
      </w:hyperlink>
    </w:p>
    <w:p>
      <w:pPr>
        <w:pStyle w:val="TOC2"/>
        <w:tabs>
          <w:tab w:val="right" w:leader="dot" w:pos="8306"/>
        </w:tabs>
      </w:pPr>
      <w:hyperlink w:anchor="_Toc23754" w:history="1">
        <w:r>
          <w:rPr>
            <w:rFonts w:ascii="仿宋" w:eastAsia="仿宋" w:hAnsi="仿宋" w:cs="仿宋" w:hint="eastAsia"/>
            <w:lang w:eastAsia="zh-CN"/>
          </w:rPr>
          <w:t>(七)、清洁生产</w:t>
        </w:r>
        <w:r>
          <w:tab/>
        </w:r>
        <w:r>
          <w:fldChar w:fldCharType="begin"/>
        </w:r>
        <w:r>
          <w:instrText xml:space="preserve"> PAGEREF _Toc23754 \h </w:instrText>
        </w:r>
        <w:r>
          <w:fldChar w:fldCharType="separate"/>
        </w:r>
        <w:r>
          <w:t>49</w:t>
        </w:r>
        <w:r>
          <w:fldChar w:fldCharType="end"/>
        </w:r>
      </w:hyperlink>
    </w:p>
    <w:p>
      <w:pPr>
        <w:pStyle w:val="TOC2"/>
        <w:tabs>
          <w:tab w:val="right" w:leader="dot" w:pos="8306"/>
        </w:tabs>
      </w:pPr>
      <w:hyperlink w:anchor="_Toc9784" w:history="1">
        <w:r>
          <w:rPr>
            <w:rFonts w:ascii="仿宋" w:eastAsia="仿宋" w:hAnsi="仿宋" w:cs="仿宋" w:hint="eastAsia"/>
            <w:lang w:eastAsia="zh-CN"/>
          </w:rPr>
          <w:t>(八)、环境保护综合评价</w:t>
        </w:r>
        <w:r>
          <w:tab/>
        </w:r>
        <w:r>
          <w:fldChar w:fldCharType="begin"/>
        </w:r>
        <w:r>
          <w:instrText xml:space="preserve"> PAGEREF _Toc9784 \h </w:instrText>
        </w:r>
        <w:r>
          <w:fldChar w:fldCharType="separate"/>
        </w:r>
        <w:r>
          <w:t>50</w:t>
        </w:r>
        <w:r>
          <w:fldChar w:fldCharType="end"/>
        </w:r>
      </w:hyperlink>
    </w:p>
    <w:p>
      <w:pPr>
        <w:pStyle w:val="TOC1"/>
        <w:tabs>
          <w:tab w:val="right" w:leader="dot" w:pos="8306"/>
        </w:tabs>
      </w:pPr>
      <w:hyperlink w:anchor="_Toc9996" w:history="1">
        <w:r>
          <w:rPr>
            <w:rFonts w:ascii="仿宋" w:eastAsia="仿宋" w:hAnsi="仿宋" w:cs="仿宋" w:hint="eastAsia"/>
            <w:lang w:eastAsia="zh-CN"/>
          </w:rPr>
          <w:t>十三、供应链管理</w:t>
        </w:r>
        <w:r>
          <w:tab/>
        </w:r>
        <w:r>
          <w:fldChar w:fldCharType="begin"/>
        </w:r>
        <w:r>
          <w:instrText xml:space="preserve"> PAGEREF _Toc9996 \h </w:instrText>
        </w:r>
        <w:r>
          <w:fldChar w:fldCharType="separate"/>
        </w:r>
        <w:r>
          <w:t>51</w:t>
        </w:r>
        <w:r>
          <w:fldChar w:fldCharType="end"/>
        </w:r>
      </w:hyperlink>
    </w:p>
    <w:p>
      <w:pPr>
        <w:pStyle w:val="TOC2"/>
        <w:tabs>
          <w:tab w:val="right" w:leader="dot" w:pos="8306"/>
        </w:tabs>
      </w:pPr>
      <w:hyperlink w:anchor="_Toc30116" w:history="1">
        <w:r>
          <w:rPr>
            <w:rFonts w:ascii="仿宋" w:eastAsia="仿宋" w:hAnsi="仿宋" w:cs="仿宋" w:hint="eastAsia"/>
            <w:lang w:eastAsia="zh-CN"/>
          </w:rPr>
          <w:t>(一)、供应链战略规划</w:t>
        </w:r>
        <w:r>
          <w:tab/>
        </w:r>
        <w:r>
          <w:fldChar w:fldCharType="begin"/>
        </w:r>
        <w:r>
          <w:instrText xml:space="preserve"> PAGEREF _Toc30116 \h </w:instrText>
        </w:r>
        <w:r>
          <w:fldChar w:fldCharType="separate"/>
        </w:r>
        <w:r>
          <w:t>51</w:t>
        </w:r>
        <w:r>
          <w:fldChar w:fldCharType="end"/>
        </w:r>
      </w:hyperlink>
    </w:p>
    <w:p>
      <w:pPr>
        <w:pStyle w:val="TOC2"/>
        <w:tabs>
          <w:tab w:val="right" w:leader="dot" w:pos="8306"/>
        </w:tabs>
      </w:pPr>
      <w:hyperlink w:anchor="_Toc7511" w:history="1">
        <w:r>
          <w:rPr>
            <w:rFonts w:ascii="仿宋" w:eastAsia="仿宋" w:hAnsi="仿宋" w:cs="仿宋" w:hint="eastAsia"/>
            <w:lang w:eastAsia="zh-CN"/>
          </w:rPr>
          <w:t>(二)、供应商选择与合作</w:t>
        </w:r>
        <w:r>
          <w:tab/>
        </w:r>
        <w:r>
          <w:fldChar w:fldCharType="begin"/>
        </w:r>
        <w:r>
          <w:instrText xml:space="preserve"> PAGEREF _Toc7511 \h </w:instrText>
        </w:r>
        <w:r>
          <w:fldChar w:fldCharType="separate"/>
        </w:r>
        <w:r>
          <w:t>53</w:t>
        </w:r>
        <w:r>
          <w:fldChar w:fldCharType="end"/>
        </w:r>
      </w:hyperlink>
    </w:p>
    <w:p>
      <w:pPr>
        <w:pStyle w:val="TOC2"/>
        <w:tabs>
          <w:tab w:val="right" w:leader="dot" w:pos="8306"/>
        </w:tabs>
      </w:pPr>
      <w:hyperlink w:anchor="_Toc6079" w:history="1">
        <w:r>
          <w:rPr>
            <w:rFonts w:ascii="仿宋" w:eastAsia="仿宋" w:hAnsi="仿宋" w:cs="仿宋" w:hint="eastAsia"/>
            <w:lang w:eastAsia="zh-CN"/>
          </w:rPr>
          <w:t>(三)、物流与库存管理</w:t>
        </w:r>
        <w:r>
          <w:tab/>
        </w:r>
        <w:r>
          <w:fldChar w:fldCharType="begin"/>
        </w:r>
        <w:r>
          <w:instrText xml:space="preserve"> PAGEREF _Toc6079 \h </w:instrText>
        </w:r>
        <w:r>
          <w:fldChar w:fldCharType="separate"/>
        </w:r>
        <w:r>
          <w:t>54</w:t>
        </w:r>
        <w:r>
          <w:fldChar w:fldCharType="end"/>
        </w:r>
      </w:hyperlink>
    </w:p>
    <w:p>
      <w:pPr>
        <w:pStyle w:val="TOC1"/>
        <w:tabs>
          <w:tab w:val="right" w:leader="dot" w:pos="8306"/>
        </w:tabs>
      </w:pPr>
      <w:hyperlink w:anchor="_Toc4146" w:history="1">
        <w:r>
          <w:rPr>
            <w:rFonts w:ascii="仿宋" w:eastAsia="仿宋" w:hAnsi="仿宋" w:cs="仿宋" w:hint="eastAsia"/>
            <w:lang w:eastAsia="zh-CN"/>
          </w:rPr>
          <w:t>十四、质量管理体系</w:t>
        </w:r>
        <w:r>
          <w:tab/>
        </w:r>
        <w:r>
          <w:fldChar w:fldCharType="begin"/>
        </w:r>
        <w:r>
          <w:instrText xml:space="preserve"> PAGEREF _Toc4146 \h </w:instrText>
        </w:r>
        <w:r>
          <w:fldChar w:fldCharType="separate"/>
        </w:r>
        <w:r>
          <w:t>55</w:t>
        </w:r>
        <w:r>
          <w:fldChar w:fldCharType="end"/>
        </w:r>
      </w:hyperlink>
    </w:p>
    <w:p>
      <w:pPr>
        <w:pStyle w:val="TOC2"/>
        <w:tabs>
          <w:tab w:val="right" w:leader="dot" w:pos="8306"/>
        </w:tabs>
      </w:pPr>
      <w:hyperlink w:anchor="_Toc31557" w:history="1">
        <w:r>
          <w:rPr>
            <w:rFonts w:ascii="仿宋" w:eastAsia="仿宋" w:hAnsi="仿宋" w:cs="仿宋" w:hint="eastAsia"/>
            <w:lang w:eastAsia="zh-CN"/>
          </w:rPr>
          <w:t>(一)、质量目标与方针</w:t>
        </w:r>
        <w:r>
          <w:tab/>
        </w:r>
        <w:r>
          <w:fldChar w:fldCharType="begin"/>
        </w:r>
        <w:r>
          <w:instrText xml:space="preserve"> PAGEREF _Toc31557 \h </w:instrText>
        </w:r>
        <w:r>
          <w:fldChar w:fldCharType="separate"/>
        </w:r>
        <w:r>
          <w:t>55</w:t>
        </w:r>
        <w:r>
          <w:fldChar w:fldCharType="end"/>
        </w:r>
      </w:hyperlink>
    </w:p>
    <w:p>
      <w:pPr>
        <w:pStyle w:val="TOC2"/>
        <w:tabs>
          <w:tab w:val="right" w:leader="dot" w:pos="8306"/>
        </w:tabs>
      </w:pPr>
      <w:hyperlink w:anchor="_Toc23161" w:history="1">
        <w:r>
          <w:rPr>
            <w:rFonts w:ascii="仿宋" w:eastAsia="仿宋" w:hAnsi="仿宋" w:cs="仿宋" w:hint="eastAsia"/>
            <w:lang w:eastAsia="zh-CN"/>
          </w:rPr>
          <w:t>(二)、质量管理责任</w:t>
        </w:r>
        <w:r>
          <w:tab/>
        </w:r>
        <w:r>
          <w:fldChar w:fldCharType="begin"/>
        </w:r>
        <w:r>
          <w:instrText xml:space="preserve"> PAGEREF _Toc23161 \h </w:instrText>
        </w:r>
        <w:r>
          <w:fldChar w:fldCharType="separate"/>
        </w:r>
        <w:r>
          <w:t>56</w:t>
        </w:r>
        <w:r>
          <w:fldChar w:fldCharType="end"/>
        </w:r>
      </w:hyperlink>
    </w:p>
    <w:p>
      <w:pPr>
        <w:pStyle w:val="TOC2"/>
        <w:tabs>
          <w:tab w:val="right" w:leader="dot" w:pos="8306"/>
        </w:tabs>
      </w:pPr>
      <w:hyperlink w:anchor="_Toc17029" w:history="1">
        <w:r>
          <w:rPr>
            <w:rFonts w:ascii="仿宋" w:eastAsia="仿宋" w:hAnsi="仿宋" w:cs="仿宋" w:hint="eastAsia"/>
            <w:lang w:eastAsia="zh-CN"/>
          </w:rPr>
          <w:t>(三)、质量管理体系文件</w:t>
        </w:r>
        <w:r>
          <w:tab/>
        </w:r>
        <w:r>
          <w:fldChar w:fldCharType="begin"/>
        </w:r>
        <w:r>
          <w:instrText xml:space="preserve"> PAGEREF _Toc17029 \h </w:instrText>
        </w:r>
        <w:r>
          <w:fldChar w:fldCharType="separate"/>
        </w:r>
        <w:r>
          <w:t>58</w:t>
        </w:r>
        <w:r>
          <w:fldChar w:fldCharType="end"/>
        </w:r>
      </w:hyperlink>
    </w:p>
    <w:p>
      <w:pPr>
        <w:pStyle w:val="TOC2"/>
        <w:tabs>
          <w:tab w:val="right" w:leader="dot" w:pos="8306"/>
        </w:tabs>
      </w:pPr>
      <w:hyperlink w:anchor="_Toc1174" w:history="1">
        <w:r>
          <w:rPr>
            <w:rFonts w:ascii="仿宋" w:eastAsia="仿宋" w:hAnsi="仿宋" w:cs="仿宋" w:hint="eastAsia"/>
            <w:lang w:eastAsia="zh-CN"/>
          </w:rPr>
          <w:t>(四)、质量培训与教育</w:t>
        </w:r>
        <w:r>
          <w:tab/>
        </w:r>
        <w:r>
          <w:fldChar w:fldCharType="begin"/>
        </w:r>
        <w:r>
          <w:instrText xml:space="preserve"> PAGEREF _Toc1174 \h </w:instrText>
        </w:r>
        <w:r>
          <w:fldChar w:fldCharType="separate"/>
        </w:r>
        <w:r>
          <w:t>60</w:t>
        </w:r>
        <w:r>
          <w:fldChar w:fldCharType="end"/>
        </w:r>
      </w:hyperlink>
    </w:p>
    <w:p>
      <w:pPr>
        <w:pStyle w:val="TOC2"/>
        <w:tabs>
          <w:tab w:val="right" w:leader="dot" w:pos="8306"/>
        </w:tabs>
      </w:pPr>
      <w:hyperlink w:anchor="_Toc28212" w:history="1">
        <w:r>
          <w:rPr>
            <w:rFonts w:ascii="仿宋" w:eastAsia="仿宋" w:hAnsi="仿宋" w:cs="仿宋" w:hint="eastAsia"/>
            <w:lang w:eastAsia="zh-CN"/>
          </w:rPr>
          <w:t>(五)、质量审核与评价</w:t>
        </w:r>
        <w:r>
          <w:tab/>
        </w:r>
        <w:r>
          <w:fldChar w:fldCharType="begin"/>
        </w:r>
        <w:r>
          <w:instrText xml:space="preserve"> PAGEREF _Toc28212 \h </w:instrText>
        </w:r>
        <w:r>
          <w:fldChar w:fldCharType="separate"/>
        </w:r>
        <w:r>
          <w:t>61</w:t>
        </w:r>
        <w:r>
          <w:fldChar w:fldCharType="end"/>
        </w:r>
      </w:hyperlink>
    </w:p>
    <w:p>
      <w:pPr>
        <w:pStyle w:val="TOC2"/>
        <w:tabs>
          <w:tab w:val="right" w:leader="dot" w:pos="8306"/>
        </w:tabs>
      </w:pPr>
      <w:hyperlink w:anchor="_Toc1685" w:history="1">
        <w:r>
          <w:rPr>
            <w:rFonts w:ascii="仿宋" w:eastAsia="仿宋" w:hAnsi="仿宋" w:cs="仿宋" w:hint="eastAsia"/>
            <w:lang w:eastAsia="zh-CN"/>
          </w:rPr>
          <w:t>(六)、不符合与纠正措施</w:t>
        </w:r>
        <w:r>
          <w:tab/>
        </w:r>
        <w:r>
          <w:fldChar w:fldCharType="begin"/>
        </w:r>
        <w:r>
          <w:instrText xml:space="preserve"> PAGEREF _Toc1685 \h </w:instrText>
        </w:r>
        <w:r>
          <w:fldChar w:fldCharType="separate"/>
        </w:r>
        <w:r>
          <w:t>62</w:t>
        </w:r>
        <w:r>
          <w:fldChar w:fldCharType="end"/>
        </w:r>
      </w:hyperlink>
    </w:p>
    <w:p>
      <w:pPr>
        <w:pStyle w:val="TOC1"/>
        <w:tabs>
          <w:tab w:val="right" w:leader="dot" w:pos="8306"/>
        </w:tabs>
      </w:pPr>
      <w:hyperlink w:anchor="_Toc20399" w:history="1">
        <w:r>
          <w:rPr>
            <w:rFonts w:ascii="仿宋" w:eastAsia="仿宋" w:hAnsi="仿宋" w:cs="仿宋" w:hint="eastAsia"/>
            <w:lang w:eastAsia="zh-CN"/>
          </w:rPr>
          <w:t>十五、防火墙项目实施保障措施</w:t>
        </w:r>
        <w:r>
          <w:tab/>
        </w:r>
        <w:r>
          <w:fldChar w:fldCharType="begin"/>
        </w:r>
        <w:r>
          <w:instrText xml:space="preserve"> PAGEREF _Toc20399 \h </w:instrText>
        </w:r>
        <w:r>
          <w:fldChar w:fldCharType="separate"/>
        </w:r>
        <w:r>
          <w:t>63</w:t>
        </w:r>
        <w:r>
          <w:fldChar w:fldCharType="end"/>
        </w:r>
      </w:hyperlink>
    </w:p>
    <w:p>
      <w:pPr>
        <w:pStyle w:val="TOC2"/>
        <w:tabs>
          <w:tab w:val="right" w:leader="dot" w:pos="8306"/>
        </w:tabs>
      </w:pPr>
      <w:hyperlink w:anchor="_Toc18395" w:history="1">
        <w:r>
          <w:rPr>
            <w:rFonts w:ascii="仿宋" w:eastAsia="仿宋" w:hAnsi="仿宋" w:cs="仿宋" w:hint="eastAsia"/>
            <w:lang w:eastAsia="zh-CN"/>
          </w:rPr>
          <w:t>(一)、防火墙项目实施保障机制</w:t>
        </w:r>
        <w:r>
          <w:tab/>
        </w:r>
        <w:r>
          <w:fldChar w:fldCharType="begin"/>
        </w:r>
        <w:r>
          <w:instrText xml:space="preserve"> PAGEREF _Toc18395 \h </w:instrText>
        </w:r>
        <w:r>
          <w:fldChar w:fldCharType="separate"/>
        </w:r>
        <w:r>
          <w:t>63</w:t>
        </w:r>
        <w:r>
          <w:fldChar w:fldCharType="end"/>
        </w:r>
      </w:hyperlink>
    </w:p>
    <w:p>
      <w:pPr>
        <w:pStyle w:val="TOC2"/>
        <w:tabs>
          <w:tab w:val="right" w:leader="dot" w:pos="8306"/>
        </w:tabs>
      </w:pPr>
      <w:hyperlink w:anchor="_Toc1627" w:history="1">
        <w:r>
          <w:rPr>
            <w:rFonts w:ascii="仿宋" w:eastAsia="仿宋" w:hAnsi="仿宋" w:cs="仿宋" w:hint="eastAsia"/>
            <w:lang w:eastAsia="zh-CN"/>
          </w:rPr>
          <w:t>(二)、防火墙项目法律合规要求</w:t>
        </w:r>
        <w:r>
          <w:tab/>
        </w:r>
        <w:r>
          <w:fldChar w:fldCharType="begin"/>
        </w:r>
        <w:r>
          <w:instrText xml:space="preserve"> PAGEREF _Toc1627 \h </w:instrText>
        </w:r>
        <w:r>
          <w:fldChar w:fldCharType="separate"/>
        </w:r>
        <w:r>
          <w:t>66</w:t>
        </w:r>
        <w:r>
          <w:fldChar w:fldCharType="end"/>
        </w:r>
      </w:hyperlink>
    </w:p>
    <w:p>
      <w:pPr>
        <w:pStyle w:val="TOC2"/>
        <w:tabs>
          <w:tab w:val="right" w:leader="dot" w:pos="8306"/>
        </w:tabs>
      </w:pPr>
      <w:hyperlink w:anchor="_Toc12673" w:history="1">
        <w:r>
          <w:rPr>
            <w:rFonts w:ascii="仿宋" w:eastAsia="仿宋" w:hAnsi="仿宋" w:cs="仿宋" w:hint="eastAsia"/>
            <w:lang w:eastAsia="zh-CN"/>
          </w:rPr>
          <w:t>(三)、防火墙项目合同管理与法律事务</w:t>
        </w:r>
        <w:r>
          <w:tab/>
        </w:r>
        <w:r>
          <w:fldChar w:fldCharType="begin"/>
        </w:r>
        <w:r>
          <w:instrText xml:space="preserve"> PAGEREF _Toc12673 \h </w:instrText>
        </w:r>
        <w:r>
          <w:fldChar w:fldCharType="separate"/>
        </w:r>
        <w:r>
          <w:t>70</w:t>
        </w:r>
        <w:r>
          <w:fldChar w:fldCharType="end"/>
        </w:r>
      </w:hyperlink>
    </w:p>
    <w:p>
      <w:pPr>
        <w:pStyle w:val="TOC2"/>
        <w:tabs>
          <w:tab w:val="right" w:leader="dot" w:pos="8306"/>
        </w:tabs>
      </w:pPr>
      <w:hyperlink w:anchor="_Toc10507" w:history="1">
        <w:r>
          <w:rPr>
            <w:rFonts w:ascii="仿宋" w:eastAsia="仿宋" w:hAnsi="仿宋" w:cs="仿宋" w:hint="eastAsia"/>
            <w:lang w:eastAsia="zh-CN"/>
          </w:rPr>
          <w:t>(四)、防火墙项目知识产权保护策略</w:t>
        </w:r>
        <w:r>
          <w:tab/>
        </w:r>
        <w:r>
          <w:fldChar w:fldCharType="begin"/>
        </w:r>
        <w:r>
          <w:instrText xml:space="preserve"> PAGEREF _Toc10507 \h </w:instrText>
        </w:r>
        <w:r>
          <w:fldChar w:fldCharType="separate"/>
        </w:r>
        <w:r>
          <w:t>77</w:t>
        </w:r>
        <w:r>
          <w:fldChar w:fldCharType="end"/>
        </w:r>
      </w:hyperlink>
    </w:p>
    <w:p>
      <w:pPr>
        <w:pStyle w:val="TOC1"/>
        <w:tabs>
          <w:tab w:val="right" w:leader="dot" w:pos="8306"/>
        </w:tabs>
      </w:pPr>
      <w:hyperlink w:anchor="_Toc4263" w:history="1">
        <w:r>
          <w:rPr>
            <w:rFonts w:ascii="仿宋" w:eastAsia="仿宋" w:hAnsi="仿宋" w:cs="仿宋" w:hint="eastAsia"/>
            <w:lang w:eastAsia="zh-CN"/>
          </w:rPr>
          <w:t>十六、利益相关者分析与沟通计划</w:t>
        </w:r>
        <w:r>
          <w:tab/>
        </w:r>
        <w:r>
          <w:fldChar w:fldCharType="begin"/>
        </w:r>
        <w:r>
          <w:instrText xml:space="preserve"> PAGEREF _Toc4263 \h </w:instrText>
        </w:r>
        <w:r>
          <w:fldChar w:fldCharType="separate"/>
        </w:r>
        <w:r>
          <w:t>79</w:t>
        </w:r>
        <w:r>
          <w:fldChar w:fldCharType="end"/>
        </w:r>
      </w:hyperlink>
    </w:p>
    <w:p>
      <w:pPr>
        <w:pStyle w:val="TOC2"/>
        <w:tabs>
          <w:tab w:val="right" w:leader="dot" w:pos="8306"/>
        </w:tabs>
      </w:pPr>
      <w:hyperlink w:anchor="_Toc917" w:history="1">
        <w:r>
          <w:rPr>
            <w:rFonts w:ascii="仿宋" w:eastAsia="仿宋" w:hAnsi="仿宋" w:cs="仿宋" w:hint="eastAsia"/>
            <w:lang w:eastAsia="zh-CN"/>
          </w:rPr>
          <w:t>(一)、利益相关者分析</w:t>
        </w:r>
        <w:r>
          <w:tab/>
        </w:r>
        <w:r>
          <w:fldChar w:fldCharType="begin"/>
        </w:r>
        <w:r>
          <w:instrText xml:space="preserve"> PAGEREF _Toc917 \h </w:instrText>
        </w:r>
        <w:r>
          <w:fldChar w:fldCharType="separate"/>
        </w:r>
        <w:r>
          <w:t>79</w:t>
        </w:r>
        <w:r>
          <w:fldChar w:fldCharType="end"/>
        </w:r>
      </w:hyperlink>
    </w:p>
    <w:p>
      <w:pPr>
        <w:pStyle w:val="TOC2"/>
        <w:tabs>
          <w:tab w:val="right" w:leader="dot" w:pos="8306"/>
        </w:tabs>
      </w:pPr>
      <w:hyperlink w:anchor="_Toc12345" w:history="1">
        <w:r>
          <w:rPr>
            <w:rFonts w:ascii="仿宋" w:eastAsia="仿宋" w:hAnsi="仿宋" w:cs="仿宋" w:hint="eastAsia"/>
            <w:lang w:eastAsia="zh-CN"/>
          </w:rPr>
          <w:t>(二)、沟通计划</w:t>
        </w:r>
        <w:r>
          <w:tab/>
        </w:r>
        <w:r>
          <w:fldChar w:fldCharType="begin"/>
        </w:r>
        <w:r>
          <w:instrText xml:space="preserve"> PAGEREF _Toc12345 \h </w:instrText>
        </w:r>
        <w:r>
          <w:fldChar w:fldCharType="separate"/>
        </w:r>
        <w:r>
          <w:t>80</w:t>
        </w:r>
        <w:r>
          <w:fldChar w:fldCharType="end"/>
        </w:r>
      </w:hyperlink>
    </w:p>
    <w:p>
      <w:pPr>
        <w:pStyle w:val="TOC1"/>
        <w:tabs>
          <w:tab w:val="right" w:leader="dot" w:pos="8306"/>
        </w:tabs>
      </w:pPr>
      <w:hyperlink w:anchor="_Toc20980" w:history="1">
        <w:r>
          <w:rPr>
            <w:rFonts w:ascii="仿宋" w:eastAsia="仿宋" w:hAnsi="仿宋" w:cs="仿宋" w:hint="eastAsia"/>
            <w:lang w:eastAsia="zh-CN"/>
          </w:rPr>
          <w:t>十七、营销与推广策略</w:t>
        </w:r>
        <w:r>
          <w:tab/>
        </w:r>
        <w:r>
          <w:fldChar w:fldCharType="begin"/>
        </w:r>
        <w:r>
          <w:instrText xml:space="preserve"> PAGEREF _Toc20980 \h </w:instrText>
        </w:r>
        <w:r>
          <w:fldChar w:fldCharType="separate"/>
        </w:r>
        <w:r>
          <w:t>81</w:t>
        </w:r>
        <w:r>
          <w:fldChar w:fldCharType="end"/>
        </w:r>
      </w:hyperlink>
    </w:p>
    <w:p>
      <w:pPr>
        <w:pStyle w:val="TOC2"/>
        <w:tabs>
          <w:tab w:val="right" w:leader="dot" w:pos="8306"/>
        </w:tabs>
      </w:pPr>
      <w:hyperlink w:anchor="_Toc3578" w:history="1">
        <w:r>
          <w:rPr>
            <w:rFonts w:ascii="仿宋" w:eastAsia="仿宋" w:hAnsi="仿宋" w:cs="仿宋" w:hint="eastAsia"/>
            <w:lang w:eastAsia="zh-CN"/>
          </w:rPr>
          <w:t>(一)、产品/服务定位与特点</w:t>
        </w:r>
        <w:r>
          <w:tab/>
        </w:r>
        <w:r>
          <w:fldChar w:fldCharType="begin"/>
        </w:r>
        <w:r>
          <w:instrText xml:space="preserve"> PAGEREF _Toc3578 \h </w:instrText>
        </w:r>
        <w:r>
          <w:fldChar w:fldCharType="separate"/>
        </w:r>
        <w:r>
          <w:t>81</w:t>
        </w:r>
        <w:r>
          <w:fldChar w:fldCharType="end"/>
        </w:r>
      </w:hyperlink>
    </w:p>
    <w:p>
      <w:pPr>
        <w:pStyle w:val="TOC2"/>
        <w:tabs>
          <w:tab w:val="right" w:leader="dot" w:pos="8306"/>
        </w:tabs>
      </w:pPr>
      <w:hyperlink w:anchor="_Toc28085" w:history="1">
        <w:r>
          <w:rPr>
            <w:rFonts w:ascii="仿宋" w:eastAsia="仿宋" w:hAnsi="仿宋" w:cs="仿宋" w:hint="eastAsia"/>
            <w:lang w:eastAsia="zh-CN"/>
          </w:rPr>
          <w:t>(二)、市场定位与竞争分析</w:t>
        </w:r>
        <w:r>
          <w:tab/>
        </w:r>
        <w:r>
          <w:fldChar w:fldCharType="begin"/>
        </w:r>
        <w:r>
          <w:instrText xml:space="preserve"> PAGEREF _Toc28085 \h </w:instrText>
        </w:r>
        <w:r>
          <w:fldChar w:fldCharType="separate"/>
        </w:r>
        <w:r>
          <w:t>83</w:t>
        </w:r>
        <w:r>
          <w:fldChar w:fldCharType="end"/>
        </w:r>
      </w:hyperlink>
    </w:p>
    <w:p>
      <w:pPr>
        <w:pStyle w:val="TOC2"/>
        <w:tabs>
          <w:tab w:val="right" w:leader="dot" w:pos="8306"/>
        </w:tabs>
      </w:pPr>
      <w:hyperlink w:anchor="_Toc27860" w:history="1">
        <w:r>
          <w:rPr>
            <w:rFonts w:ascii="仿宋" w:eastAsia="仿宋" w:hAnsi="仿宋" w:cs="仿宋" w:hint="eastAsia"/>
            <w:lang w:eastAsia="zh-CN"/>
          </w:rPr>
          <w:t>(三)、营销渠道与策略</w:t>
        </w:r>
        <w:r>
          <w:tab/>
        </w:r>
        <w:r>
          <w:fldChar w:fldCharType="begin"/>
        </w:r>
        <w:r>
          <w:instrText xml:space="preserve"> PAGEREF _Toc27860 \h </w:instrText>
        </w:r>
        <w:r>
          <w:fldChar w:fldCharType="separate"/>
        </w:r>
        <w:r>
          <w:t>84</w:t>
        </w:r>
        <w:r>
          <w:fldChar w:fldCharType="end"/>
        </w:r>
      </w:hyperlink>
    </w:p>
    <w:p>
      <w:pPr>
        <w:pStyle w:val="TOC2"/>
        <w:tabs>
          <w:tab w:val="right" w:leader="dot" w:pos="8306"/>
        </w:tabs>
      </w:pPr>
      <w:hyperlink w:anchor="_Toc18295" w:history="1">
        <w:r>
          <w:rPr>
            <w:rFonts w:ascii="仿宋" w:eastAsia="仿宋" w:hAnsi="仿宋" w:cs="仿宋" w:hint="eastAsia"/>
            <w:lang w:eastAsia="zh-CN"/>
          </w:rPr>
          <w:t>(四)、推广与宣传活动</w:t>
        </w:r>
        <w:r>
          <w:tab/>
        </w:r>
        <w:r>
          <w:fldChar w:fldCharType="begin"/>
        </w:r>
        <w:r>
          <w:instrText xml:space="preserve"> PAGEREF _Toc18295 \h </w:instrText>
        </w:r>
        <w:r>
          <w:fldChar w:fldCharType="separate"/>
        </w:r>
        <w:r>
          <w:t>85</w:t>
        </w:r>
        <w:r>
          <w:fldChar w:fldCharType="end"/>
        </w:r>
      </w:hyperlink>
    </w:p>
    <w:p>
      <w:pPr>
        <w:pStyle w:val="TOC1"/>
        <w:tabs>
          <w:tab w:val="right" w:leader="dot" w:pos="8306"/>
        </w:tabs>
      </w:pPr>
      <w:hyperlink w:anchor="_Toc22206" w:history="1">
        <w:r>
          <w:rPr>
            <w:rFonts w:ascii="仿宋" w:eastAsia="仿宋" w:hAnsi="仿宋" w:cs="仿宋" w:hint="eastAsia"/>
            <w:lang w:eastAsia="zh-CN"/>
          </w:rPr>
          <w:t>十八、防火墙项目治理与监督</w:t>
        </w:r>
        <w:r>
          <w:tab/>
        </w:r>
        <w:r>
          <w:fldChar w:fldCharType="begin"/>
        </w:r>
        <w:r>
          <w:instrText xml:space="preserve"> PAGEREF _Toc22206 \h </w:instrText>
        </w:r>
        <w:r>
          <w:fldChar w:fldCharType="separate"/>
        </w:r>
        <w:r>
          <w:t>90</w:t>
        </w:r>
        <w:r>
          <w:fldChar w:fldCharType="end"/>
        </w:r>
      </w:hyperlink>
    </w:p>
    <w:p>
      <w:pPr>
        <w:pStyle w:val="TOC2"/>
        <w:tabs>
          <w:tab w:val="right" w:leader="dot" w:pos="8306"/>
        </w:tabs>
      </w:pPr>
      <w:hyperlink w:anchor="_Toc5577" w:history="1">
        <w:r>
          <w:rPr>
            <w:rFonts w:ascii="仿宋" w:eastAsia="仿宋" w:hAnsi="仿宋" w:cs="仿宋" w:hint="eastAsia"/>
            <w:lang w:eastAsia="zh-CN"/>
          </w:rPr>
          <w:t>(一)、防火墙项目治理结构</w:t>
        </w:r>
        <w:r>
          <w:tab/>
        </w:r>
        <w:r>
          <w:fldChar w:fldCharType="begin"/>
        </w:r>
        <w:r>
          <w:instrText xml:space="preserve"> PAGEREF _Toc5577 \h </w:instrText>
        </w:r>
        <w:r>
          <w:fldChar w:fldCharType="separate"/>
        </w:r>
        <w:r>
          <w:t>90</w:t>
        </w:r>
        <w:r>
          <w:fldChar w:fldCharType="end"/>
        </w:r>
      </w:hyperlink>
    </w:p>
    <w:p>
      <w:pPr>
        <w:pStyle w:val="TOC2"/>
        <w:tabs>
          <w:tab w:val="right" w:leader="dot" w:pos="8306"/>
        </w:tabs>
      </w:pPr>
      <w:hyperlink w:anchor="_Toc29366" w:history="1">
        <w:r>
          <w:rPr>
            <w:rFonts w:ascii="仿宋" w:eastAsia="仿宋" w:hAnsi="仿宋" w:cs="仿宋" w:hint="eastAsia"/>
            <w:lang w:eastAsia="zh-CN"/>
          </w:rPr>
          <w:t>(二)、监督与审计</w:t>
        </w:r>
        <w:r>
          <w:tab/>
        </w:r>
        <w:r>
          <w:fldChar w:fldCharType="begin"/>
        </w:r>
        <w:r>
          <w:instrText xml:space="preserve"> PAGEREF _Toc29366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15"/>
      <w:r>
        <w:rPr>
          <w:rFonts w:ascii="仿宋" w:eastAsia="仿宋" w:hAnsi="仿宋" w:cs="仿宋" w:hint="eastAsia"/>
          <w:sz w:val="28"/>
          <w:lang w:eastAsia="zh-CN"/>
        </w:rPr>
        <w:t>一、防火墙项目建设单位说明</w:t>
      </w:r>
      <w:bookmarkEnd w:id="2"/>
    </w:p>
    <w:p>
      <w:pPr>
        <w:pStyle w:val="Heading2"/>
        <w:rPr>
          <w:rFonts w:ascii="仿宋" w:eastAsia="仿宋" w:hAnsi="仿宋" w:cs="仿宋" w:hint="eastAsia"/>
          <w:lang w:eastAsia="zh-CN"/>
        </w:rPr>
      </w:pPr>
      <w:bookmarkStart w:id="3" w:name="_Toc8840"/>
      <w:r>
        <w:rPr>
          <w:rFonts w:ascii="仿宋" w:eastAsia="仿宋" w:hAnsi="仿宋" w:cs="仿宋" w:hint="eastAsia"/>
          <w:lang w:eastAsia="zh-CN"/>
        </w:rPr>
        <w:t>(一)、防火墙项目承办单位基本情况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1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火墙项目承办单位的XXXX，我们着眼于实现可持续的经济效益。通过技术创新和解决方案的提供，公司预计在防火墙项目执行期间将获得可观的收入增长。这一收入来源主要包括防火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同时，我们注重成本控制和效率提升，以确保防火墙项目的可持续盈利。透过精细的管理和资源优化，公司期望实现防火墙项目利润最大化。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火墙项目实施进行全面的投资评估，包括防火墙项目启动阶段的资金投入和后续运营成本。通过对防火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防火墙项目实施过程中具备足够的资金流动性，公司将进行详尽的现金流分析。这包括资金需求的合理预测、防火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034"/>
      <w:r>
        <w:rPr>
          <w:rFonts w:ascii="仿宋" w:eastAsia="仿宋" w:hAnsi="仿宋" w:cs="仿宋" w:hint="eastAsia"/>
          <w:sz w:val="28"/>
          <w:lang w:eastAsia="zh-CN"/>
        </w:rPr>
        <w:t>二、防火墙项目危机管理</w:t>
      </w:r>
      <w:bookmarkEnd w:id="5"/>
    </w:p>
    <w:p>
      <w:pPr>
        <w:pStyle w:val="Heading2"/>
        <w:rPr>
          <w:rFonts w:ascii="仿宋" w:eastAsia="仿宋" w:hAnsi="仿宋" w:cs="仿宋" w:hint="eastAsia"/>
          <w:lang w:eastAsia="zh-CN"/>
        </w:rPr>
      </w:pPr>
      <w:bookmarkStart w:id="6" w:name="_Toc758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防火墙项目危机管理中，危机预警与识别是确保防火墙项目稳健运行的核心步骤。通过建立全面的监测机制，防火墙项目团队旨在及时发现和理解潜在的风险和危机因素，以便采取及时的预防和应对措施，确保防火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首先，通过深入的风险评估，防火墙项目团队全面分析了整个防火墙项目和各个阶段可能存在的威胁。这包括准确评估每个潜在风险的发生概率和可能影响的程度，为后续危机预警提供了有力支持。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火墙项目团队着重于明确定义防火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火墙项目进展的持续监控，团队能够及时发现潜在问题并作出迅速反应。防火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在这一阶段，团队的专业素养和反应速度将发挥至关重要的作用，以确保潜在危机能够在初期得到有效的处理，最大程度地减轻负面影响。通过危机预警与识别，防火墙项目得以更有序、可控地推进。</w:t>
      </w:r>
    </w:p>
    <w:p>
      <w:pPr>
        <w:pStyle w:val="Heading2"/>
        <w:ind w:firstLine="560" w:firstLineChars="200"/>
        <w:rPr>
          <w:rFonts w:ascii="仿宋" w:eastAsia="仿宋" w:hAnsi="仿宋" w:cs="仿宋" w:hint="eastAsia"/>
          <w:sz w:val="28"/>
          <w:lang w:eastAsia="zh-CN"/>
        </w:rPr>
      </w:pPr>
      <w:bookmarkStart w:id="7" w:name="_Toc2021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在危机发生时，防火墙项目团队立即行动，成立了应急小组。该小组的任务是迅速制定并实施紧急应对措施，以最小化潜在损失。以下是采取的主要措施：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暂停防火墙项目进度：为遏制危机蔓延，防火墙项目暂时停止进行，以便全面评估当前状况。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资源重新分配：重新评估防火墙项目资源的分配，确保最大限度地减小损失。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实时沟通：与关键利益相关者建立实时沟通机制，向他们传递防火墙项目危机的实际状况，保障防火墙项目核心利益。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在紧急应对的同时，防火墙项目团队强调了团队协作和有效沟通的重要性。以下是团队协作的关键举措：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信息共享机制：建立了信息共享平台，确保团队成员能够及时获取防火墙项目危机的实时信息。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领导者沟通：防火墙项目领导者通过定期会议和即时沟通工具，指导团队应对危机，保持团队稳定运行。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随着危机得到初步控制，防火墙项目团队转向制定恢复计划，以确保防火墙项目能够从中迅速恢复。主要恢复计划包括：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修复受损的进度计划：重新评估防火墙项目进度，制定修复计划，确保防火墙项目尽快回归正常进程。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重新调整资源分配：优化资源分配，确保防火墙项目在有限资源下高效运转。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风险管理机制加强：对防火墙项目风险进行全面评估，制定更强化的风险管理策略，以预防未来可能的危机。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89"/>
      <w:r>
        <w:rPr>
          <w:rFonts w:ascii="仿宋" w:eastAsia="仿宋" w:hAnsi="仿宋" w:cs="仿宋" w:hint="eastAsia"/>
          <w:sz w:val="28"/>
          <w:lang w:eastAsia="zh-CN"/>
        </w:rPr>
        <w:t>三、防火墙项目建设背景及必要性分析</w:t>
      </w:r>
      <w:bookmarkEnd w:id="8"/>
    </w:p>
    <w:p>
      <w:pPr>
        <w:pStyle w:val="Heading2"/>
        <w:rPr>
          <w:rFonts w:ascii="仿宋" w:eastAsia="仿宋" w:hAnsi="仿宋" w:cs="仿宋" w:hint="eastAsia"/>
          <w:lang w:eastAsia="zh-CN"/>
        </w:rPr>
      </w:pPr>
      <w:bookmarkStart w:id="9" w:name="_Toc5707"/>
      <w:r>
        <w:rPr>
          <w:rFonts w:ascii="仿宋" w:eastAsia="仿宋" w:hAnsi="仿宋" w:cs="仿宋" w:hint="eastAsia"/>
          <w:lang w:eastAsia="zh-CN"/>
        </w:rPr>
        <w:t>(一)、防火墙项目背景分析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火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我们的背景分析将深入挖掘当前行业的发展趋势，通过对竞争态势的全面审视，找到防火墙项目在这个潮流中的定位。同时，我们将关注行业内涌现的新兴机遇，以便防火墙项目更好地融入行业发展的潮流中。</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火墙项目提供了强大的发展动力。我们将聚焦于行业内最新的技术发展趋势，包括但不限于人工智能、大数据分析、物联网等领域。通过深度的技术研究，我们将确保防火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火墙项目发展的源泉。我们将投入更多的精力对市场需求进行深入剖析，超越表面的需求，深入挖掘潜在的市场痛点和机遇。通过对市场需求的细致了解，防火墙项目将更有针对性地设计解决方案，满足市场的多样化需求，从而更好地促进防火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火墙项目战略至关重要。我们将对竞争态势进行更为深入的分析，包括但不限于市场份额、产品特点、客户满意度等多个维度。通过深度的竞争分析，防火墙项目将能够更准确地把握市场脉搏，制定具有竞争力的防火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防火墙项目的发展具有直接的影响。我们将进行更为全面的法规和政策分析，了解行业发展中的潜在法律风险和合规挑战。通过充分了解和遵守相关法规，防火墙项目将确保在法律框架内合法合规运营，为防火墙项目的稳健发展提供有力支持。</w:t>
      </w:r>
    </w:p>
    <w:p>
      <w:pPr>
        <w:pStyle w:val="Heading2"/>
        <w:ind w:firstLine="560" w:firstLineChars="200"/>
        <w:rPr>
          <w:rFonts w:ascii="仿宋" w:eastAsia="仿宋" w:hAnsi="仿宋" w:cs="仿宋" w:hint="eastAsia"/>
          <w:sz w:val="28"/>
          <w:lang w:eastAsia="zh-CN"/>
        </w:rPr>
      </w:pPr>
      <w:bookmarkStart w:id="10" w:name="_Toc30262"/>
      <w:r>
        <w:rPr>
          <w:rFonts w:ascii="仿宋" w:eastAsia="仿宋" w:hAnsi="仿宋" w:cs="仿宋" w:hint="eastAsia"/>
          <w:sz w:val="28"/>
          <w:lang w:eastAsia="zh-CN"/>
        </w:rPr>
        <w:t>(二)、防火墙项目建设必要性分析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建设的迫切性源于对行业发展趋势的深刻洞察。我们正处于一个行业变革的时代，科技创新、数字化转型成为企业发展的关键动力。防火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建设不仅仅是为了跟上潮流，更是为了通过技术创新推动企业的持续发展。通过引入先进的技术和解决方案，防火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火墙项目的建设成为必然选择，通过提高产品质量、拓展服务领域，从而在竞争中获得更多的机会。防火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防火墙项目建设的必要性体现在对客户需求更精准的满足。通过防火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建设的背后是对企业持续创新的追求。只有通过不断创新，企业才能在竞争中立于不败之地。防火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0803"/>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1468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防火墙项目的主要产品是XXXX，预计年产值为XXX万元。这一产品在市场中占据着重要的地位，其广泛的应用范围使得该防火墙项目的市场前景非常广阔。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火墙项目的xxx产品作为重要的原材料之一，将在多个领域发挥关键作用。其在建筑、交通、能源等方面的广泛应用将为整个产业链提供强大的支持，形成产业协同效应。防火墙项目的年产值XXX万XXX万XXX万万元不仅反映了其在市场上的巨大潜力，更预示着它对国民经济的积极贡献。这种关联度高、涉及面广的产业关系，使得该防火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19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总征地面积为XXXX平方米，相当于约XX.XX亩，其中净用地面积为XXXX平方米，红线范围内相当于约XX.XX亩。这一用地规模充分考虑了防火墙项目的建设需求，保障了防火墙项目在合适的空间内得以充分发展。防火墙项目规划的总建筑面积为XXXX平方米，其中主体工程建设占XXXX平方米，计容建筑面积达XXXX平方米。预计建筑工程的投资将达到XXXX万元，为防火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计划购置的设备共计XXXX台（套），设备购置费用为XXXX万元。这一设备购置计划充分考虑到防火墙项目的生产需求和技术要求，确保了防火墙项目在生产运营中具备先进的技术装备和高效的生产能力。设备的合理配置将为防火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计划总投资为XXXX万元，预计年实现营业收入为XXXX万元。这一产能规模的设定旨在确保防火墙项目能够在投资与回报之间取得平衡，实现长期可持续的发展。防火墙项目的总投资充分考虑到各个方面的需求，包括用地建设、设备购置等多个环节，以确保防火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038"/>
      <w:r>
        <w:rPr>
          <w:rFonts w:ascii="仿宋" w:eastAsia="仿宋" w:hAnsi="仿宋" w:cs="仿宋" w:hint="eastAsia"/>
          <w:sz w:val="28"/>
          <w:lang w:eastAsia="zh-CN"/>
        </w:rPr>
        <w:t>五、防火墙项目文档管理</w:t>
      </w:r>
      <w:bookmarkEnd w:id="14"/>
    </w:p>
    <w:p>
      <w:pPr>
        <w:pStyle w:val="Heading2"/>
        <w:rPr>
          <w:rFonts w:ascii="仿宋" w:eastAsia="仿宋" w:hAnsi="仿宋" w:cs="仿宋" w:hint="eastAsia"/>
          <w:lang w:eastAsia="zh-CN"/>
        </w:rPr>
      </w:pPr>
      <w:bookmarkStart w:id="15" w:name="_Toc1296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防火墙项目高度重视文档的质量和准确性，以支持防火墙项目的各项活动和决策。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文档的编制始于防火墙项目计划的初期，我们制定了详细的文档编制计划，明确了每个文档的内容、格式和编写责任人。在防火墙项目启动阶段，我们首先编制了防火墙项目章程，明确定义了防火墙项目的目标、范围、风险等关键要素。随后，防火墙项目团队根据计划陆续编制了需求文档、设计文档、测试文档等各类文档，确保防火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火墙项目管理中的重要环节，旨在确保防火墙项目文档符合质量标准和防火墙项目需求。在防火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除了内部审查，我们还进行了外部审查，邀请防火墙项目相关利益方和专业领域的专家对文档进行独立审查。这有助于获取更全面、客观的反馈，确保防火墙项目文档不仅符合内部标准，也满足外部需求。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防火墙项目在文档编制与审查方面建立了严格的管理机制，通过规范的流程和多维度的审查，确保防火墙项目文档的质量、准确性和可靠性，为防火墙项目的顺利推进提供了有力支持。</w:t>
      </w:r>
    </w:p>
    <w:p>
      <w:pPr>
        <w:pStyle w:val="Heading2"/>
        <w:ind w:firstLine="560" w:firstLineChars="200"/>
        <w:rPr>
          <w:rFonts w:ascii="仿宋" w:eastAsia="仿宋" w:hAnsi="仿宋" w:cs="仿宋" w:hint="eastAsia"/>
          <w:sz w:val="28"/>
          <w:lang w:eastAsia="zh-CN"/>
        </w:rPr>
      </w:pPr>
      <w:bookmarkStart w:id="16" w:name="_Toc117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在防火墙项目中，我们致力于优化文档发布与分发过程，以确保信息的高效传递和团队间协作的顺畅进行。以下是我们采取的关键优化策略：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我们通过多渠道发布文档，包括电子邮件、防火墙项目管理平台、内部网站等，以满足不同团队成员的偏好和需求。多渠道发布确保了信息的全面覆盖。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我们采用了精细的权限控制，确保只有授权人员可以访问敏感信息。这种安全措施保护了防火墙项目文档的机密性，防止了未经授权的信息泄露。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37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文档存档与归档是防火墙项目生命周期中一个至关重要的环节，直接关系到防火墙项目信息的长期保存和历史记录的完整性。在防火墙项目中，我们实施了一系列有效的文档存档与归档管理策略：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3211"/>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479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防火墙项目的技术管理特点体现在其创新导向。通过引入最先进的技术趋势和解决方案，防火墙项目致力于提升科技含量、提高质量和效率水平。这意味着我们将采用最新的工具和方法，确保防火墙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火墙项目技术管理的显著特征。通过整合不同领域的技术资源，我们实现了跨学科的协同工作。这有助于优化技术架构，提高整体效能。此外，整合性策略还促进了不同技术团队之间的紧密沟通和高效合作，确保防火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火墙项目所采用的技术。通过不断优化技术方案，防火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火墙项目团队将在防火墙项目初期识别可能的技术风险，并采取相应的预防和应对措施。通过建立健全的风险评估机制，防火墙项目能够在实施过程中及时发现并解决潜在的技术问题，保障防火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通过这些独特的技术管理特点，我们确信在防火墙项目中，技术将成为防火墙项目成功的有力支持。这一深度剖析揭示了技术管理在防火墙项目实施中的关键作用，为防火墙项目的技术基础奠定了坚实的基础。</w:t>
      </w:r>
    </w:p>
    <w:p>
      <w:pPr>
        <w:pStyle w:val="Heading2"/>
        <w:ind w:firstLine="560" w:firstLineChars="200"/>
        <w:rPr>
          <w:rFonts w:ascii="仿宋" w:eastAsia="仿宋" w:hAnsi="仿宋" w:cs="仿宋" w:hint="eastAsia"/>
          <w:sz w:val="28"/>
          <w:lang w:eastAsia="zh-CN"/>
        </w:rPr>
      </w:pPr>
      <w:bookmarkStart w:id="20" w:name="_Toc19472"/>
      <w:r>
        <w:rPr>
          <w:rFonts w:ascii="仿宋" w:eastAsia="仿宋" w:hAnsi="仿宋" w:cs="仿宋" w:hint="eastAsia"/>
          <w:sz w:val="28"/>
          <w:lang w:eastAsia="zh-CN"/>
        </w:rPr>
        <w:t>(二)、防火墙项目工艺技术设计方案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火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https://d.book118.com/278052032041006036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B4932"/>
    <w:rsid w:val="1B9B49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8052032041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2024-02-08T18:52:00Z</dcterms:created>
  <dcterms:modified xsi:type="dcterms:W3CDTF">2024-02-08T18:53:11Z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E095307FDFF04B4991488650EA917068_11</vt:lpwstr>
  </property>
  <property fmtid="{D5CDD505-2E9C-101B-9397-08002B2CF9AE}" pid="3" name="KSOProductBuildVer">
    <vt:lpwstr>2052-12.1.0.16250</vt:lpwstr>
  </property>
</Properties>
</file>