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7" w:history="1">
        <w:r>
          <w:rPr>
            <w:rFonts w:ascii="仿宋" w:eastAsia="仿宋" w:hAnsi="仿宋" w:cs="仿宋" w:hint="eastAsia"/>
            <w:lang w:eastAsia="zh-CN"/>
          </w:rPr>
          <w:t>概论</w:t>
        </w:r>
        <w:r>
          <w:tab/>
        </w:r>
        <w:r>
          <w:fldChar w:fldCharType="begin"/>
        </w:r>
        <w:r>
          <w:instrText xml:space="preserve"> PAGEREF _Toc26157 \h </w:instrText>
        </w:r>
        <w:r>
          <w:fldChar w:fldCharType="separate"/>
        </w:r>
        <w:r>
          <w:t>3</w:t>
        </w:r>
        <w:r>
          <w:fldChar w:fldCharType="end"/>
        </w:r>
      </w:hyperlink>
    </w:p>
    <w:p>
      <w:pPr>
        <w:pStyle w:val="TOC1"/>
        <w:tabs>
          <w:tab w:val="right" w:leader="dot" w:pos="8306"/>
        </w:tabs>
      </w:pPr>
      <w:hyperlink w:anchor="_Toc23776" w:history="1">
        <w:r>
          <w:rPr>
            <w:rFonts w:ascii="仿宋" w:eastAsia="仿宋" w:hAnsi="仿宋" w:cs="仿宋" w:hint="eastAsia"/>
            <w:lang w:eastAsia="zh-CN"/>
          </w:rPr>
          <w:t>一、项目监理与质量保证</w:t>
        </w:r>
        <w:r>
          <w:tab/>
        </w:r>
        <w:r>
          <w:fldChar w:fldCharType="begin"/>
        </w:r>
        <w:r>
          <w:instrText xml:space="preserve"> PAGEREF _Toc23776 \h </w:instrText>
        </w:r>
        <w:r>
          <w:fldChar w:fldCharType="separate"/>
        </w:r>
        <w:r>
          <w:t>3</w:t>
        </w:r>
        <w:r>
          <w:fldChar w:fldCharType="end"/>
        </w:r>
      </w:hyperlink>
    </w:p>
    <w:p>
      <w:pPr>
        <w:pStyle w:val="TOC2"/>
        <w:tabs>
          <w:tab w:val="right" w:leader="dot" w:pos="8306"/>
        </w:tabs>
      </w:pPr>
      <w:hyperlink w:anchor="_Toc8418" w:history="1">
        <w:r>
          <w:rPr>
            <w:rFonts w:ascii="仿宋" w:eastAsia="仿宋" w:hAnsi="仿宋" w:cs="仿宋" w:hint="eastAsia"/>
            <w:lang w:eastAsia="zh-CN"/>
          </w:rPr>
          <w:t>(一)、监理体系构建</w:t>
        </w:r>
        <w:r>
          <w:tab/>
        </w:r>
        <w:r>
          <w:fldChar w:fldCharType="begin"/>
        </w:r>
        <w:r>
          <w:instrText xml:space="preserve"> PAGEREF _Toc8418 \h </w:instrText>
        </w:r>
        <w:r>
          <w:fldChar w:fldCharType="separate"/>
        </w:r>
        <w:r>
          <w:t>3</w:t>
        </w:r>
        <w:r>
          <w:fldChar w:fldCharType="end"/>
        </w:r>
      </w:hyperlink>
    </w:p>
    <w:p>
      <w:pPr>
        <w:pStyle w:val="TOC2"/>
        <w:tabs>
          <w:tab w:val="right" w:leader="dot" w:pos="8306"/>
        </w:tabs>
      </w:pPr>
      <w:hyperlink w:anchor="_Toc27638" w:history="1">
        <w:r>
          <w:rPr>
            <w:rFonts w:ascii="仿宋" w:eastAsia="仿宋" w:hAnsi="仿宋" w:cs="仿宋" w:hint="eastAsia"/>
            <w:lang w:eastAsia="zh-CN"/>
          </w:rPr>
          <w:t>(二)、质量保证体系实施</w:t>
        </w:r>
        <w:r>
          <w:tab/>
        </w:r>
        <w:r>
          <w:fldChar w:fldCharType="begin"/>
        </w:r>
        <w:r>
          <w:instrText xml:space="preserve"> PAGEREF _Toc27638 \h </w:instrText>
        </w:r>
        <w:r>
          <w:fldChar w:fldCharType="separate"/>
        </w:r>
        <w:r>
          <w:t>4</w:t>
        </w:r>
        <w:r>
          <w:fldChar w:fldCharType="end"/>
        </w:r>
      </w:hyperlink>
    </w:p>
    <w:p>
      <w:pPr>
        <w:pStyle w:val="TOC2"/>
        <w:tabs>
          <w:tab w:val="right" w:leader="dot" w:pos="8306"/>
        </w:tabs>
      </w:pPr>
      <w:hyperlink w:anchor="_Toc22305" w:history="1">
        <w:r>
          <w:rPr>
            <w:rFonts w:ascii="仿宋" w:eastAsia="仿宋" w:hAnsi="仿宋" w:cs="仿宋" w:hint="eastAsia"/>
            <w:lang w:eastAsia="zh-CN"/>
          </w:rPr>
          <w:t>(三)、监理与质量控制流程</w:t>
        </w:r>
        <w:r>
          <w:tab/>
        </w:r>
        <w:r>
          <w:fldChar w:fldCharType="begin"/>
        </w:r>
        <w:r>
          <w:instrText xml:space="preserve"> PAGEREF _Toc22305 \h </w:instrText>
        </w:r>
        <w:r>
          <w:fldChar w:fldCharType="separate"/>
        </w:r>
        <w:r>
          <w:t>4</w:t>
        </w:r>
        <w:r>
          <w:fldChar w:fldCharType="end"/>
        </w:r>
      </w:hyperlink>
    </w:p>
    <w:p>
      <w:pPr>
        <w:pStyle w:val="TOC1"/>
        <w:tabs>
          <w:tab w:val="right" w:leader="dot" w:pos="8306"/>
        </w:tabs>
      </w:pPr>
      <w:hyperlink w:anchor="_Toc15197" w:history="1">
        <w:r>
          <w:rPr>
            <w:rFonts w:ascii="仿宋" w:eastAsia="仿宋" w:hAnsi="仿宋" w:cs="仿宋" w:hint="eastAsia"/>
            <w:lang w:eastAsia="zh-CN"/>
          </w:rPr>
          <w:t>二、财务管理与成本控制</w:t>
        </w:r>
        <w:r>
          <w:tab/>
        </w:r>
        <w:r>
          <w:fldChar w:fldCharType="begin"/>
        </w:r>
        <w:r>
          <w:instrText xml:space="preserve"> PAGEREF _Toc15197 \h </w:instrText>
        </w:r>
        <w:r>
          <w:fldChar w:fldCharType="separate"/>
        </w:r>
        <w:r>
          <w:t>5</w:t>
        </w:r>
        <w:r>
          <w:fldChar w:fldCharType="end"/>
        </w:r>
      </w:hyperlink>
    </w:p>
    <w:p>
      <w:pPr>
        <w:pStyle w:val="TOC2"/>
        <w:tabs>
          <w:tab w:val="right" w:leader="dot" w:pos="8306"/>
        </w:tabs>
      </w:pPr>
      <w:hyperlink w:anchor="_Toc15519" w:history="1">
        <w:r>
          <w:rPr>
            <w:rFonts w:ascii="仿宋" w:eastAsia="仿宋" w:hAnsi="仿宋" w:cs="仿宋" w:hint="eastAsia"/>
            <w:lang w:eastAsia="zh-CN"/>
          </w:rPr>
          <w:t>(一)、财务管理体系建设</w:t>
        </w:r>
        <w:r>
          <w:tab/>
        </w:r>
        <w:r>
          <w:fldChar w:fldCharType="begin"/>
        </w:r>
        <w:r>
          <w:instrText xml:space="preserve"> PAGEREF _Toc15519 \h </w:instrText>
        </w:r>
        <w:r>
          <w:fldChar w:fldCharType="separate"/>
        </w:r>
        <w:r>
          <w:t>5</w:t>
        </w:r>
        <w:r>
          <w:fldChar w:fldCharType="end"/>
        </w:r>
      </w:hyperlink>
    </w:p>
    <w:p>
      <w:pPr>
        <w:pStyle w:val="TOC2"/>
        <w:tabs>
          <w:tab w:val="right" w:leader="dot" w:pos="8306"/>
        </w:tabs>
      </w:pPr>
      <w:hyperlink w:anchor="_Toc4455" w:history="1">
        <w:r>
          <w:rPr>
            <w:rFonts w:ascii="仿宋" w:eastAsia="仿宋" w:hAnsi="仿宋" w:cs="仿宋" w:hint="eastAsia"/>
            <w:lang w:eastAsia="zh-CN"/>
          </w:rPr>
          <w:t>(二)、成本控制措施</w:t>
        </w:r>
        <w:r>
          <w:tab/>
        </w:r>
        <w:r>
          <w:fldChar w:fldCharType="begin"/>
        </w:r>
        <w:r>
          <w:instrText xml:space="preserve"> PAGEREF _Toc4455 \h </w:instrText>
        </w:r>
        <w:r>
          <w:fldChar w:fldCharType="separate"/>
        </w:r>
        <w:r>
          <w:t>6</w:t>
        </w:r>
        <w:r>
          <w:fldChar w:fldCharType="end"/>
        </w:r>
      </w:hyperlink>
    </w:p>
    <w:p>
      <w:pPr>
        <w:pStyle w:val="TOC1"/>
        <w:tabs>
          <w:tab w:val="right" w:leader="dot" w:pos="8306"/>
        </w:tabs>
      </w:pPr>
      <w:hyperlink w:anchor="_Toc8724" w:history="1">
        <w:r>
          <w:rPr>
            <w:rFonts w:ascii="仿宋" w:eastAsia="仿宋" w:hAnsi="仿宋" w:cs="仿宋" w:hint="eastAsia"/>
            <w:lang w:eastAsia="zh-CN"/>
          </w:rPr>
          <w:t>三、项目选址研究</w:t>
        </w:r>
        <w:r>
          <w:tab/>
        </w:r>
        <w:r>
          <w:fldChar w:fldCharType="begin"/>
        </w:r>
        <w:r>
          <w:instrText xml:space="preserve"> PAGEREF _Toc8724 \h </w:instrText>
        </w:r>
        <w:r>
          <w:fldChar w:fldCharType="separate"/>
        </w:r>
        <w:r>
          <w:t>7</w:t>
        </w:r>
        <w:r>
          <w:fldChar w:fldCharType="end"/>
        </w:r>
      </w:hyperlink>
    </w:p>
    <w:p>
      <w:pPr>
        <w:pStyle w:val="TOC2"/>
        <w:tabs>
          <w:tab w:val="right" w:leader="dot" w:pos="8306"/>
        </w:tabs>
      </w:pPr>
      <w:hyperlink w:anchor="_Toc14576" w:history="1">
        <w:r>
          <w:rPr>
            <w:rFonts w:ascii="仿宋" w:eastAsia="仿宋" w:hAnsi="仿宋" w:cs="仿宋" w:hint="eastAsia"/>
            <w:lang w:eastAsia="zh-CN"/>
          </w:rPr>
          <w:t>(一)、项目选址原则</w:t>
        </w:r>
        <w:r>
          <w:tab/>
        </w:r>
        <w:r>
          <w:fldChar w:fldCharType="begin"/>
        </w:r>
        <w:r>
          <w:instrText xml:space="preserve"> PAGEREF _Toc14576 \h </w:instrText>
        </w:r>
        <w:r>
          <w:fldChar w:fldCharType="separate"/>
        </w:r>
        <w:r>
          <w:t>7</w:t>
        </w:r>
        <w:r>
          <w:fldChar w:fldCharType="end"/>
        </w:r>
      </w:hyperlink>
    </w:p>
    <w:p>
      <w:pPr>
        <w:pStyle w:val="TOC2"/>
        <w:tabs>
          <w:tab w:val="right" w:leader="dot" w:pos="8306"/>
        </w:tabs>
      </w:pPr>
      <w:hyperlink w:anchor="_Toc30693" w:history="1">
        <w:r>
          <w:rPr>
            <w:rFonts w:ascii="仿宋" w:eastAsia="仿宋" w:hAnsi="仿宋" w:cs="仿宋" w:hint="eastAsia"/>
            <w:lang w:eastAsia="zh-CN"/>
          </w:rPr>
          <w:t>(二)、项目选址</w:t>
        </w:r>
        <w:r>
          <w:tab/>
        </w:r>
        <w:r>
          <w:fldChar w:fldCharType="begin"/>
        </w:r>
        <w:r>
          <w:instrText xml:space="preserve"> PAGEREF _Toc30693 \h </w:instrText>
        </w:r>
        <w:r>
          <w:fldChar w:fldCharType="separate"/>
        </w:r>
        <w:r>
          <w:t>11</w:t>
        </w:r>
        <w:r>
          <w:fldChar w:fldCharType="end"/>
        </w:r>
      </w:hyperlink>
    </w:p>
    <w:p>
      <w:pPr>
        <w:pStyle w:val="TOC2"/>
        <w:tabs>
          <w:tab w:val="right" w:leader="dot" w:pos="8306"/>
        </w:tabs>
      </w:pPr>
      <w:hyperlink w:anchor="_Toc21976" w:history="1">
        <w:r>
          <w:rPr>
            <w:rFonts w:ascii="仿宋" w:eastAsia="仿宋" w:hAnsi="仿宋" w:cs="仿宋" w:hint="eastAsia"/>
            <w:lang w:eastAsia="zh-CN"/>
          </w:rPr>
          <w:t>(三)、建设条件分析</w:t>
        </w:r>
        <w:r>
          <w:tab/>
        </w:r>
        <w:r>
          <w:fldChar w:fldCharType="begin"/>
        </w:r>
        <w:r>
          <w:instrText xml:space="preserve"> PAGEREF _Toc21976 \h </w:instrText>
        </w:r>
        <w:r>
          <w:fldChar w:fldCharType="separate"/>
        </w:r>
        <w:r>
          <w:t>13</w:t>
        </w:r>
        <w:r>
          <w:fldChar w:fldCharType="end"/>
        </w:r>
      </w:hyperlink>
    </w:p>
    <w:p>
      <w:pPr>
        <w:pStyle w:val="TOC2"/>
        <w:tabs>
          <w:tab w:val="right" w:leader="dot" w:pos="8306"/>
        </w:tabs>
      </w:pPr>
      <w:hyperlink w:anchor="_Toc15165" w:history="1">
        <w:r>
          <w:rPr>
            <w:rFonts w:ascii="仿宋" w:eastAsia="仿宋" w:hAnsi="仿宋" w:cs="仿宋" w:hint="eastAsia"/>
            <w:lang w:eastAsia="zh-CN"/>
          </w:rPr>
          <w:t>(四)、用地控制指标</w:t>
        </w:r>
        <w:r>
          <w:tab/>
        </w:r>
        <w:r>
          <w:fldChar w:fldCharType="begin"/>
        </w:r>
        <w:r>
          <w:instrText xml:space="preserve"> PAGEREF _Toc15165 \h </w:instrText>
        </w:r>
        <w:r>
          <w:fldChar w:fldCharType="separate"/>
        </w:r>
        <w:r>
          <w:t>14</w:t>
        </w:r>
        <w:r>
          <w:fldChar w:fldCharType="end"/>
        </w:r>
      </w:hyperlink>
    </w:p>
    <w:p>
      <w:pPr>
        <w:pStyle w:val="TOC2"/>
        <w:tabs>
          <w:tab w:val="right" w:leader="dot" w:pos="8306"/>
        </w:tabs>
      </w:pPr>
      <w:hyperlink w:anchor="_Toc24127" w:history="1">
        <w:r>
          <w:rPr>
            <w:rFonts w:ascii="仿宋" w:eastAsia="仿宋" w:hAnsi="仿宋" w:cs="仿宋" w:hint="eastAsia"/>
            <w:lang w:eastAsia="zh-CN"/>
          </w:rPr>
          <w:t>(五)、地总体要求</w:t>
        </w:r>
        <w:r>
          <w:tab/>
        </w:r>
        <w:r>
          <w:fldChar w:fldCharType="begin"/>
        </w:r>
        <w:r>
          <w:instrText xml:space="preserve"> PAGEREF _Toc24127 \h </w:instrText>
        </w:r>
        <w:r>
          <w:fldChar w:fldCharType="separate"/>
        </w:r>
        <w:r>
          <w:t>15</w:t>
        </w:r>
        <w:r>
          <w:fldChar w:fldCharType="end"/>
        </w:r>
      </w:hyperlink>
    </w:p>
    <w:p>
      <w:pPr>
        <w:pStyle w:val="TOC2"/>
        <w:tabs>
          <w:tab w:val="right" w:leader="dot" w:pos="8306"/>
        </w:tabs>
      </w:pPr>
      <w:hyperlink w:anchor="_Toc18644" w:history="1">
        <w:r>
          <w:rPr>
            <w:rFonts w:ascii="仿宋" w:eastAsia="仿宋" w:hAnsi="仿宋" w:cs="仿宋" w:hint="eastAsia"/>
            <w:lang w:eastAsia="zh-CN"/>
          </w:rPr>
          <w:t>(六)、节约用地措施</w:t>
        </w:r>
        <w:r>
          <w:tab/>
        </w:r>
        <w:r>
          <w:fldChar w:fldCharType="begin"/>
        </w:r>
        <w:r>
          <w:instrText xml:space="preserve"> PAGEREF _Toc18644 \h </w:instrText>
        </w:r>
        <w:r>
          <w:fldChar w:fldCharType="separate"/>
        </w:r>
        <w:r>
          <w:t>17</w:t>
        </w:r>
        <w:r>
          <w:fldChar w:fldCharType="end"/>
        </w:r>
      </w:hyperlink>
    </w:p>
    <w:p>
      <w:pPr>
        <w:pStyle w:val="TOC2"/>
        <w:tabs>
          <w:tab w:val="right" w:leader="dot" w:pos="8306"/>
        </w:tabs>
      </w:pPr>
      <w:hyperlink w:anchor="_Toc26291" w:history="1">
        <w:r>
          <w:rPr>
            <w:rFonts w:ascii="仿宋" w:eastAsia="仿宋" w:hAnsi="仿宋" w:cs="仿宋" w:hint="eastAsia"/>
            <w:lang w:eastAsia="zh-CN"/>
          </w:rPr>
          <w:t>(七)、选址综合评价</w:t>
        </w:r>
        <w:r>
          <w:tab/>
        </w:r>
        <w:r>
          <w:fldChar w:fldCharType="begin"/>
        </w:r>
        <w:r>
          <w:instrText xml:space="preserve"> PAGEREF _Toc26291 \h </w:instrText>
        </w:r>
        <w:r>
          <w:fldChar w:fldCharType="separate"/>
        </w:r>
        <w:r>
          <w:t>18</w:t>
        </w:r>
        <w:r>
          <w:fldChar w:fldCharType="end"/>
        </w:r>
      </w:hyperlink>
    </w:p>
    <w:p>
      <w:pPr>
        <w:pStyle w:val="TOC1"/>
        <w:tabs>
          <w:tab w:val="right" w:leader="dot" w:pos="8306"/>
        </w:tabs>
      </w:pPr>
      <w:hyperlink w:anchor="_Toc10989" w:history="1">
        <w:r>
          <w:rPr>
            <w:rFonts w:ascii="仿宋" w:eastAsia="仿宋" w:hAnsi="仿宋" w:cs="仿宋" w:hint="eastAsia"/>
            <w:lang w:eastAsia="zh-CN"/>
          </w:rPr>
          <w:t>四、社会影响分析</w:t>
        </w:r>
        <w:r>
          <w:tab/>
        </w:r>
        <w:r>
          <w:fldChar w:fldCharType="begin"/>
        </w:r>
        <w:r>
          <w:instrText xml:space="preserve"> PAGEREF _Toc10989 \h </w:instrText>
        </w:r>
        <w:r>
          <w:fldChar w:fldCharType="separate"/>
        </w:r>
        <w:r>
          <w:t>19</w:t>
        </w:r>
        <w:r>
          <w:fldChar w:fldCharType="end"/>
        </w:r>
      </w:hyperlink>
    </w:p>
    <w:p>
      <w:pPr>
        <w:pStyle w:val="TOC2"/>
        <w:tabs>
          <w:tab w:val="right" w:leader="dot" w:pos="8306"/>
        </w:tabs>
      </w:pPr>
      <w:hyperlink w:anchor="_Toc8364" w:history="1">
        <w:r>
          <w:rPr>
            <w:rFonts w:ascii="仿宋" w:eastAsia="仿宋" w:hAnsi="仿宋" w:cs="仿宋" w:hint="eastAsia"/>
            <w:lang w:eastAsia="zh-CN"/>
          </w:rPr>
          <w:t>(一)、社会影响效果分析</w:t>
        </w:r>
        <w:r>
          <w:tab/>
        </w:r>
        <w:r>
          <w:fldChar w:fldCharType="begin"/>
        </w:r>
        <w:r>
          <w:instrText xml:space="preserve"> PAGEREF _Toc8364 \h </w:instrText>
        </w:r>
        <w:r>
          <w:fldChar w:fldCharType="separate"/>
        </w:r>
        <w:r>
          <w:t>19</w:t>
        </w:r>
        <w:r>
          <w:fldChar w:fldCharType="end"/>
        </w:r>
      </w:hyperlink>
    </w:p>
    <w:p>
      <w:pPr>
        <w:pStyle w:val="TOC2"/>
        <w:tabs>
          <w:tab w:val="right" w:leader="dot" w:pos="8306"/>
        </w:tabs>
      </w:pPr>
      <w:hyperlink w:anchor="_Toc25688" w:history="1">
        <w:r>
          <w:rPr>
            <w:rFonts w:ascii="仿宋" w:eastAsia="仿宋" w:hAnsi="仿宋" w:cs="仿宋" w:hint="eastAsia"/>
            <w:lang w:eastAsia="zh-CN"/>
          </w:rPr>
          <w:t>(二)、社会适应性分析</w:t>
        </w:r>
        <w:r>
          <w:tab/>
        </w:r>
        <w:r>
          <w:fldChar w:fldCharType="begin"/>
        </w:r>
        <w:r>
          <w:instrText xml:space="preserve"> PAGEREF _Toc25688 \h </w:instrText>
        </w:r>
        <w:r>
          <w:fldChar w:fldCharType="separate"/>
        </w:r>
        <w:r>
          <w:t>21</w:t>
        </w:r>
        <w:r>
          <w:fldChar w:fldCharType="end"/>
        </w:r>
      </w:hyperlink>
    </w:p>
    <w:p>
      <w:pPr>
        <w:pStyle w:val="TOC2"/>
        <w:tabs>
          <w:tab w:val="right" w:leader="dot" w:pos="8306"/>
        </w:tabs>
      </w:pPr>
      <w:hyperlink w:anchor="_Toc9738" w:history="1">
        <w:r>
          <w:rPr>
            <w:rFonts w:ascii="仿宋" w:eastAsia="仿宋" w:hAnsi="仿宋" w:cs="仿宋" w:hint="eastAsia"/>
            <w:lang w:eastAsia="zh-CN"/>
          </w:rPr>
          <w:t>(三)、社会风险及对策分析</w:t>
        </w:r>
        <w:r>
          <w:tab/>
        </w:r>
        <w:r>
          <w:fldChar w:fldCharType="begin"/>
        </w:r>
        <w:r>
          <w:instrText xml:space="preserve"> PAGEREF _Toc9738 \h </w:instrText>
        </w:r>
        <w:r>
          <w:fldChar w:fldCharType="separate"/>
        </w:r>
        <w:r>
          <w:t>23</w:t>
        </w:r>
        <w:r>
          <w:fldChar w:fldCharType="end"/>
        </w:r>
      </w:hyperlink>
    </w:p>
    <w:p>
      <w:pPr>
        <w:pStyle w:val="TOC1"/>
        <w:tabs>
          <w:tab w:val="right" w:leader="dot" w:pos="8306"/>
        </w:tabs>
      </w:pPr>
      <w:hyperlink w:anchor="_Toc2173" w:history="1">
        <w:r>
          <w:rPr>
            <w:rFonts w:ascii="仿宋" w:eastAsia="仿宋" w:hAnsi="仿宋" w:cs="仿宋" w:hint="eastAsia"/>
            <w:lang w:eastAsia="zh-CN"/>
          </w:rPr>
          <w:t>五、环境和生态影响分析</w:t>
        </w:r>
        <w:r>
          <w:tab/>
        </w:r>
        <w:r>
          <w:fldChar w:fldCharType="begin"/>
        </w:r>
        <w:r>
          <w:instrText xml:space="preserve"> PAGEREF _Toc2173 \h </w:instrText>
        </w:r>
        <w:r>
          <w:fldChar w:fldCharType="separate"/>
        </w:r>
        <w:r>
          <w:t>26</w:t>
        </w:r>
        <w:r>
          <w:fldChar w:fldCharType="end"/>
        </w:r>
      </w:hyperlink>
    </w:p>
    <w:p>
      <w:pPr>
        <w:pStyle w:val="TOC2"/>
        <w:tabs>
          <w:tab w:val="right" w:leader="dot" w:pos="8306"/>
        </w:tabs>
      </w:pPr>
      <w:hyperlink w:anchor="_Toc16761" w:history="1">
        <w:r>
          <w:rPr>
            <w:rFonts w:ascii="仿宋" w:eastAsia="仿宋" w:hAnsi="仿宋" w:cs="仿宋" w:hint="eastAsia"/>
            <w:lang w:eastAsia="zh-CN"/>
          </w:rPr>
          <w:t>(一)、环境和生态现状</w:t>
        </w:r>
        <w:r>
          <w:tab/>
        </w:r>
        <w:r>
          <w:fldChar w:fldCharType="begin"/>
        </w:r>
        <w:r>
          <w:instrText xml:space="preserve"> PAGEREF _Toc16761 \h </w:instrText>
        </w:r>
        <w:r>
          <w:fldChar w:fldCharType="separate"/>
        </w:r>
        <w:r>
          <w:t>26</w:t>
        </w:r>
        <w:r>
          <w:fldChar w:fldCharType="end"/>
        </w:r>
      </w:hyperlink>
    </w:p>
    <w:p>
      <w:pPr>
        <w:pStyle w:val="TOC2"/>
        <w:tabs>
          <w:tab w:val="right" w:leader="dot" w:pos="8306"/>
        </w:tabs>
      </w:pPr>
      <w:hyperlink w:anchor="_Toc12471" w:history="1">
        <w:r>
          <w:rPr>
            <w:rFonts w:ascii="仿宋" w:eastAsia="仿宋" w:hAnsi="仿宋" w:cs="仿宋" w:hint="eastAsia"/>
            <w:lang w:eastAsia="zh-CN"/>
          </w:rPr>
          <w:t>(二)、生态环境影响分析</w:t>
        </w:r>
        <w:r>
          <w:tab/>
        </w:r>
        <w:r>
          <w:fldChar w:fldCharType="begin"/>
        </w:r>
        <w:r>
          <w:instrText xml:space="preserve"> PAGEREF _Toc12471 \h </w:instrText>
        </w:r>
        <w:r>
          <w:fldChar w:fldCharType="separate"/>
        </w:r>
        <w:r>
          <w:t>28</w:t>
        </w:r>
        <w:r>
          <w:fldChar w:fldCharType="end"/>
        </w:r>
      </w:hyperlink>
    </w:p>
    <w:p>
      <w:pPr>
        <w:pStyle w:val="TOC2"/>
        <w:tabs>
          <w:tab w:val="right" w:leader="dot" w:pos="8306"/>
        </w:tabs>
      </w:pPr>
      <w:hyperlink w:anchor="_Toc8923" w:history="1">
        <w:r>
          <w:rPr>
            <w:rFonts w:ascii="仿宋" w:eastAsia="仿宋" w:hAnsi="仿宋" w:cs="仿宋" w:hint="eastAsia"/>
            <w:lang w:eastAsia="zh-CN"/>
          </w:rPr>
          <w:t>(三)、生态环境保护措施</w:t>
        </w:r>
        <w:r>
          <w:tab/>
        </w:r>
        <w:r>
          <w:fldChar w:fldCharType="begin"/>
        </w:r>
        <w:r>
          <w:instrText xml:space="preserve"> PAGEREF _Toc8923 \h </w:instrText>
        </w:r>
        <w:r>
          <w:fldChar w:fldCharType="separate"/>
        </w:r>
        <w:r>
          <w:t>29</w:t>
        </w:r>
        <w:r>
          <w:fldChar w:fldCharType="end"/>
        </w:r>
      </w:hyperlink>
    </w:p>
    <w:p>
      <w:pPr>
        <w:pStyle w:val="TOC2"/>
        <w:tabs>
          <w:tab w:val="right" w:leader="dot" w:pos="8306"/>
        </w:tabs>
      </w:pPr>
      <w:hyperlink w:anchor="_Toc8581" w:history="1">
        <w:r>
          <w:rPr>
            <w:rFonts w:ascii="仿宋" w:eastAsia="仿宋" w:hAnsi="仿宋" w:cs="仿宋" w:hint="eastAsia"/>
            <w:lang w:eastAsia="zh-CN"/>
          </w:rPr>
          <w:t>(四)、地质灾害影响分析</w:t>
        </w:r>
        <w:r>
          <w:tab/>
        </w:r>
        <w:r>
          <w:fldChar w:fldCharType="begin"/>
        </w:r>
        <w:r>
          <w:instrText xml:space="preserve"> PAGEREF _Toc8581 \h </w:instrText>
        </w:r>
        <w:r>
          <w:fldChar w:fldCharType="separate"/>
        </w:r>
        <w:r>
          <w:t>31</w:t>
        </w:r>
        <w:r>
          <w:fldChar w:fldCharType="end"/>
        </w:r>
      </w:hyperlink>
    </w:p>
    <w:p>
      <w:pPr>
        <w:pStyle w:val="TOC2"/>
        <w:tabs>
          <w:tab w:val="right" w:leader="dot" w:pos="8306"/>
        </w:tabs>
      </w:pPr>
      <w:hyperlink w:anchor="_Toc10288" w:history="1">
        <w:r>
          <w:rPr>
            <w:rFonts w:ascii="仿宋" w:eastAsia="仿宋" w:hAnsi="仿宋" w:cs="仿宋" w:hint="eastAsia"/>
            <w:lang w:eastAsia="zh-CN"/>
          </w:rPr>
          <w:t>(五)、特殊环境影响</w:t>
        </w:r>
        <w:r>
          <w:tab/>
        </w:r>
        <w:r>
          <w:fldChar w:fldCharType="begin"/>
        </w:r>
        <w:r>
          <w:instrText xml:space="preserve"> PAGEREF _Toc10288 \h </w:instrText>
        </w:r>
        <w:r>
          <w:fldChar w:fldCharType="separate"/>
        </w:r>
        <w:r>
          <w:t>32</w:t>
        </w:r>
        <w:r>
          <w:fldChar w:fldCharType="end"/>
        </w:r>
      </w:hyperlink>
    </w:p>
    <w:p>
      <w:pPr>
        <w:pStyle w:val="TOC1"/>
        <w:tabs>
          <w:tab w:val="right" w:leader="dot" w:pos="8306"/>
        </w:tabs>
      </w:pPr>
      <w:hyperlink w:anchor="_Toc18022" w:history="1">
        <w:r>
          <w:rPr>
            <w:rFonts w:ascii="仿宋" w:eastAsia="仿宋" w:hAnsi="仿宋" w:cs="仿宋" w:hint="eastAsia"/>
            <w:lang w:eastAsia="zh-CN"/>
          </w:rPr>
          <w:t>六、经济影响分析</w:t>
        </w:r>
        <w:r>
          <w:tab/>
        </w:r>
        <w:r>
          <w:fldChar w:fldCharType="begin"/>
        </w:r>
        <w:r>
          <w:instrText xml:space="preserve"> PAGEREF _Toc18022 \h </w:instrText>
        </w:r>
        <w:r>
          <w:fldChar w:fldCharType="separate"/>
        </w:r>
        <w:r>
          <w:t>33</w:t>
        </w:r>
        <w:r>
          <w:fldChar w:fldCharType="end"/>
        </w:r>
      </w:hyperlink>
    </w:p>
    <w:p>
      <w:pPr>
        <w:pStyle w:val="TOC2"/>
        <w:tabs>
          <w:tab w:val="right" w:leader="dot" w:pos="8306"/>
        </w:tabs>
      </w:pPr>
      <w:hyperlink w:anchor="_Toc26259" w:history="1">
        <w:r>
          <w:rPr>
            <w:rFonts w:ascii="仿宋" w:eastAsia="仿宋" w:hAnsi="仿宋" w:cs="仿宋" w:hint="eastAsia"/>
            <w:lang w:eastAsia="zh-CN"/>
          </w:rPr>
          <w:t>(一)、经济费用效益或费用效果分析</w:t>
        </w:r>
        <w:r>
          <w:tab/>
        </w:r>
        <w:r>
          <w:fldChar w:fldCharType="begin"/>
        </w:r>
        <w:r>
          <w:instrText xml:space="preserve"> PAGEREF _Toc26259 \h </w:instrText>
        </w:r>
        <w:r>
          <w:fldChar w:fldCharType="separate"/>
        </w:r>
        <w:r>
          <w:t>33</w:t>
        </w:r>
        <w:r>
          <w:fldChar w:fldCharType="end"/>
        </w:r>
      </w:hyperlink>
    </w:p>
    <w:p>
      <w:pPr>
        <w:pStyle w:val="TOC2"/>
        <w:tabs>
          <w:tab w:val="right" w:leader="dot" w:pos="8306"/>
        </w:tabs>
      </w:pPr>
      <w:hyperlink w:anchor="_Toc8527" w:history="1">
        <w:r>
          <w:rPr>
            <w:rFonts w:ascii="仿宋" w:eastAsia="仿宋" w:hAnsi="仿宋" w:cs="仿宋" w:hint="eastAsia"/>
            <w:lang w:eastAsia="zh-CN"/>
          </w:rPr>
          <w:t>(二)、行业影响分析</w:t>
        </w:r>
        <w:r>
          <w:tab/>
        </w:r>
        <w:r>
          <w:fldChar w:fldCharType="begin"/>
        </w:r>
        <w:r>
          <w:instrText xml:space="preserve"> PAGEREF _Toc8527 \h </w:instrText>
        </w:r>
        <w:r>
          <w:fldChar w:fldCharType="separate"/>
        </w:r>
        <w:r>
          <w:t>35</w:t>
        </w:r>
        <w:r>
          <w:fldChar w:fldCharType="end"/>
        </w:r>
      </w:hyperlink>
    </w:p>
    <w:p>
      <w:pPr>
        <w:pStyle w:val="TOC2"/>
        <w:tabs>
          <w:tab w:val="right" w:leader="dot" w:pos="8306"/>
        </w:tabs>
      </w:pPr>
      <w:hyperlink w:anchor="_Toc15426" w:history="1">
        <w:r>
          <w:rPr>
            <w:rFonts w:ascii="仿宋" w:eastAsia="仿宋" w:hAnsi="仿宋" w:cs="仿宋" w:hint="eastAsia"/>
            <w:lang w:eastAsia="zh-CN"/>
          </w:rPr>
          <w:t>(三)、区域经济影响分析</w:t>
        </w:r>
        <w:r>
          <w:tab/>
        </w:r>
        <w:r>
          <w:fldChar w:fldCharType="begin"/>
        </w:r>
        <w:r>
          <w:instrText xml:space="preserve"> PAGEREF _Toc15426 \h </w:instrText>
        </w:r>
        <w:r>
          <w:fldChar w:fldCharType="separate"/>
        </w:r>
        <w:r>
          <w:t>37</w:t>
        </w:r>
        <w:r>
          <w:fldChar w:fldCharType="end"/>
        </w:r>
      </w:hyperlink>
    </w:p>
    <w:p>
      <w:pPr>
        <w:pStyle w:val="TOC2"/>
        <w:tabs>
          <w:tab w:val="right" w:leader="dot" w:pos="8306"/>
        </w:tabs>
      </w:pPr>
      <w:hyperlink w:anchor="_Toc29473" w:history="1">
        <w:r>
          <w:rPr>
            <w:rFonts w:ascii="仿宋" w:eastAsia="仿宋" w:hAnsi="仿宋" w:cs="仿宋" w:hint="eastAsia"/>
            <w:lang w:eastAsia="zh-CN"/>
          </w:rPr>
          <w:t>(四)、宏观经济影响分析</w:t>
        </w:r>
        <w:r>
          <w:tab/>
        </w:r>
        <w:r>
          <w:fldChar w:fldCharType="begin"/>
        </w:r>
        <w:r>
          <w:instrText xml:space="preserve"> PAGEREF _Toc29473 \h </w:instrText>
        </w:r>
        <w:r>
          <w:fldChar w:fldCharType="separate"/>
        </w:r>
        <w:r>
          <w:t>38</w:t>
        </w:r>
        <w:r>
          <w:fldChar w:fldCharType="end"/>
        </w:r>
      </w:hyperlink>
    </w:p>
    <w:p>
      <w:pPr>
        <w:pStyle w:val="TOC1"/>
        <w:tabs>
          <w:tab w:val="right" w:leader="dot" w:pos="8306"/>
        </w:tabs>
      </w:pPr>
      <w:hyperlink w:anchor="_Toc15312" w:history="1">
        <w:r>
          <w:rPr>
            <w:rFonts w:ascii="仿宋" w:eastAsia="仿宋" w:hAnsi="仿宋" w:cs="仿宋" w:hint="eastAsia"/>
            <w:lang w:eastAsia="zh-CN"/>
          </w:rPr>
          <w:t>七、项目质量与标准</w:t>
        </w:r>
        <w:r>
          <w:tab/>
        </w:r>
        <w:r>
          <w:fldChar w:fldCharType="begin"/>
        </w:r>
        <w:r>
          <w:instrText xml:space="preserve"> PAGEREF _Toc15312 \h </w:instrText>
        </w:r>
        <w:r>
          <w:fldChar w:fldCharType="separate"/>
        </w:r>
        <w:r>
          <w:t>39</w:t>
        </w:r>
        <w:r>
          <w:fldChar w:fldCharType="end"/>
        </w:r>
      </w:hyperlink>
    </w:p>
    <w:p>
      <w:pPr>
        <w:pStyle w:val="TOC2"/>
        <w:tabs>
          <w:tab w:val="right" w:leader="dot" w:pos="8306"/>
        </w:tabs>
      </w:pPr>
      <w:hyperlink w:anchor="_Toc19596" w:history="1">
        <w:r>
          <w:rPr>
            <w:rFonts w:ascii="仿宋" w:eastAsia="仿宋" w:hAnsi="仿宋" w:cs="仿宋" w:hint="eastAsia"/>
            <w:lang w:eastAsia="zh-CN"/>
          </w:rPr>
          <w:t>(一)、质量保障体系</w:t>
        </w:r>
        <w:r>
          <w:tab/>
        </w:r>
        <w:r>
          <w:fldChar w:fldCharType="begin"/>
        </w:r>
        <w:r>
          <w:instrText xml:space="preserve"> PAGEREF _Toc19596 \h </w:instrText>
        </w:r>
        <w:r>
          <w:fldChar w:fldCharType="separate"/>
        </w:r>
        <w:r>
          <w:t>39</w:t>
        </w:r>
        <w:r>
          <w:fldChar w:fldCharType="end"/>
        </w:r>
      </w:hyperlink>
    </w:p>
    <w:p>
      <w:pPr>
        <w:pStyle w:val="TOC2"/>
        <w:tabs>
          <w:tab w:val="right" w:leader="dot" w:pos="8306"/>
        </w:tabs>
      </w:pPr>
      <w:hyperlink w:anchor="_Toc494" w:history="1">
        <w:r>
          <w:rPr>
            <w:rFonts w:ascii="仿宋" w:eastAsia="仿宋" w:hAnsi="仿宋" w:cs="仿宋" w:hint="eastAsia"/>
            <w:lang w:eastAsia="zh-CN"/>
          </w:rPr>
          <w:t>(二)、标准化作业流程</w:t>
        </w:r>
        <w:r>
          <w:tab/>
        </w:r>
        <w:r>
          <w:fldChar w:fldCharType="begin"/>
        </w:r>
        <w:r>
          <w:instrText xml:space="preserve"> PAGEREF _Toc494 \h </w:instrText>
        </w:r>
        <w:r>
          <w:fldChar w:fldCharType="separate"/>
        </w:r>
        <w:r>
          <w:t>41</w:t>
        </w:r>
        <w:r>
          <w:fldChar w:fldCharType="end"/>
        </w:r>
      </w:hyperlink>
    </w:p>
    <w:p>
      <w:pPr>
        <w:pStyle w:val="TOC2"/>
        <w:tabs>
          <w:tab w:val="right" w:leader="dot" w:pos="8306"/>
        </w:tabs>
      </w:pPr>
      <w:hyperlink w:anchor="_Toc29498" w:history="1">
        <w:r>
          <w:rPr>
            <w:rFonts w:ascii="仿宋" w:eastAsia="仿宋" w:hAnsi="仿宋" w:cs="仿宋" w:hint="eastAsia"/>
            <w:lang w:eastAsia="zh-CN"/>
          </w:rPr>
          <w:t>(三)、质量监控与评估</w:t>
        </w:r>
        <w:r>
          <w:tab/>
        </w:r>
        <w:r>
          <w:fldChar w:fldCharType="begin"/>
        </w:r>
        <w:r>
          <w:instrText xml:space="preserve"> PAGEREF _Toc29498 \h </w:instrText>
        </w:r>
        <w:r>
          <w:fldChar w:fldCharType="separate"/>
        </w:r>
        <w:r>
          <w:t>43</w:t>
        </w:r>
        <w:r>
          <w:fldChar w:fldCharType="end"/>
        </w:r>
      </w:hyperlink>
    </w:p>
    <w:p>
      <w:pPr>
        <w:pStyle w:val="TOC2"/>
        <w:tabs>
          <w:tab w:val="right" w:leader="dot" w:pos="8306"/>
        </w:tabs>
      </w:pPr>
      <w:hyperlink w:anchor="_Toc21099" w:history="1">
        <w:r>
          <w:rPr>
            <w:rFonts w:ascii="仿宋" w:eastAsia="仿宋" w:hAnsi="仿宋" w:cs="仿宋" w:hint="eastAsia"/>
            <w:lang w:eastAsia="zh-CN"/>
          </w:rPr>
          <w:t>(四)、质量改进计划</w:t>
        </w:r>
        <w:r>
          <w:tab/>
        </w:r>
        <w:r>
          <w:fldChar w:fldCharType="begin"/>
        </w:r>
        <w:r>
          <w:instrText xml:space="preserve"> PAGEREF _Toc21099 \h </w:instrText>
        </w:r>
        <w:r>
          <w:fldChar w:fldCharType="separate"/>
        </w:r>
        <w:r>
          <w:t>43</w:t>
        </w:r>
        <w:r>
          <w:fldChar w:fldCharType="end"/>
        </w:r>
      </w:hyperlink>
    </w:p>
    <w:p>
      <w:pPr>
        <w:pStyle w:val="TOC1"/>
        <w:tabs>
          <w:tab w:val="right" w:leader="dot" w:pos="8306"/>
        </w:tabs>
      </w:pPr>
      <w:hyperlink w:anchor="_Toc9541" w:history="1">
        <w:r>
          <w:rPr>
            <w:rFonts w:ascii="仿宋" w:eastAsia="仿宋" w:hAnsi="仿宋" w:cs="仿宋" w:hint="eastAsia"/>
            <w:lang w:eastAsia="zh-CN"/>
          </w:rPr>
          <w:t>八、环境保护与治理方案</w:t>
        </w:r>
        <w:r>
          <w:tab/>
        </w:r>
        <w:r>
          <w:fldChar w:fldCharType="begin"/>
        </w:r>
        <w:r>
          <w:instrText xml:space="preserve"> PAGEREF _Toc9541 \h </w:instrText>
        </w:r>
        <w:r>
          <w:fldChar w:fldCharType="separate"/>
        </w:r>
        <w:r>
          <w:t>45</w:t>
        </w:r>
        <w:r>
          <w:fldChar w:fldCharType="end"/>
        </w:r>
      </w:hyperlink>
    </w:p>
    <w:p>
      <w:pPr>
        <w:pStyle w:val="TOC2"/>
        <w:tabs>
          <w:tab w:val="right" w:leader="dot" w:pos="8306"/>
        </w:tabs>
      </w:pPr>
      <w:hyperlink w:anchor="_Toc32356" w:history="1">
        <w:r>
          <w:rPr>
            <w:rFonts w:ascii="仿宋" w:eastAsia="仿宋" w:hAnsi="仿宋" w:cs="仿宋" w:hint="eastAsia"/>
            <w:lang w:eastAsia="zh-CN"/>
          </w:rPr>
          <w:t>(一)、项目环境影响评估</w:t>
        </w:r>
        <w:r>
          <w:tab/>
        </w:r>
        <w:r>
          <w:fldChar w:fldCharType="begin"/>
        </w:r>
        <w:r>
          <w:instrText xml:space="preserve"> PAGEREF _Toc32356 \h </w:instrText>
        </w:r>
        <w:r>
          <w:fldChar w:fldCharType="separate"/>
        </w:r>
        <w:r>
          <w:t>45</w:t>
        </w:r>
        <w:r>
          <w:fldChar w:fldCharType="end"/>
        </w:r>
      </w:hyperlink>
    </w:p>
    <w:p>
      <w:pPr>
        <w:pStyle w:val="TOC2"/>
        <w:tabs>
          <w:tab w:val="right" w:leader="dot" w:pos="8306"/>
        </w:tabs>
      </w:pPr>
      <w:hyperlink w:anchor="_Toc21810" w:history="1">
        <w:r>
          <w:rPr>
            <w:rFonts w:ascii="仿宋" w:eastAsia="仿宋" w:hAnsi="仿宋" w:cs="仿宋" w:hint="eastAsia"/>
            <w:lang w:eastAsia="zh-CN"/>
          </w:rPr>
          <w:t>(二)、环境保护措施与治理方案</w:t>
        </w:r>
        <w:r>
          <w:tab/>
        </w:r>
        <w:r>
          <w:fldChar w:fldCharType="begin"/>
        </w:r>
        <w:r>
          <w:instrText xml:space="preserve"> PAGEREF _Toc21810 \h </w:instrText>
        </w:r>
        <w:r>
          <w:fldChar w:fldCharType="separate"/>
        </w:r>
        <w:r>
          <w:t>45</w:t>
        </w:r>
        <w:r>
          <w:fldChar w:fldCharType="end"/>
        </w:r>
      </w:hyperlink>
    </w:p>
    <w:p>
      <w:pPr>
        <w:pStyle w:val="TOC1"/>
        <w:tabs>
          <w:tab w:val="right" w:leader="dot" w:pos="8306"/>
        </w:tabs>
      </w:pPr>
      <w:hyperlink w:anchor="_Toc25782" w:history="1">
        <w:r>
          <w:rPr>
            <w:rFonts w:ascii="仿宋" w:eastAsia="仿宋" w:hAnsi="仿宋" w:cs="仿宋" w:hint="eastAsia"/>
            <w:lang w:eastAsia="zh-CN"/>
          </w:rPr>
          <w:t>九、客户关系管理与市场拓展</w:t>
        </w:r>
        <w:r>
          <w:tab/>
        </w:r>
        <w:r>
          <w:fldChar w:fldCharType="begin"/>
        </w:r>
        <w:r>
          <w:instrText xml:space="preserve"> PAGEREF _Toc25782 \h </w:instrText>
        </w:r>
        <w:r>
          <w:fldChar w:fldCharType="separate"/>
        </w:r>
        <w:r>
          <w:t>46</w:t>
        </w:r>
        <w:r>
          <w:fldChar w:fldCharType="end"/>
        </w:r>
      </w:hyperlink>
    </w:p>
    <w:p>
      <w:pPr>
        <w:pStyle w:val="TOC2"/>
        <w:tabs>
          <w:tab w:val="right" w:leader="dot" w:pos="8306"/>
        </w:tabs>
      </w:pPr>
      <w:hyperlink w:anchor="_Toc2836" w:history="1">
        <w:r>
          <w:rPr>
            <w:rFonts w:ascii="仿宋" w:eastAsia="仿宋" w:hAnsi="仿宋" w:cs="仿宋" w:hint="eastAsia"/>
            <w:lang w:eastAsia="zh-CN"/>
          </w:rPr>
          <w:t>(一)、客户关系管理策略</w:t>
        </w:r>
        <w:r>
          <w:tab/>
        </w:r>
        <w:r>
          <w:fldChar w:fldCharType="begin"/>
        </w:r>
        <w:r>
          <w:instrText xml:space="preserve"> PAGEREF _Toc2836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7" w:history="1">
        <w:r>
          <w:rPr>
            <w:rFonts w:ascii="仿宋" w:eastAsia="仿宋" w:hAnsi="仿宋" w:cs="仿宋" w:hint="eastAsia"/>
            <w:lang w:eastAsia="zh-CN"/>
          </w:rPr>
          <w:t>(二)、市场拓展方案</w:t>
        </w:r>
        <w:r>
          <w:tab/>
        </w:r>
        <w:r>
          <w:fldChar w:fldCharType="begin"/>
        </w:r>
        <w:r>
          <w:instrText xml:space="preserve"> PAGEREF _Toc10027 \h </w:instrText>
        </w:r>
        <w:r>
          <w:fldChar w:fldCharType="separate"/>
        </w:r>
        <w:r>
          <w:t>47</w:t>
        </w:r>
        <w:r>
          <w:fldChar w:fldCharType="end"/>
        </w:r>
      </w:hyperlink>
    </w:p>
    <w:p>
      <w:pPr>
        <w:pStyle w:val="TOC1"/>
        <w:tabs>
          <w:tab w:val="right" w:leader="dot" w:pos="8306"/>
        </w:tabs>
      </w:pPr>
      <w:hyperlink w:anchor="_Toc15238" w:history="1">
        <w:r>
          <w:rPr>
            <w:rFonts w:ascii="仿宋" w:eastAsia="仿宋" w:hAnsi="仿宋" w:cs="仿宋" w:hint="eastAsia"/>
            <w:lang w:eastAsia="zh-CN"/>
          </w:rPr>
          <w:t>十、经济效益与社会效益优化</w:t>
        </w:r>
        <w:r>
          <w:tab/>
        </w:r>
        <w:r>
          <w:fldChar w:fldCharType="begin"/>
        </w:r>
        <w:r>
          <w:instrText xml:space="preserve"> PAGEREF _Toc15238 \h </w:instrText>
        </w:r>
        <w:r>
          <w:fldChar w:fldCharType="separate"/>
        </w:r>
        <w:r>
          <w:t>48</w:t>
        </w:r>
        <w:r>
          <w:fldChar w:fldCharType="end"/>
        </w:r>
      </w:hyperlink>
    </w:p>
    <w:p>
      <w:pPr>
        <w:pStyle w:val="TOC2"/>
        <w:tabs>
          <w:tab w:val="right" w:leader="dot" w:pos="8306"/>
        </w:tabs>
      </w:pPr>
      <w:hyperlink w:anchor="_Toc16898" w:history="1">
        <w:r>
          <w:rPr>
            <w:rFonts w:ascii="仿宋" w:eastAsia="仿宋" w:hAnsi="仿宋" w:cs="仿宋" w:hint="eastAsia"/>
            <w:lang w:eastAsia="zh-CN"/>
          </w:rPr>
          <w:t>(一)、经济效益提升策略</w:t>
        </w:r>
        <w:r>
          <w:tab/>
        </w:r>
        <w:r>
          <w:fldChar w:fldCharType="begin"/>
        </w:r>
        <w:r>
          <w:instrText xml:space="preserve"> PAGEREF _Toc16898 \h </w:instrText>
        </w:r>
        <w:r>
          <w:fldChar w:fldCharType="separate"/>
        </w:r>
        <w:r>
          <w:t>48</w:t>
        </w:r>
        <w:r>
          <w:fldChar w:fldCharType="end"/>
        </w:r>
      </w:hyperlink>
    </w:p>
    <w:p>
      <w:pPr>
        <w:pStyle w:val="TOC2"/>
        <w:tabs>
          <w:tab w:val="right" w:leader="dot" w:pos="8306"/>
        </w:tabs>
      </w:pPr>
      <w:hyperlink w:anchor="_Toc11155" w:history="1">
        <w:r>
          <w:rPr>
            <w:rFonts w:ascii="仿宋" w:eastAsia="仿宋" w:hAnsi="仿宋" w:cs="仿宋" w:hint="eastAsia"/>
            <w:lang w:eastAsia="zh-CN"/>
          </w:rPr>
          <w:t>(二)、社会效益增强方案</w:t>
        </w:r>
        <w:r>
          <w:tab/>
        </w:r>
        <w:r>
          <w:fldChar w:fldCharType="begin"/>
        </w:r>
        <w:r>
          <w:instrText xml:space="preserve"> PAGEREF _Toc11155 \h </w:instrText>
        </w:r>
        <w:r>
          <w:fldChar w:fldCharType="separate"/>
        </w:r>
        <w:r>
          <w:t>49</w:t>
        </w:r>
        <w:r>
          <w:fldChar w:fldCharType="end"/>
        </w:r>
      </w:hyperlink>
    </w:p>
    <w:p>
      <w:pPr>
        <w:pStyle w:val="TOC1"/>
        <w:tabs>
          <w:tab w:val="right" w:leader="dot" w:pos="8306"/>
        </w:tabs>
      </w:pPr>
      <w:hyperlink w:anchor="_Toc24768" w:history="1">
        <w:r>
          <w:rPr>
            <w:rFonts w:ascii="仿宋" w:eastAsia="仿宋" w:hAnsi="仿宋" w:cs="仿宋" w:hint="eastAsia"/>
            <w:lang w:eastAsia="zh-CN"/>
          </w:rPr>
          <w:t>十一、项目变更管理</w:t>
        </w:r>
        <w:r>
          <w:tab/>
        </w:r>
        <w:r>
          <w:fldChar w:fldCharType="begin"/>
        </w:r>
        <w:r>
          <w:instrText xml:space="preserve"> PAGEREF _Toc24768 \h </w:instrText>
        </w:r>
        <w:r>
          <w:fldChar w:fldCharType="separate"/>
        </w:r>
        <w:r>
          <w:t>50</w:t>
        </w:r>
        <w:r>
          <w:fldChar w:fldCharType="end"/>
        </w:r>
      </w:hyperlink>
    </w:p>
    <w:p>
      <w:pPr>
        <w:pStyle w:val="TOC2"/>
        <w:tabs>
          <w:tab w:val="right" w:leader="dot" w:pos="8306"/>
        </w:tabs>
      </w:pPr>
      <w:hyperlink w:anchor="_Toc28875" w:history="1">
        <w:r>
          <w:rPr>
            <w:rFonts w:ascii="仿宋" w:eastAsia="仿宋" w:hAnsi="仿宋" w:cs="仿宋" w:hint="eastAsia"/>
            <w:lang w:eastAsia="zh-CN"/>
          </w:rPr>
          <w:t>(一)、变更控制流程</w:t>
        </w:r>
        <w:r>
          <w:tab/>
        </w:r>
        <w:r>
          <w:fldChar w:fldCharType="begin"/>
        </w:r>
        <w:r>
          <w:instrText xml:space="preserve"> PAGEREF _Toc28875 \h </w:instrText>
        </w:r>
        <w:r>
          <w:fldChar w:fldCharType="separate"/>
        </w:r>
        <w:r>
          <w:t>50</w:t>
        </w:r>
        <w:r>
          <w:fldChar w:fldCharType="end"/>
        </w:r>
      </w:hyperlink>
    </w:p>
    <w:p>
      <w:pPr>
        <w:pStyle w:val="TOC2"/>
        <w:tabs>
          <w:tab w:val="right" w:leader="dot" w:pos="8306"/>
        </w:tabs>
      </w:pPr>
      <w:hyperlink w:anchor="_Toc25189" w:history="1">
        <w:r>
          <w:rPr>
            <w:rFonts w:ascii="仿宋" w:eastAsia="仿宋" w:hAnsi="仿宋" w:cs="仿宋" w:hint="eastAsia"/>
            <w:lang w:eastAsia="zh-CN"/>
          </w:rPr>
          <w:t>(二)、影响评估与处理</w:t>
        </w:r>
        <w:r>
          <w:tab/>
        </w:r>
        <w:r>
          <w:fldChar w:fldCharType="begin"/>
        </w:r>
        <w:r>
          <w:instrText xml:space="preserve"> PAGEREF _Toc25189 \h </w:instrText>
        </w:r>
        <w:r>
          <w:fldChar w:fldCharType="separate"/>
        </w:r>
        <w:r>
          <w:t>51</w:t>
        </w:r>
        <w:r>
          <w:fldChar w:fldCharType="end"/>
        </w:r>
      </w:hyperlink>
    </w:p>
    <w:p>
      <w:pPr>
        <w:pStyle w:val="TOC2"/>
        <w:tabs>
          <w:tab w:val="right" w:leader="dot" w:pos="8306"/>
        </w:tabs>
      </w:pPr>
      <w:hyperlink w:anchor="_Toc22293" w:history="1">
        <w:r>
          <w:rPr>
            <w:rFonts w:ascii="仿宋" w:eastAsia="仿宋" w:hAnsi="仿宋" w:cs="仿宋" w:hint="eastAsia"/>
            <w:lang w:eastAsia="zh-CN"/>
          </w:rPr>
          <w:t>(三)、变更记录与追踪</w:t>
        </w:r>
        <w:r>
          <w:tab/>
        </w:r>
        <w:r>
          <w:fldChar w:fldCharType="begin"/>
        </w:r>
        <w:r>
          <w:instrText xml:space="preserve"> PAGEREF _Toc22293 \h </w:instrText>
        </w:r>
        <w:r>
          <w:fldChar w:fldCharType="separate"/>
        </w:r>
        <w:r>
          <w:t>53</w:t>
        </w:r>
        <w:r>
          <w:fldChar w:fldCharType="end"/>
        </w:r>
      </w:hyperlink>
    </w:p>
    <w:p>
      <w:pPr>
        <w:pStyle w:val="TOC2"/>
        <w:tabs>
          <w:tab w:val="right" w:leader="dot" w:pos="8306"/>
        </w:tabs>
      </w:pPr>
      <w:hyperlink w:anchor="_Toc20608" w:history="1">
        <w:r>
          <w:rPr>
            <w:rFonts w:ascii="仿宋" w:eastAsia="仿宋" w:hAnsi="仿宋" w:cs="仿宋" w:hint="eastAsia"/>
            <w:lang w:eastAsia="zh-CN"/>
          </w:rPr>
          <w:t>(四)、变更管理策略</w:t>
        </w:r>
        <w:r>
          <w:tab/>
        </w:r>
        <w:r>
          <w:fldChar w:fldCharType="begin"/>
        </w:r>
        <w:r>
          <w:instrText xml:space="preserve"> PAGEREF _Toc20608 \h </w:instrText>
        </w:r>
        <w:r>
          <w:fldChar w:fldCharType="separate"/>
        </w:r>
        <w:r>
          <w:t>54</w:t>
        </w:r>
        <w:r>
          <w:fldChar w:fldCharType="end"/>
        </w:r>
      </w:hyperlink>
    </w:p>
    <w:p>
      <w:pPr>
        <w:pStyle w:val="TOC1"/>
        <w:tabs>
          <w:tab w:val="right" w:leader="dot" w:pos="8306"/>
        </w:tabs>
      </w:pPr>
      <w:hyperlink w:anchor="_Toc509" w:history="1">
        <w:r>
          <w:rPr>
            <w:rFonts w:ascii="仿宋" w:eastAsia="仿宋" w:hAnsi="仿宋" w:cs="仿宋" w:hint="eastAsia"/>
            <w:lang w:eastAsia="zh-CN"/>
          </w:rPr>
          <w:t>十二、环境保护与绿色发展</w:t>
        </w:r>
        <w:r>
          <w:tab/>
        </w:r>
        <w:r>
          <w:fldChar w:fldCharType="begin"/>
        </w:r>
        <w:r>
          <w:instrText xml:space="preserve"> PAGEREF _Toc509 \h </w:instrText>
        </w:r>
        <w:r>
          <w:fldChar w:fldCharType="separate"/>
        </w:r>
        <w:r>
          <w:t>56</w:t>
        </w:r>
        <w:r>
          <w:fldChar w:fldCharType="end"/>
        </w:r>
      </w:hyperlink>
    </w:p>
    <w:p>
      <w:pPr>
        <w:pStyle w:val="TOC2"/>
        <w:tabs>
          <w:tab w:val="right" w:leader="dot" w:pos="8306"/>
        </w:tabs>
      </w:pPr>
      <w:hyperlink w:anchor="_Toc26554" w:history="1">
        <w:r>
          <w:rPr>
            <w:rFonts w:ascii="仿宋" w:eastAsia="仿宋" w:hAnsi="仿宋" w:cs="仿宋" w:hint="eastAsia"/>
            <w:lang w:eastAsia="zh-CN"/>
          </w:rPr>
          <w:t>(一)、环境保护措施</w:t>
        </w:r>
        <w:r>
          <w:tab/>
        </w:r>
        <w:r>
          <w:fldChar w:fldCharType="begin"/>
        </w:r>
        <w:r>
          <w:instrText xml:space="preserve"> PAGEREF _Toc26554 \h </w:instrText>
        </w:r>
        <w:r>
          <w:fldChar w:fldCharType="separate"/>
        </w:r>
        <w:r>
          <w:t>56</w:t>
        </w:r>
        <w:r>
          <w:fldChar w:fldCharType="end"/>
        </w:r>
      </w:hyperlink>
    </w:p>
    <w:p>
      <w:pPr>
        <w:pStyle w:val="TOC2"/>
        <w:tabs>
          <w:tab w:val="right" w:leader="dot" w:pos="8306"/>
        </w:tabs>
      </w:pPr>
      <w:hyperlink w:anchor="_Toc3476" w:history="1">
        <w:r>
          <w:rPr>
            <w:rFonts w:ascii="仿宋" w:eastAsia="仿宋" w:hAnsi="仿宋" w:cs="仿宋" w:hint="eastAsia"/>
            <w:lang w:eastAsia="zh-CN"/>
          </w:rPr>
          <w:t>(二)、绿色发展与可持续发展策略</w:t>
        </w:r>
        <w:r>
          <w:tab/>
        </w:r>
        <w:r>
          <w:fldChar w:fldCharType="begin"/>
        </w:r>
        <w:r>
          <w:instrText xml:space="preserve"> PAGEREF _Toc3476 \h </w:instrText>
        </w:r>
        <w:r>
          <w:fldChar w:fldCharType="separate"/>
        </w:r>
        <w:r>
          <w:t>58</w:t>
        </w:r>
        <w:r>
          <w:fldChar w:fldCharType="end"/>
        </w:r>
      </w:hyperlink>
    </w:p>
    <w:p>
      <w:pPr>
        <w:pStyle w:val="TOC1"/>
        <w:tabs>
          <w:tab w:val="right" w:leader="dot" w:pos="8306"/>
        </w:tabs>
      </w:pPr>
      <w:hyperlink w:anchor="_Toc1479" w:history="1">
        <w:r>
          <w:rPr>
            <w:rFonts w:ascii="仿宋" w:eastAsia="仿宋" w:hAnsi="仿宋" w:cs="仿宋" w:hint="eastAsia"/>
            <w:lang w:eastAsia="zh-CN"/>
          </w:rPr>
          <w:t>十三、创新驱动与持续发展</w:t>
        </w:r>
        <w:r>
          <w:tab/>
        </w:r>
        <w:r>
          <w:fldChar w:fldCharType="begin"/>
        </w:r>
        <w:r>
          <w:instrText xml:space="preserve"> PAGEREF _Toc1479 \h </w:instrText>
        </w:r>
        <w:r>
          <w:fldChar w:fldCharType="separate"/>
        </w:r>
        <w:r>
          <w:t>59</w:t>
        </w:r>
        <w:r>
          <w:fldChar w:fldCharType="end"/>
        </w:r>
      </w:hyperlink>
    </w:p>
    <w:p>
      <w:pPr>
        <w:pStyle w:val="TOC2"/>
        <w:tabs>
          <w:tab w:val="right" w:leader="dot" w:pos="8306"/>
        </w:tabs>
      </w:pPr>
      <w:hyperlink w:anchor="_Toc21269" w:history="1">
        <w:r>
          <w:rPr>
            <w:rFonts w:ascii="仿宋" w:eastAsia="仿宋" w:hAnsi="仿宋" w:cs="仿宋" w:hint="eastAsia"/>
            <w:lang w:eastAsia="zh-CN"/>
          </w:rPr>
          <w:t>(一)、创新驱动战略实施</w:t>
        </w:r>
        <w:r>
          <w:tab/>
        </w:r>
        <w:r>
          <w:fldChar w:fldCharType="begin"/>
        </w:r>
        <w:r>
          <w:instrText xml:space="preserve"> PAGEREF _Toc21269 \h </w:instrText>
        </w:r>
        <w:r>
          <w:fldChar w:fldCharType="separate"/>
        </w:r>
        <w:r>
          <w:t>59</w:t>
        </w:r>
        <w:r>
          <w:fldChar w:fldCharType="end"/>
        </w:r>
      </w:hyperlink>
    </w:p>
    <w:p>
      <w:pPr>
        <w:pStyle w:val="TOC2"/>
        <w:tabs>
          <w:tab w:val="right" w:leader="dot" w:pos="8306"/>
        </w:tabs>
      </w:pPr>
      <w:hyperlink w:anchor="_Toc12264" w:history="1">
        <w:r>
          <w:rPr>
            <w:rFonts w:ascii="仿宋" w:eastAsia="仿宋" w:hAnsi="仿宋" w:cs="仿宋" w:hint="eastAsia"/>
            <w:lang w:eastAsia="zh-CN"/>
          </w:rPr>
          <w:t>(二)、持续发展路径探索</w:t>
        </w:r>
        <w:r>
          <w:tab/>
        </w:r>
        <w:r>
          <w:fldChar w:fldCharType="begin"/>
        </w:r>
        <w:r>
          <w:instrText xml:space="preserve"> PAGEREF _Toc12264 \h </w:instrText>
        </w:r>
        <w:r>
          <w:fldChar w:fldCharType="separate"/>
        </w:r>
        <w:r>
          <w:t>61</w:t>
        </w:r>
        <w:r>
          <w:fldChar w:fldCharType="end"/>
        </w:r>
      </w:hyperlink>
    </w:p>
    <w:p>
      <w:pPr>
        <w:pStyle w:val="TOC1"/>
        <w:tabs>
          <w:tab w:val="right" w:leader="dot" w:pos="8306"/>
        </w:tabs>
      </w:pPr>
      <w:hyperlink w:anchor="_Toc22507" w:history="1">
        <w:r>
          <w:rPr>
            <w:rFonts w:ascii="仿宋" w:eastAsia="仿宋" w:hAnsi="仿宋" w:cs="仿宋" w:hint="eastAsia"/>
            <w:lang w:eastAsia="zh-CN"/>
          </w:rPr>
          <w:t>十四、法律法规与政策遵循</w:t>
        </w:r>
        <w:r>
          <w:tab/>
        </w:r>
        <w:r>
          <w:fldChar w:fldCharType="begin"/>
        </w:r>
        <w:r>
          <w:instrText xml:space="preserve"> PAGEREF _Toc22507 \h </w:instrText>
        </w:r>
        <w:r>
          <w:fldChar w:fldCharType="separate"/>
        </w:r>
        <w:r>
          <w:t>65</w:t>
        </w:r>
        <w:r>
          <w:fldChar w:fldCharType="end"/>
        </w:r>
      </w:hyperlink>
    </w:p>
    <w:p>
      <w:pPr>
        <w:pStyle w:val="TOC2"/>
        <w:tabs>
          <w:tab w:val="right" w:leader="dot" w:pos="8306"/>
        </w:tabs>
      </w:pPr>
      <w:hyperlink w:anchor="_Toc15962" w:history="1">
        <w:r>
          <w:rPr>
            <w:rFonts w:ascii="仿宋" w:eastAsia="仿宋" w:hAnsi="仿宋" w:cs="仿宋" w:hint="eastAsia"/>
            <w:lang w:eastAsia="zh-CN"/>
          </w:rPr>
          <w:t>(一)、法律法规遵守</w:t>
        </w:r>
        <w:r>
          <w:tab/>
        </w:r>
        <w:r>
          <w:fldChar w:fldCharType="begin"/>
        </w:r>
        <w:r>
          <w:instrText xml:space="preserve"> PAGEREF _Toc15962 \h </w:instrText>
        </w:r>
        <w:r>
          <w:fldChar w:fldCharType="separate"/>
        </w:r>
        <w:r>
          <w:t>65</w:t>
        </w:r>
        <w:r>
          <w:fldChar w:fldCharType="end"/>
        </w:r>
      </w:hyperlink>
    </w:p>
    <w:p>
      <w:pPr>
        <w:pStyle w:val="TOC2"/>
        <w:tabs>
          <w:tab w:val="right" w:leader="dot" w:pos="8306"/>
        </w:tabs>
      </w:pPr>
      <w:hyperlink w:anchor="_Toc25049" w:history="1">
        <w:r>
          <w:rPr>
            <w:rFonts w:ascii="仿宋" w:eastAsia="仿宋" w:hAnsi="仿宋" w:cs="仿宋" w:hint="eastAsia"/>
            <w:lang w:eastAsia="zh-CN"/>
          </w:rPr>
          <w:t>(二)、政策导向与利用</w:t>
        </w:r>
        <w:r>
          <w:tab/>
        </w:r>
        <w:r>
          <w:fldChar w:fldCharType="begin"/>
        </w:r>
        <w:r>
          <w:instrText xml:space="preserve"> PAGEREF _Toc25049 \h </w:instrText>
        </w:r>
        <w:r>
          <w:fldChar w:fldCharType="separate"/>
        </w:r>
        <w:r>
          <w:t>66</w:t>
        </w:r>
        <w:r>
          <w:fldChar w:fldCharType="end"/>
        </w:r>
      </w:hyperlink>
    </w:p>
    <w:p>
      <w:pPr>
        <w:pStyle w:val="TOC1"/>
        <w:tabs>
          <w:tab w:val="right" w:leader="dot" w:pos="8306"/>
        </w:tabs>
      </w:pPr>
      <w:hyperlink w:anchor="_Toc23656" w:history="1">
        <w:r>
          <w:rPr>
            <w:rFonts w:ascii="仿宋" w:eastAsia="仿宋" w:hAnsi="仿宋" w:cs="仿宋" w:hint="eastAsia"/>
            <w:lang w:eastAsia="zh-CN"/>
          </w:rPr>
          <w:t>十五、产业协同与集群发展</w:t>
        </w:r>
        <w:r>
          <w:tab/>
        </w:r>
        <w:r>
          <w:fldChar w:fldCharType="begin"/>
        </w:r>
        <w:r>
          <w:instrText xml:space="preserve"> PAGEREF _Toc23656 \h </w:instrText>
        </w:r>
        <w:r>
          <w:fldChar w:fldCharType="separate"/>
        </w:r>
        <w:r>
          <w:t>67</w:t>
        </w:r>
        <w:r>
          <w:fldChar w:fldCharType="end"/>
        </w:r>
      </w:hyperlink>
    </w:p>
    <w:p>
      <w:pPr>
        <w:pStyle w:val="TOC2"/>
        <w:tabs>
          <w:tab w:val="right" w:leader="dot" w:pos="8306"/>
        </w:tabs>
      </w:pPr>
      <w:hyperlink w:anchor="_Toc16709" w:history="1">
        <w:r>
          <w:rPr>
            <w:rFonts w:ascii="仿宋" w:eastAsia="仿宋" w:hAnsi="仿宋" w:cs="仿宋" w:hint="eastAsia"/>
            <w:lang w:eastAsia="zh-CN"/>
          </w:rPr>
          <w:t>(一)、产业协同机制建设</w:t>
        </w:r>
        <w:r>
          <w:tab/>
        </w:r>
        <w:r>
          <w:fldChar w:fldCharType="begin"/>
        </w:r>
        <w:r>
          <w:instrText xml:space="preserve"> PAGEREF _Toc16709 \h </w:instrText>
        </w:r>
        <w:r>
          <w:fldChar w:fldCharType="separate"/>
        </w:r>
        <w:r>
          <w:t>67</w:t>
        </w:r>
        <w:r>
          <w:fldChar w:fldCharType="end"/>
        </w:r>
      </w:hyperlink>
    </w:p>
    <w:p>
      <w:pPr>
        <w:pStyle w:val="TOC2"/>
        <w:tabs>
          <w:tab w:val="right" w:leader="dot" w:pos="8306"/>
        </w:tabs>
      </w:pPr>
      <w:hyperlink w:anchor="_Toc18946" w:history="1">
        <w:r>
          <w:rPr>
            <w:rFonts w:ascii="仿宋" w:eastAsia="仿宋" w:hAnsi="仿宋" w:cs="仿宋" w:hint="eastAsia"/>
            <w:lang w:eastAsia="zh-CN"/>
          </w:rPr>
          <w:t>(二)、产业集群培育与发展</w:t>
        </w:r>
        <w:r>
          <w:tab/>
        </w:r>
        <w:r>
          <w:fldChar w:fldCharType="begin"/>
        </w:r>
        <w:r>
          <w:instrText xml:space="preserve"> PAGEREF _Toc18946 \h </w:instrText>
        </w:r>
        <w:r>
          <w:fldChar w:fldCharType="separate"/>
        </w:r>
        <w:r>
          <w:t>68</w:t>
        </w:r>
        <w:r>
          <w:fldChar w:fldCharType="end"/>
        </w:r>
      </w:hyperlink>
    </w:p>
    <w:p>
      <w:pPr>
        <w:pStyle w:val="TOC1"/>
        <w:tabs>
          <w:tab w:val="right" w:leader="dot" w:pos="8306"/>
        </w:tabs>
      </w:pPr>
      <w:hyperlink w:anchor="_Toc11000" w:history="1">
        <w:r>
          <w:rPr>
            <w:rFonts w:ascii="仿宋" w:eastAsia="仿宋" w:hAnsi="仿宋" w:cs="仿宋" w:hint="eastAsia"/>
            <w:lang w:eastAsia="zh-CN"/>
          </w:rPr>
          <w:t>十六、知识产权管理与保护</w:t>
        </w:r>
        <w:r>
          <w:tab/>
        </w:r>
        <w:r>
          <w:fldChar w:fldCharType="begin"/>
        </w:r>
        <w:r>
          <w:instrText xml:space="preserve"> PAGEREF _Toc11000 \h </w:instrText>
        </w:r>
        <w:r>
          <w:fldChar w:fldCharType="separate"/>
        </w:r>
        <w:r>
          <w:t>69</w:t>
        </w:r>
        <w:r>
          <w:fldChar w:fldCharType="end"/>
        </w:r>
      </w:hyperlink>
    </w:p>
    <w:p>
      <w:pPr>
        <w:pStyle w:val="TOC2"/>
        <w:tabs>
          <w:tab w:val="right" w:leader="dot" w:pos="8306"/>
        </w:tabs>
      </w:pPr>
      <w:hyperlink w:anchor="_Toc29441" w:history="1">
        <w:r>
          <w:rPr>
            <w:rFonts w:ascii="仿宋" w:eastAsia="仿宋" w:hAnsi="仿宋" w:cs="仿宋" w:hint="eastAsia"/>
            <w:lang w:eastAsia="zh-CN"/>
          </w:rPr>
          <w:t>(一)、知识产权管理体系建设</w:t>
        </w:r>
        <w:r>
          <w:tab/>
        </w:r>
        <w:r>
          <w:fldChar w:fldCharType="begin"/>
        </w:r>
        <w:r>
          <w:instrText xml:space="preserve"> PAGEREF _Toc29441 \h </w:instrText>
        </w:r>
        <w:r>
          <w:fldChar w:fldCharType="separate"/>
        </w:r>
        <w:r>
          <w:t>69</w:t>
        </w:r>
        <w:r>
          <w:fldChar w:fldCharType="end"/>
        </w:r>
      </w:hyperlink>
    </w:p>
    <w:p>
      <w:pPr>
        <w:pStyle w:val="TOC2"/>
        <w:tabs>
          <w:tab w:val="right" w:leader="dot" w:pos="8306"/>
        </w:tabs>
      </w:pPr>
      <w:hyperlink w:anchor="_Toc1238" w:history="1">
        <w:r>
          <w:rPr>
            <w:rFonts w:ascii="仿宋" w:eastAsia="仿宋" w:hAnsi="仿宋" w:cs="仿宋" w:hint="eastAsia"/>
            <w:lang w:eastAsia="zh-CN"/>
          </w:rPr>
          <w:t>(二)、知识产权保护措施</w:t>
        </w:r>
        <w:r>
          <w:tab/>
        </w:r>
        <w:r>
          <w:fldChar w:fldCharType="begin"/>
        </w:r>
        <w:r>
          <w:instrText xml:space="preserve"> PAGEREF _Toc1238 \h </w:instrText>
        </w:r>
        <w:r>
          <w:fldChar w:fldCharType="separate"/>
        </w:r>
        <w:r>
          <w:t>69</w:t>
        </w:r>
        <w:r>
          <w:fldChar w:fldCharType="end"/>
        </w:r>
      </w:hyperlink>
    </w:p>
    <w:p>
      <w:pPr>
        <w:pStyle w:val="TOC1"/>
        <w:tabs>
          <w:tab w:val="right" w:leader="dot" w:pos="8306"/>
        </w:tabs>
      </w:pPr>
      <w:hyperlink w:anchor="_Toc20858" w:history="1">
        <w:r>
          <w:rPr>
            <w:rFonts w:ascii="仿宋" w:eastAsia="仿宋" w:hAnsi="仿宋" w:cs="仿宋" w:hint="eastAsia"/>
            <w:lang w:eastAsia="zh-CN"/>
          </w:rPr>
          <w:t>十七、项目施工方案</w:t>
        </w:r>
        <w:r>
          <w:tab/>
        </w:r>
        <w:r>
          <w:fldChar w:fldCharType="begin"/>
        </w:r>
        <w:r>
          <w:instrText xml:space="preserve"> PAGEREF _Toc20858 \h </w:instrText>
        </w:r>
        <w:r>
          <w:fldChar w:fldCharType="separate"/>
        </w:r>
        <w:r>
          <w:t>71</w:t>
        </w:r>
        <w:r>
          <w:fldChar w:fldCharType="end"/>
        </w:r>
      </w:hyperlink>
    </w:p>
    <w:p>
      <w:pPr>
        <w:pStyle w:val="TOC2"/>
        <w:tabs>
          <w:tab w:val="right" w:leader="dot" w:pos="8306"/>
        </w:tabs>
      </w:pPr>
      <w:hyperlink w:anchor="_Toc25942" w:history="1">
        <w:r>
          <w:rPr>
            <w:rFonts w:ascii="仿宋" w:eastAsia="仿宋" w:hAnsi="仿宋" w:cs="仿宋" w:hint="eastAsia"/>
            <w:lang w:eastAsia="zh-CN"/>
          </w:rPr>
          <w:t>(一)、施工组织设计</w:t>
        </w:r>
        <w:r>
          <w:tab/>
        </w:r>
        <w:r>
          <w:fldChar w:fldCharType="begin"/>
        </w:r>
        <w:r>
          <w:instrText xml:space="preserve"> PAGEREF _Toc25942 \h </w:instrText>
        </w:r>
        <w:r>
          <w:fldChar w:fldCharType="separate"/>
        </w:r>
        <w:r>
          <w:t>71</w:t>
        </w:r>
        <w:r>
          <w:fldChar w:fldCharType="end"/>
        </w:r>
      </w:hyperlink>
    </w:p>
    <w:p>
      <w:pPr>
        <w:pStyle w:val="TOC2"/>
        <w:tabs>
          <w:tab w:val="right" w:leader="dot" w:pos="8306"/>
        </w:tabs>
      </w:pPr>
      <w:hyperlink w:anchor="_Toc31702" w:history="1">
        <w:r>
          <w:rPr>
            <w:rFonts w:ascii="仿宋" w:eastAsia="仿宋" w:hAnsi="仿宋" w:cs="仿宋" w:hint="eastAsia"/>
            <w:lang w:eastAsia="zh-CN"/>
          </w:rPr>
          <w:t>(二)、施工工艺与技术路线</w:t>
        </w:r>
        <w:r>
          <w:tab/>
        </w:r>
        <w:r>
          <w:fldChar w:fldCharType="begin"/>
        </w:r>
        <w:r>
          <w:instrText xml:space="preserve"> PAGEREF _Toc31702 \h </w:instrText>
        </w:r>
        <w:r>
          <w:fldChar w:fldCharType="separate"/>
        </w:r>
        <w:r>
          <w:t>73</w:t>
        </w:r>
        <w:r>
          <w:fldChar w:fldCharType="end"/>
        </w:r>
      </w:hyperlink>
    </w:p>
    <w:p>
      <w:pPr>
        <w:pStyle w:val="TOC2"/>
        <w:tabs>
          <w:tab w:val="right" w:leader="dot" w:pos="8306"/>
        </w:tabs>
      </w:pPr>
      <w:hyperlink w:anchor="_Toc17353" w:history="1">
        <w:r>
          <w:rPr>
            <w:rFonts w:ascii="仿宋" w:eastAsia="仿宋" w:hAnsi="仿宋" w:cs="仿宋" w:hint="eastAsia"/>
            <w:lang w:eastAsia="zh-CN"/>
          </w:rPr>
          <w:t>(三)、关键节点施工计划</w:t>
        </w:r>
        <w:r>
          <w:tab/>
        </w:r>
        <w:r>
          <w:fldChar w:fldCharType="begin"/>
        </w:r>
        <w:r>
          <w:instrText xml:space="preserve"> PAGEREF _Toc17353 \h </w:instrText>
        </w:r>
        <w:r>
          <w:fldChar w:fldCharType="separate"/>
        </w:r>
        <w:r>
          <w:t>74</w:t>
        </w:r>
        <w:r>
          <w:fldChar w:fldCharType="end"/>
        </w:r>
      </w:hyperlink>
    </w:p>
    <w:p>
      <w:pPr>
        <w:pStyle w:val="TOC2"/>
        <w:tabs>
          <w:tab w:val="right" w:leader="dot" w:pos="8306"/>
        </w:tabs>
      </w:pPr>
      <w:hyperlink w:anchor="_Toc1163" w:history="1">
        <w:r>
          <w:rPr>
            <w:rFonts w:ascii="仿宋" w:eastAsia="仿宋" w:hAnsi="仿宋" w:cs="仿宋" w:hint="eastAsia"/>
            <w:lang w:eastAsia="zh-CN"/>
          </w:rPr>
          <w:t>(四)、施工现场管理</w:t>
        </w:r>
        <w:r>
          <w:tab/>
        </w:r>
        <w:r>
          <w:fldChar w:fldCharType="begin"/>
        </w:r>
        <w:r>
          <w:instrText xml:space="preserve"> PAGEREF _Toc1163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4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6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3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19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51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45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72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57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30693"/>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https://d.book118.com/278056032016006035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77842"/>
    <w:rsid w:val="1D477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5603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2024-02-02T02:58:00Z</dcterms:created>
  <dcterms:modified xsi:type="dcterms:W3CDTF">2024-02-02T02:59:08Z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522A6091BE0B4B96B776AB78F137D304_11</vt:lpwstr>
  </property>
  <property fmtid="{D5CDD505-2E9C-101B-9397-08002B2CF9AE}" pid="3" name="KSOProductBuildVer">
    <vt:lpwstr>2052-12.1.0.16250</vt:lpwstr>
  </property>
</Properties>
</file>