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48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_Toc24484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67" w:history="1">
        <w:r>
          <w:rPr>
            <w:rFonts w:ascii="仿宋" w:eastAsia="仿宋" w:hAnsi="仿宋" w:cs="仿宋" w:hint="eastAsia"/>
            <w:lang w:eastAsia="zh-CN"/>
          </w:rPr>
          <w:t>一、金项目概况</w:t>
        </w:r>
        <w:r>
          <w:tab/>
        </w:r>
        <w:r>
          <w:fldChar w:fldCharType="begin"/>
        </w:r>
        <w:r>
          <w:instrText xml:space="preserve"> PAGEREF _Toc15367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_Toc30728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" w:history="1">
        <w:r>
          <w:rPr>
            <w:rFonts w:ascii="仿宋" w:eastAsia="仿宋" w:hAnsi="仿宋" w:cs="仿宋" w:hint="eastAsia"/>
            <w:lang w:eastAsia="zh-CN"/>
          </w:rPr>
          <w:t>(二)、金项目提出的理由</w:t>
        </w:r>
        <w:r>
          <w:tab/>
        </w:r>
        <w:r>
          <w:fldChar w:fldCharType="begin"/>
        </w:r>
        <w:r>
          <w:instrText xml:space="preserve"> PAGEREF _Toc761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6" w:history="1">
        <w:r>
          <w:rPr>
            <w:rFonts w:ascii="仿宋" w:eastAsia="仿宋" w:hAnsi="仿宋" w:cs="仿宋" w:hint="eastAsia"/>
            <w:lang w:eastAsia="zh-CN"/>
          </w:rPr>
          <w:t>(三)、金项目选址</w:t>
        </w:r>
        <w:r>
          <w:tab/>
        </w:r>
        <w:r>
          <w:fldChar w:fldCharType="begin"/>
        </w:r>
        <w:r>
          <w:instrText xml:space="preserve"> PAGEREF _Toc19966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_Toc28501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_Toc29262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0" w:history="1">
        <w:r>
          <w:rPr>
            <w:rFonts w:ascii="仿宋" w:eastAsia="仿宋" w:hAnsi="仿宋" w:cs="仿宋" w:hint="eastAsia"/>
            <w:lang w:eastAsia="zh-CN"/>
          </w:rPr>
          <w:t>(六)、金项目投资</w:t>
        </w:r>
        <w:r>
          <w:tab/>
        </w:r>
        <w:r>
          <w:fldChar w:fldCharType="begin"/>
        </w:r>
        <w:r>
          <w:instrText xml:space="preserve"> PAGEREF _Toc10710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3" w:history="1">
        <w:r>
          <w:rPr>
            <w:rFonts w:ascii="仿宋" w:eastAsia="仿宋" w:hAnsi="仿宋" w:cs="仿宋" w:hint="eastAsia"/>
            <w:lang w:eastAsia="zh-CN"/>
          </w:rPr>
          <w:t>(七)、金项目进度规划</w:t>
        </w:r>
        <w:r>
          <w:tab/>
        </w:r>
        <w:r>
          <w:fldChar w:fldCharType="begin"/>
        </w:r>
        <w:r>
          <w:instrText xml:space="preserve"> PAGEREF _Toc8593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4" w:history="1">
        <w:r>
          <w:rPr>
            <w:rFonts w:ascii="仿宋" w:eastAsia="仿宋" w:hAnsi="仿宋" w:cs="仿宋" w:hint="eastAsia"/>
            <w:lang w:eastAsia="zh-CN"/>
          </w:rPr>
          <w:t>(九)、金项目综合评价</w:t>
        </w:r>
        <w:r>
          <w:tab/>
        </w:r>
        <w:r>
          <w:fldChar w:fldCharType="begin"/>
        </w:r>
        <w:r>
          <w:instrText xml:space="preserve"> PAGEREF _Toc28504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5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_Toc10452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_Toc12170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_Toc28120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_Toc14282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_Toc5839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_Toc8414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_Toc13387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_Toc12392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46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_Toc30546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_Toc5504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_Toc13347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5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_Toc14052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_Toc29717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_Toc22398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27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_Toc16627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0" w:history="1">
        <w:r>
          <w:rPr>
            <w:rFonts w:ascii="仿宋" w:eastAsia="仿宋" w:hAnsi="仿宋" w:cs="仿宋" w:hint="eastAsia"/>
            <w:lang w:eastAsia="zh-CN"/>
          </w:rPr>
          <w:t>(一)、金项目选址原则</w:t>
        </w:r>
        <w:r>
          <w:tab/>
        </w:r>
        <w:r>
          <w:fldChar w:fldCharType="begin"/>
        </w:r>
        <w:r>
          <w:instrText xml:space="preserve"> PAGEREF _Toc20420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_Toc15111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_Toc29094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0" w:history="1">
        <w:r>
          <w:rPr>
            <w:rFonts w:ascii="仿宋" w:eastAsia="仿宋" w:hAnsi="仿宋" w:cs="仿宋" w:hint="eastAsia"/>
            <w:lang w:eastAsia="zh-CN"/>
          </w:rPr>
          <w:t>(五)、金项目选址综合评价</w:t>
        </w:r>
        <w:r>
          <w:tab/>
        </w:r>
        <w:r>
          <w:fldChar w:fldCharType="begin"/>
        </w:r>
        <w:r>
          <w:instrText xml:space="preserve"> PAGEREF _Toc30210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_Toc2543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_Toc24090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_Toc6392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_Toc19630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_Toc9547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_Toc7721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_Toc20900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_Toc10853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_Toc7738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5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_Toc12601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_Toc5704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_Toc18411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_Toc5249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83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_Toc15983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_Toc13567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_Toc18931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_Toc24605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_Toc8636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" w:history="1">
        <w:r>
          <w:rPr>
            <w:rFonts w:ascii="仿宋" w:eastAsia="仿宋" w:hAnsi="仿宋" w:cs="仿宋" w:hint="eastAsia"/>
            <w:lang w:eastAsia="zh-CN"/>
          </w:rPr>
          <w:t>(五)、金项目总投资</w:t>
        </w:r>
        <w:r>
          <w:tab/>
        </w:r>
        <w:r>
          <w:fldChar w:fldCharType="begin"/>
        </w:r>
        <w:r>
          <w:instrText xml:space="preserve"> PAGEREF _Toc1790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_Toc30091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8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_Toc14558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3" w:history="1">
        <w:r>
          <w:rPr>
            <w:rFonts w:ascii="仿宋" w:eastAsia="仿宋" w:hAnsi="仿宋" w:cs="仿宋" w:hint="eastAsia"/>
            <w:lang w:eastAsia="zh-CN"/>
          </w:rPr>
          <w:t>(一)、金项目背景分析</w:t>
        </w:r>
        <w:r>
          <w:tab/>
        </w:r>
        <w:r>
          <w:fldChar w:fldCharType="begin"/>
        </w:r>
        <w:r>
          <w:instrText xml:space="preserve"> PAGEREF _Toc17443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8" w:history="1">
        <w:r>
          <w:rPr>
            <w:rFonts w:ascii="仿宋" w:eastAsia="仿宋" w:hAnsi="仿宋" w:cs="仿宋" w:hint="eastAsia"/>
            <w:lang w:eastAsia="zh-CN"/>
          </w:rPr>
          <w:t>(二)、金项目建设必要性分析</w:t>
        </w:r>
        <w:r>
          <w:tab/>
        </w:r>
        <w:r>
          <w:fldChar w:fldCharType="begin"/>
        </w:r>
        <w:r>
          <w:instrText xml:space="preserve"> PAGEREF _Toc23558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_Toc31480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_Toc28478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57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_Toc20557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_Toc8175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_Toc4938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_Toc8800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_Toc18906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66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_Toc25766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_Toc29257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_Toc14908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_Toc12025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_Toc19826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9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_Toc5293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_Toc19709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_Toc22582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_Toc16251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_Toc16013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07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_Toc29607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" w:history="1">
        <w:r>
          <w:rPr>
            <w:rFonts w:ascii="仿宋" w:eastAsia="仿宋" w:hAnsi="仿宋" w:cs="仿宋" w:hint="eastAsia"/>
            <w:lang w:eastAsia="zh-CN"/>
          </w:rPr>
          <w:t>(一)、社会责任金项目</w:t>
        </w:r>
        <w:r>
          <w:tab/>
        </w:r>
        <w:r>
          <w:fldChar w:fldCharType="begin"/>
        </w:r>
        <w:r>
          <w:instrText xml:space="preserve"> PAGEREF _Toc2708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_Toc31628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_Toc15898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89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_Toc20989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_Toc28636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_Toc1304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_Toc18061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22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_Toc21922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_Toc26932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_Toc31355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_Toc30558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798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_Toc28798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_Toc28659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_Toc17027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48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367"/>
      <w:r>
        <w:rPr>
          <w:rFonts w:ascii="仿宋" w:eastAsia="仿宋" w:hAnsi="仿宋" w:cs="仿宋" w:hint="eastAsia"/>
          <w:sz w:val="28"/>
          <w:lang w:eastAsia="zh-CN"/>
        </w:rPr>
        <w:t>一、金项目概况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728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61"/>
      <w:r>
        <w:rPr>
          <w:rFonts w:ascii="仿宋" w:eastAsia="仿宋" w:hAnsi="仿宋" w:cs="仿宋" w:hint="eastAsia"/>
          <w:sz w:val="28"/>
          <w:lang w:eastAsia="zh-CN"/>
        </w:rPr>
        <w:t>(二)、金项目提出的理由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市场需求：随着人们对生活品质的追求，对金的需求也在不断增加。市场上对于高品质、符合个性化需求的金需求量大，因此金项目可以满足这一市场需求。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利润空间：金行业的利润空间较大，通过生产和销售高品质的金，可以获得可观的利润。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https://d.book118.com/278061002130006036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78061002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2024-02-08T14:55:00Z</dcterms:created>
  <dcterms:modified xsi:type="dcterms:W3CDTF">2024-02-08T14:56:03Z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A479DE394CBD4CAE9D99DE929DCFCAE9_11</vt:lpwstr>
  </property>
  <property fmtid="{D5CDD505-2E9C-101B-9397-08002B2CF9AE}" pid="3" name="KSOProductBuildVer">
    <vt:lpwstr>2052-12.1.0.16250</vt:lpwstr>
  </property>
</Properties>
</file>