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冲击试验机相关行业公司成立报告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4" w:history="1">
        <w:r>
          <w:rPr>
            <w:rFonts w:ascii="仿宋" w:eastAsia="仿宋" w:hAnsi="仿宋" w:cs="仿宋" w:hint="eastAsia"/>
            <w:lang w:eastAsia="zh-CN"/>
          </w:rPr>
          <w:t>前言</w:t>
        </w:r>
        <w:r>
          <w:tab/>
        </w:r>
        <w:r>
          <w:fldChar w:fldCharType="begin"/>
        </w:r>
        <w:r>
          <w:instrText xml:space="preserve"> PAGEREF _Toc11394 \h </w:instrText>
        </w:r>
        <w:r>
          <w:fldChar w:fldCharType="separate"/>
        </w:r>
        <w:r>
          <w:t>3</w:t>
        </w:r>
        <w:r>
          <w:fldChar w:fldCharType="end"/>
        </w:r>
      </w:hyperlink>
    </w:p>
    <w:p>
      <w:pPr>
        <w:pStyle w:val="TOC1"/>
        <w:tabs>
          <w:tab w:val="right" w:leader="dot" w:pos="8306"/>
        </w:tabs>
      </w:pPr>
      <w:hyperlink w:anchor="_Toc5219" w:history="1">
        <w:r>
          <w:rPr>
            <w:rFonts w:ascii="仿宋" w:eastAsia="仿宋" w:hAnsi="仿宋" w:cs="仿宋" w:hint="eastAsia"/>
            <w:lang w:eastAsia="zh-CN"/>
          </w:rPr>
          <w:t>一、选址分析</w:t>
        </w:r>
        <w:r>
          <w:tab/>
        </w:r>
        <w:r>
          <w:fldChar w:fldCharType="begin"/>
        </w:r>
        <w:r>
          <w:instrText xml:space="preserve"> PAGEREF _Toc5219 \h </w:instrText>
        </w:r>
        <w:r>
          <w:fldChar w:fldCharType="separate"/>
        </w:r>
        <w:r>
          <w:t>3</w:t>
        </w:r>
        <w:r>
          <w:fldChar w:fldCharType="end"/>
        </w:r>
      </w:hyperlink>
    </w:p>
    <w:p>
      <w:pPr>
        <w:pStyle w:val="TOC2"/>
        <w:tabs>
          <w:tab w:val="right" w:leader="dot" w:pos="8306"/>
        </w:tabs>
      </w:pPr>
      <w:hyperlink w:anchor="_Toc17271" w:history="1">
        <w:r>
          <w:rPr>
            <w:rFonts w:ascii="仿宋" w:eastAsia="仿宋" w:hAnsi="仿宋" w:cs="仿宋" w:hint="eastAsia"/>
            <w:lang w:eastAsia="zh-CN"/>
          </w:rPr>
          <w:t>(一)、冲击试验机项目选址原则</w:t>
        </w:r>
        <w:r>
          <w:tab/>
        </w:r>
        <w:r>
          <w:fldChar w:fldCharType="begin"/>
        </w:r>
        <w:r>
          <w:instrText xml:space="preserve"> PAGEREF _Toc17271 \h </w:instrText>
        </w:r>
        <w:r>
          <w:fldChar w:fldCharType="separate"/>
        </w:r>
        <w:r>
          <w:t>3</w:t>
        </w:r>
        <w:r>
          <w:fldChar w:fldCharType="end"/>
        </w:r>
      </w:hyperlink>
    </w:p>
    <w:p>
      <w:pPr>
        <w:pStyle w:val="TOC2"/>
        <w:tabs>
          <w:tab w:val="right" w:leader="dot" w:pos="8306"/>
        </w:tabs>
      </w:pPr>
      <w:hyperlink w:anchor="_Toc28424" w:history="1">
        <w:r>
          <w:rPr>
            <w:rFonts w:ascii="仿宋" w:eastAsia="仿宋" w:hAnsi="仿宋" w:cs="仿宋" w:hint="eastAsia"/>
            <w:lang w:eastAsia="zh-CN"/>
          </w:rPr>
          <w:t>(二)、建设区基本情况</w:t>
        </w:r>
        <w:r>
          <w:tab/>
        </w:r>
        <w:r>
          <w:fldChar w:fldCharType="begin"/>
        </w:r>
        <w:r>
          <w:instrText xml:space="preserve"> PAGEREF _Toc28424 \h </w:instrText>
        </w:r>
        <w:r>
          <w:fldChar w:fldCharType="separate"/>
        </w:r>
        <w:r>
          <w:t>4</w:t>
        </w:r>
        <w:r>
          <w:fldChar w:fldCharType="end"/>
        </w:r>
      </w:hyperlink>
    </w:p>
    <w:p>
      <w:pPr>
        <w:pStyle w:val="TOC2"/>
        <w:tabs>
          <w:tab w:val="right" w:leader="dot" w:pos="8306"/>
        </w:tabs>
      </w:pPr>
      <w:hyperlink w:anchor="_Toc15135" w:history="1">
        <w:r>
          <w:rPr>
            <w:rFonts w:ascii="仿宋" w:eastAsia="仿宋" w:hAnsi="仿宋" w:cs="仿宋" w:hint="eastAsia"/>
            <w:lang w:eastAsia="zh-CN"/>
          </w:rPr>
          <w:t>(三)、发展目标</w:t>
        </w:r>
        <w:r>
          <w:tab/>
        </w:r>
        <w:r>
          <w:fldChar w:fldCharType="begin"/>
        </w:r>
        <w:r>
          <w:instrText xml:space="preserve"> PAGEREF _Toc15135 \h </w:instrText>
        </w:r>
        <w:r>
          <w:fldChar w:fldCharType="separate"/>
        </w:r>
        <w:r>
          <w:t>5</w:t>
        </w:r>
        <w:r>
          <w:fldChar w:fldCharType="end"/>
        </w:r>
      </w:hyperlink>
    </w:p>
    <w:p>
      <w:pPr>
        <w:pStyle w:val="TOC2"/>
        <w:tabs>
          <w:tab w:val="right" w:leader="dot" w:pos="8306"/>
        </w:tabs>
      </w:pPr>
      <w:hyperlink w:anchor="_Toc16106" w:history="1">
        <w:r>
          <w:rPr>
            <w:rFonts w:ascii="仿宋" w:eastAsia="仿宋" w:hAnsi="仿宋" w:cs="仿宋" w:hint="eastAsia"/>
            <w:lang w:eastAsia="zh-CN"/>
          </w:rPr>
          <w:t>(四)、产业发展方向</w:t>
        </w:r>
        <w:r>
          <w:tab/>
        </w:r>
        <w:r>
          <w:fldChar w:fldCharType="begin"/>
        </w:r>
        <w:r>
          <w:instrText xml:space="preserve"> PAGEREF _Toc16106 \h </w:instrText>
        </w:r>
        <w:r>
          <w:fldChar w:fldCharType="separate"/>
        </w:r>
        <w:r>
          <w:t>7</w:t>
        </w:r>
        <w:r>
          <w:fldChar w:fldCharType="end"/>
        </w:r>
      </w:hyperlink>
    </w:p>
    <w:p>
      <w:pPr>
        <w:pStyle w:val="TOC2"/>
        <w:tabs>
          <w:tab w:val="right" w:leader="dot" w:pos="8306"/>
        </w:tabs>
      </w:pPr>
      <w:hyperlink w:anchor="_Toc15877" w:history="1">
        <w:r>
          <w:rPr>
            <w:rFonts w:ascii="仿宋" w:eastAsia="仿宋" w:hAnsi="仿宋" w:cs="仿宋" w:hint="eastAsia"/>
            <w:lang w:eastAsia="zh-CN"/>
          </w:rPr>
          <w:t>(五)、冲击试验机项目选址综合评价</w:t>
        </w:r>
        <w:r>
          <w:tab/>
        </w:r>
        <w:r>
          <w:fldChar w:fldCharType="begin"/>
        </w:r>
        <w:r>
          <w:instrText xml:space="preserve"> PAGEREF _Toc15877 \h </w:instrText>
        </w:r>
        <w:r>
          <w:fldChar w:fldCharType="separate"/>
        </w:r>
        <w:r>
          <w:t>8</w:t>
        </w:r>
        <w:r>
          <w:fldChar w:fldCharType="end"/>
        </w:r>
      </w:hyperlink>
    </w:p>
    <w:p>
      <w:pPr>
        <w:pStyle w:val="TOC1"/>
        <w:tabs>
          <w:tab w:val="right" w:leader="dot" w:pos="8306"/>
        </w:tabs>
      </w:pPr>
      <w:hyperlink w:anchor="_Toc6446" w:history="1">
        <w:r>
          <w:rPr>
            <w:rFonts w:ascii="仿宋" w:eastAsia="仿宋" w:hAnsi="仿宋" w:cs="仿宋" w:hint="eastAsia"/>
            <w:lang w:eastAsia="zh-CN"/>
          </w:rPr>
          <w:t>二、公司成立背景及可行性分析</w:t>
        </w:r>
        <w:r>
          <w:tab/>
        </w:r>
        <w:r>
          <w:fldChar w:fldCharType="begin"/>
        </w:r>
        <w:r>
          <w:instrText xml:space="preserve"> PAGEREF _Toc6446 \h </w:instrText>
        </w:r>
        <w:r>
          <w:fldChar w:fldCharType="separate"/>
        </w:r>
        <w:r>
          <w:t>8</w:t>
        </w:r>
        <w:r>
          <w:fldChar w:fldCharType="end"/>
        </w:r>
      </w:hyperlink>
    </w:p>
    <w:p>
      <w:pPr>
        <w:pStyle w:val="TOC2"/>
        <w:tabs>
          <w:tab w:val="right" w:leader="dot" w:pos="8306"/>
        </w:tabs>
      </w:pPr>
      <w:hyperlink w:anchor="_Toc22137" w:history="1">
        <w:r>
          <w:rPr>
            <w:rFonts w:ascii="仿宋" w:eastAsia="仿宋" w:hAnsi="仿宋" w:cs="仿宋" w:hint="eastAsia"/>
            <w:lang w:eastAsia="zh-CN"/>
          </w:rPr>
          <w:t>(一)、发展思路</w:t>
        </w:r>
        <w:r>
          <w:tab/>
        </w:r>
        <w:r>
          <w:fldChar w:fldCharType="begin"/>
        </w:r>
        <w:r>
          <w:instrText xml:space="preserve"> PAGEREF _Toc22137 \h </w:instrText>
        </w:r>
        <w:r>
          <w:fldChar w:fldCharType="separate"/>
        </w:r>
        <w:r>
          <w:t>8</w:t>
        </w:r>
        <w:r>
          <w:fldChar w:fldCharType="end"/>
        </w:r>
      </w:hyperlink>
    </w:p>
    <w:p>
      <w:pPr>
        <w:pStyle w:val="TOC2"/>
        <w:tabs>
          <w:tab w:val="right" w:leader="dot" w:pos="8306"/>
        </w:tabs>
      </w:pPr>
      <w:hyperlink w:anchor="_Toc27059" w:history="1">
        <w:r>
          <w:rPr>
            <w:rFonts w:ascii="仿宋" w:eastAsia="仿宋" w:hAnsi="仿宋" w:cs="仿宋" w:hint="eastAsia"/>
            <w:lang w:eastAsia="zh-CN"/>
          </w:rPr>
          <w:t>(二)、产业发展背景分析</w:t>
        </w:r>
        <w:r>
          <w:tab/>
        </w:r>
        <w:r>
          <w:fldChar w:fldCharType="begin"/>
        </w:r>
        <w:r>
          <w:instrText xml:space="preserve"> PAGEREF _Toc27059 \h </w:instrText>
        </w:r>
        <w:r>
          <w:fldChar w:fldCharType="separate"/>
        </w:r>
        <w:r>
          <w:t>9</w:t>
        </w:r>
        <w:r>
          <w:fldChar w:fldCharType="end"/>
        </w:r>
      </w:hyperlink>
    </w:p>
    <w:p>
      <w:pPr>
        <w:pStyle w:val="TOC2"/>
        <w:tabs>
          <w:tab w:val="right" w:leader="dot" w:pos="8306"/>
        </w:tabs>
      </w:pPr>
      <w:hyperlink w:anchor="_Toc26724" w:history="1">
        <w:r>
          <w:rPr>
            <w:rFonts w:ascii="仿宋" w:eastAsia="仿宋" w:hAnsi="仿宋" w:cs="仿宋" w:hint="eastAsia"/>
            <w:lang w:eastAsia="zh-CN"/>
          </w:rPr>
          <w:t>(三)、产业发展原则</w:t>
        </w:r>
        <w:r>
          <w:tab/>
        </w:r>
        <w:r>
          <w:fldChar w:fldCharType="begin"/>
        </w:r>
        <w:r>
          <w:instrText xml:space="preserve"> PAGEREF _Toc26724 \h </w:instrText>
        </w:r>
        <w:r>
          <w:fldChar w:fldCharType="separate"/>
        </w:r>
        <w:r>
          <w:t>11</w:t>
        </w:r>
        <w:r>
          <w:fldChar w:fldCharType="end"/>
        </w:r>
      </w:hyperlink>
    </w:p>
    <w:p>
      <w:pPr>
        <w:pStyle w:val="TOC2"/>
        <w:tabs>
          <w:tab w:val="right" w:leader="dot" w:pos="8306"/>
        </w:tabs>
      </w:pPr>
      <w:hyperlink w:anchor="_Toc13857" w:history="1">
        <w:r>
          <w:rPr>
            <w:rFonts w:ascii="仿宋" w:eastAsia="仿宋" w:hAnsi="仿宋" w:cs="仿宋" w:hint="eastAsia"/>
            <w:lang w:eastAsia="zh-CN"/>
          </w:rPr>
          <w:t>(四)、区域产业环境分析</w:t>
        </w:r>
        <w:r>
          <w:tab/>
        </w:r>
        <w:r>
          <w:fldChar w:fldCharType="begin"/>
        </w:r>
        <w:r>
          <w:instrText xml:space="preserve"> PAGEREF _Toc13857 \h </w:instrText>
        </w:r>
        <w:r>
          <w:fldChar w:fldCharType="separate"/>
        </w:r>
        <w:r>
          <w:t>12</w:t>
        </w:r>
        <w:r>
          <w:fldChar w:fldCharType="end"/>
        </w:r>
      </w:hyperlink>
    </w:p>
    <w:p>
      <w:pPr>
        <w:pStyle w:val="TOC2"/>
        <w:tabs>
          <w:tab w:val="right" w:leader="dot" w:pos="8306"/>
        </w:tabs>
      </w:pPr>
      <w:hyperlink w:anchor="_Toc22188" w:history="1">
        <w:r>
          <w:rPr>
            <w:rFonts w:ascii="仿宋" w:eastAsia="仿宋" w:hAnsi="仿宋" w:cs="仿宋" w:hint="eastAsia"/>
            <w:lang w:eastAsia="zh-CN"/>
          </w:rPr>
          <w:t>(五)、可行性分析</w:t>
        </w:r>
        <w:r>
          <w:tab/>
        </w:r>
        <w:r>
          <w:fldChar w:fldCharType="begin"/>
        </w:r>
        <w:r>
          <w:instrText xml:space="preserve"> PAGEREF _Toc22188 \h </w:instrText>
        </w:r>
        <w:r>
          <w:fldChar w:fldCharType="separate"/>
        </w:r>
        <w:r>
          <w:t>14</w:t>
        </w:r>
        <w:r>
          <w:fldChar w:fldCharType="end"/>
        </w:r>
      </w:hyperlink>
    </w:p>
    <w:p>
      <w:pPr>
        <w:pStyle w:val="TOC2"/>
        <w:tabs>
          <w:tab w:val="right" w:leader="dot" w:pos="8306"/>
        </w:tabs>
      </w:pPr>
      <w:hyperlink w:anchor="_Toc25147" w:history="1">
        <w:r>
          <w:rPr>
            <w:rFonts w:ascii="仿宋" w:eastAsia="仿宋" w:hAnsi="仿宋" w:cs="仿宋" w:hint="eastAsia"/>
            <w:lang w:eastAsia="zh-CN"/>
          </w:rPr>
          <w:t>(六)、产业发展重点任务</w:t>
        </w:r>
        <w:r>
          <w:tab/>
        </w:r>
        <w:r>
          <w:fldChar w:fldCharType="begin"/>
        </w:r>
        <w:r>
          <w:instrText xml:space="preserve"> PAGEREF _Toc25147 \h </w:instrText>
        </w:r>
        <w:r>
          <w:fldChar w:fldCharType="separate"/>
        </w:r>
        <w:r>
          <w:t>14</w:t>
        </w:r>
        <w:r>
          <w:fldChar w:fldCharType="end"/>
        </w:r>
      </w:hyperlink>
    </w:p>
    <w:p>
      <w:pPr>
        <w:pStyle w:val="TOC2"/>
        <w:tabs>
          <w:tab w:val="right" w:leader="dot" w:pos="8306"/>
        </w:tabs>
      </w:pPr>
      <w:hyperlink w:anchor="_Toc6315" w:history="1">
        <w:r>
          <w:rPr>
            <w:rFonts w:ascii="仿宋" w:eastAsia="仿宋" w:hAnsi="仿宋" w:cs="仿宋" w:hint="eastAsia"/>
            <w:lang w:eastAsia="zh-CN"/>
          </w:rPr>
          <w:t>(七)、冲击试验机项目建设必要性分析</w:t>
        </w:r>
        <w:r>
          <w:tab/>
        </w:r>
        <w:r>
          <w:fldChar w:fldCharType="begin"/>
        </w:r>
        <w:r>
          <w:instrText xml:space="preserve"> PAGEREF _Toc6315 \h </w:instrText>
        </w:r>
        <w:r>
          <w:fldChar w:fldCharType="separate"/>
        </w:r>
        <w:r>
          <w:t>16</w:t>
        </w:r>
        <w:r>
          <w:fldChar w:fldCharType="end"/>
        </w:r>
      </w:hyperlink>
    </w:p>
    <w:p>
      <w:pPr>
        <w:pStyle w:val="TOC1"/>
        <w:tabs>
          <w:tab w:val="right" w:leader="dot" w:pos="8306"/>
        </w:tabs>
      </w:pPr>
      <w:hyperlink w:anchor="_Toc18417" w:history="1">
        <w:r>
          <w:rPr>
            <w:rFonts w:ascii="仿宋" w:eastAsia="仿宋" w:hAnsi="仿宋" w:cs="仿宋" w:hint="eastAsia"/>
            <w:lang w:eastAsia="zh-CN"/>
          </w:rPr>
          <w:t>三、行业、市场分析</w:t>
        </w:r>
        <w:r>
          <w:tab/>
        </w:r>
        <w:r>
          <w:fldChar w:fldCharType="begin"/>
        </w:r>
        <w:r>
          <w:instrText xml:space="preserve"> PAGEREF _Toc18417 \h </w:instrText>
        </w:r>
        <w:r>
          <w:fldChar w:fldCharType="separate"/>
        </w:r>
        <w:r>
          <w:t>18</w:t>
        </w:r>
        <w:r>
          <w:fldChar w:fldCharType="end"/>
        </w:r>
      </w:hyperlink>
    </w:p>
    <w:p>
      <w:pPr>
        <w:pStyle w:val="TOC2"/>
        <w:tabs>
          <w:tab w:val="right" w:leader="dot" w:pos="8306"/>
        </w:tabs>
      </w:pPr>
      <w:hyperlink w:anchor="_Toc26770" w:history="1">
        <w:r>
          <w:rPr>
            <w:rFonts w:ascii="仿宋" w:eastAsia="仿宋" w:hAnsi="仿宋" w:cs="仿宋" w:hint="eastAsia"/>
            <w:lang w:eastAsia="zh-CN"/>
          </w:rPr>
          <w:t>(一)、行业分析</w:t>
        </w:r>
        <w:r>
          <w:tab/>
        </w:r>
        <w:r>
          <w:fldChar w:fldCharType="begin"/>
        </w:r>
        <w:r>
          <w:instrText xml:space="preserve"> PAGEREF _Toc26770 \h </w:instrText>
        </w:r>
        <w:r>
          <w:fldChar w:fldCharType="separate"/>
        </w:r>
        <w:r>
          <w:t>18</w:t>
        </w:r>
        <w:r>
          <w:fldChar w:fldCharType="end"/>
        </w:r>
      </w:hyperlink>
    </w:p>
    <w:p>
      <w:pPr>
        <w:pStyle w:val="TOC2"/>
        <w:tabs>
          <w:tab w:val="right" w:leader="dot" w:pos="8306"/>
        </w:tabs>
      </w:pPr>
      <w:hyperlink w:anchor="_Toc18625" w:history="1">
        <w:r>
          <w:rPr>
            <w:rFonts w:ascii="仿宋" w:eastAsia="仿宋" w:hAnsi="仿宋" w:cs="仿宋" w:hint="eastAsia"/>
            <w:lang w:eastAsia="zh-CN"/>
          </w:rPr>
          <w:t>(二)、市场分析</w:t>
        </w:r>
        <w:r>
          <w:tab/>
        </w:r>
        <w:r>
          <w:fldChar w:fldCharType="begin"/>
        </w:r>
        <w:r>
          <w:instrText xml:space="preserve"> PAGEREF _Toc18625 \h </w:instrText>
        </w:r>
        <w:r>
          <w:fldChar w:fldCharType="separate"/>
        </w:r>
        <w:r>
          <w:t>19</w:t>
        </w:r>
        <w:r>
          <w:fldChar w:fldCharType="end"/>
        </w:r>
      </w:hyperlink>
    </w:p>
    <w:p>
      <w:pPr>
        <w:pStyle w:val="TOC2"/>
        <w:tabs>
          <w:tab w:val="right" w:leader="dot" w:pos="8306"/>
        </w:tabs>
      </w:pPr>
      <w:hyperlink w:anchor="_Toc14766" w:history="1">
        <w:r>
          <w:rPr>
            <w:rFonts w:ascii="仿宋" w:eastAsia="仿宋" w:hAnsi="仿宋" w:cs="仿宋" w:hint="eastAsia"/>
            <w:lang w:eastAsia="zh-CN"/>
          </w:rPr>
          <w:t>(三)、行业发展及市场前景分析</w:t>
        </w:r>
        <w:r>
          <w:tab/>
        </w:r>
        <w:r>
          <w:fldChar w:fldCharType="begin"/>
        </w:r>
        <w:r>
          <w:instrText xml:space="preserve"> PAGEREF _Toc14766 \h </w:instrText>
        </w:r>
        <w:r>
          <w:fldChar w:fldCharType="separate"/>
        </w:r>
        <w:r>
          <w:t>19</w:t>
        </w:r>
        <w:r>
          <w:fldChar w:fldCharType="end"/>
        </w:r>
      </w:hyperlink>
    </w:p>
    <w:p>
      <w:pPr>
        <w:pStyle w:val="TOC1"/>
        <w:tabs>
          <w:tab w:val="right" w:leader="dot" w:pos="8306"/>
        </w:tabs>
      </w:pPr>
      <w:hyperlink w:anchor="_Toc27498" w:history="1">
        <w:r>
          <w:rPr>
            <w:rFonts w:ascii="仿宋" w:eastAsia="仿宋" w:hAnsi="仿宋" w:cs="仿宋" w:hint="eastAsia"/>
            <w:lang w:eastAsia="zh-CN"/>
          </w:rPr>
          <w:t>四、法人治理</w:t>
        </w:r>
        <w:r>
          <w:tab/>
        </w:r>
        <w:r>
          <w:fldChar w:fldCharType="begin"/>
        </w:r>
        <w:r>
          <w:instrText xml:space="preserve"> PAGEREF _Toc27498 \h </w:instrText>
        </w:r>
        <w:r>
          <w:fldChar w:fldCharType="separate"/>
        </w:r>
        <w:r>
          <w:t>20</w:t>
        </w:r>
        <w:r>
          <w:fldChar w:fldCharType="end"/>
        </w:r>
      </w:hyperlink>
    </w:p>
    <w:p>
      <w:pPr>
        <w:pStyle w:val="TOC2"/>
        <w:tabs>
          <w:tab w:val="right" w:leader="dot" w:pos="8306"/>
        </w:tabs>
      </w:pPr>
      <w:hyperlink w:anchor="_Toc24028" w:history="1">
        <w:r>
          <w:rPr>
            <w:rFonts w:ascii="仿宋" w:eastAsia="仿宋" w:hAnsi="仿宋" w:cs="仿宋" w:hint="eastAsia"/>
            <w:lang w:eastAsia="zh-CN"/>
          </w:rPr>
          <w:t>(一)、股东权利及义务</w:t>
        </w:r>
        <w:r>
          <w:tab/>
        </w:r>
        <w:r>
          <w:fldChar w:fldCharType="begin"/>
        </w:r>
        <w:r>
          <w:instrText xml:space="preserve"> PAGEREF _Toc24028 \h </w:instrText>
        </w:r>
        <w:r>
          <w:fldChar w:fldCharType="separate"/>
        </w:r>
        <w:r>
          <w:t>20</w:t>
        </w:r>
        <w:r>
          <w:fldChar w:fldCharType="end"/>
        </w:r>
      </w:hyperlink>
    </w:p>
    <w:p>
      <w:pPr>
        <w:pStyle w:val="TOC2"/>
        <w:tabs>
          <w:tab w:val="right" w:leader="dot" w:pos="8306"/>
        </w:tabs>
      </w:pPr>
      <w:hyperlink w:anchor="_Toc28676" w:history="1">
        <w:r>
          <w:rPr>
            <w:rFonts w:ascii="仿宋" w:eastAsia="仿宋" w:hAnsi="仿宋" w:cs="仿宋" w:hint="eastAsia"/>
            <w:lang w:eastAsia="zh-CN"/>
          </w:rPr>
          <w:t>(二)、董事</w:t>
        </w:r>
        <w:r>
          <w:tab/>
        </w:r>
        <w:r>
          <w:fldChar w:fldCharType="begin"/>
        </w:r>
        <w:r>
          <w:instrText xml:space="preserve"> PAGEREF _Toc28676 \h </w:instrText>
        </w:r>
        <w:r>
          <w:fldChar w:fldCharType="separate"/>
        </w:r>
        <w:r>
          <w:t>23</w:t>
        </w:r>
        <w:r>
          <w:fldChar w:fldCharType="end"/>
        </w:r>
      </w:hyperlink>
    </w:p>
    <w:p>
      <w:pPr>
        <w:pStyle w:val="TOC2"/>
        <w:tabs>
          <w:tab w:val="right" w:leader="dot" w:pos="8306"/>
        </w:tabs>
      </w:pPr>
      <w:hyperlink w:anchor="_Toc15293" w:history="1">
        <w:r>
          <w:rPr>
            <w:rFonts w:ascii="仿宋" w:eastAsia="仿宋" w:hAnsi="仿宋" w:cs="仿宋" w:hint="eastAsia"/>
            <w:lang w:eastAsia="zh-CN"/>
          </w:rPr>
          <w:t>(三)、高级管理人员</w:t>
        </w:r>
        <w:r>
          <w:tab/>
        </w:r>
        <w:r>
          <w:fldChar w:fldCharType="begin"/>
        </w:r>
        <w:r>
          <w:instrText xml:space="preserve"> PAGEREF _Toc15293 \h </w:instrText>
        </w:r>
        <w:r>
          <w:fldChar w:fldCharType="separate"/>
        </w:r>
        <w:r>
          <w:t>27</w:t>
        </w:r>
        <w:r>
          <w:fldChar w:fldCharType="end"/>
        </w:r>
      </w:hyperlink>
    </w:p>
    <w:p>
      <w:pPr>
        <w:pStyle w:val="TOC2"/>
        <w:tabs>
          <w:tab w:val="right" w:leader="dot" w:pos="8306"/>
        </w:tabs>
      </w:pPr>
      <w:hyperlink w:anchor="_Toc22003" w:history="1">
        <w:r>
          <w:rPr>
            <w:rFonts w:ascii="仿宋" w:eastAsia="仿宋" w:hAnsi="仿宋" w:cs="仿宋" w:hint="eastAsia"/>
            <w:lang w:eastAsia="zh-CN"/>
          </w:rPr>
          <w:t>(四)、监事</w:t>
        </w:r>
        <w:r>
          <w:tab/>
        </w:r>
        <w:r>
          <w:fldChar w:fldCharType="begin"/>
        </w:r>
        <w:r>
          <w:instrText xml:space="preserve"> PAGEREF _Toc22003 \h </w:instrText>
        </w:r>
        <w:r>
          <w:fldChar w:fldCharType="separate"/>
        </w:r>
        <w:r>
          <w:t>29</w:t>
        </w:r>
        <w:r>
          <w:fldChar w:fldCharType="end"/>
        </w:r>
      </w:hyperlink>
    </w:p>
    <w:p>
      <w:pPr>
        <w:pStyle w:val="TOC1"/>
        <w:tabs>
          <w:tab w:val="right" w:leader="dot" w:pos="8306"/>
        </w:tabs>
      </w:pPr>
      <w:hyperlink w:anchor="_Toc17250" w:history="1">
        <w:r>
          <w:rPr>
            <w:rFonts w:ascii="仿宋" w:eastAsia="仿宋" w:hAnsi="仿宋" w:cs="仿宋" w:hint="eastAsia"/>
            <w:lang w:eastAsia="zh-CN"/>
          </w:rPr>
          <w:t>五、公司成立方案</w:t>
        </w:r>
        <w:r>
          <w:tab/>
        </w:r>
        <w:r>
          <w:fldChar w:fldCharType="begin"/>
        </w:r>
        <w:r>
          <w:instrText xml:space="preserve"> PAGEREF _Toc17250 \h </w:instrText>
        </w:r>
        <w:r>
          <w:fldChar w:fldCharType="separate"/>
        </w:r>
        <w:r>
          <w:t>31</w:t>
        </w:r>
        <w:r>
          <w:fldChar w:fldCharType="end"/>
        </w:r>
      </w:hyperlink>
    </w:p>
    <w:p>
      <w:pPr>
        <w:pStyle w:val="TOC2"/>
        <w:tabs>
          <w:tab w:val="right" w:leader="dot" w:pos="8306"/>
        </w:tabs>
      </w:pPr>
      <w:hyperlink w:anchor="_Toc27214" w:history="1">
        <w:r>
          <w:rPr>
            <w:rFonts w:ascii="仿宋" w:eastAsia="仿宋" w:hAnsi="仿宋" w:cs="仿宋" w:hint="eastAsia"/>
            <w:lang w:eastAsia="zh-CN"/>
          </w:rPr>
          <w:t>(一)、公司经营宗旨</w:t>
        </w:r>
        <w:r>
          <w:tab/>
        </w:r>
        <w:r>
          <w:fldChar w:fldCharType="begin"/>
        </w:r>
        <w:r>
          <w:instrText xml:space="preserve"> PAGEREF _Toc27214 \h </w:instrText>
        </w:r>
        <w:r>
          <w:fldChar w:fldCharType="separate"/>
        </w:r>
        <w:r>
          <w:t>31</w:t>
        </w:r>
        <w:r>
          <w:fldChar w:fldCharType="end"/>
        </w:r>
      </w:hyperlink>
    </w:p>
    <w:p>
      <w:pPr>
        <w:pStyle w:val="TOC2"/>
        <w:tabs>
          <w:tab w:val="right" w:leader="dot" w:pos="8306"/>
        </w:tabs>
      </w:pPr>
      <w:hyperlink w:anchor="_Toc32142" w:history="1">
        <w:r>
          <w:rPr>
            <w:rFonts w:ascii="仿宋" w:eastAsia="仿宋" w:hAnsi="仿宋" w:cs="仿宋" w:hint="eastAsia"/>
            <w:lang w:eastAsia="zh-CN"/>
          </w:rPr>
          <w:t>(二)、公司的目标、主要职责</w:t>
        </w:r>
        <w:r>
          <w:tab/>
        </w:r>
        <w:r>
          <w:fldChar w:fldCharType="begin"/>
        </w:r>
        <w:r>
          <w:instrText xml:space="preserve"> PAGEREF _Toc32142 \h </w:instrText>
        </w:r>
        <w:r>
          <w:fldChar w:fldCharType="separate"/>
        </w:r>
        <w:r>
          <w:t>31</w:t>
        </w:r>
        <w:r>
          <w:fldChar w:fldCharType="end"/>
        </w:r>
      </w:hyperlink>
    </w:p>
    <w:p>
      <w:pPr>
        <w:pStyle w:val="TOC2"/>
        <w:tabs>
          <w:tab w:val="right" w:leader="dot" w:pos="8306"/>
        </w:tabs>
      </w:pPr>
      <w:hyperlink w:anchor="_Toc27318" w:history="1">
        <w:r>
          <w:rPr>
            <w:rFonts w:ascii="仿宋" w:eastAsia="仿宋" w:hAnsi="仿宋" w:cs="仿宋" w:hint="eastAsia"/>
            <w:lang w:eastAsia="zh-CN"/>
          </w:rPr>
          <w:t>(三)、公司组建方式</w:t>
        </w:r>
        <w:r>
          <w:tab/>
        </w:r>
        <w:r>
          <w:fldChar w:fldCharType="begin"/>
        </w:r>
        <w:r>
          <w:instrText xml:space="preserve"> PAGEREF _Toc27318 \h </w:instrText>
        </w:r>
        <w:r>
          <w:fldChar w:fldCharType="separate"/>
        </w:r>
        <w:r>
          <w:t>34</w:t>
        </w:r>
        <w:r>
          <w:fldChar w:fldCharType="end"/>
        </w:r>
      </w:hyperlink>
    </w:p>
    <w:p>
      <w:pPr>
        <w:pStyle w:val="TOC2"/>
        <w:tabs>
          <w:tab w:val="right" w:leader="dot" w:pos="8306"/>
        </w:tabs>
      </w:pPr>
      <w:hyperlink w:anchor="_Toc12728" w:history="1">
        <w:r>
          <w:rPr>
            <w:rFonts w:ascii="仿宋" w:eastAsia="仿宋" w:hAnsi="仿宋" w:cs="仿宋" w:hint="eastAsia"/>
            <w:lang w:eastAsia="zh-CN"/>
          </w:rPr>
          <w:t>(四)、公司管理体制</w:t>
        </w:r>
        <w:r>
          <w:tab/>
        </w:r>
        <w:r>
          <w:fldChar w:fldCharType="begin"/>
        </w:r>
        <w:r>
          <w:instrText xml:space="preserve"> PAGEREF _Toc12728 \h </w:instrText>
        </w:r>
        <w:r>
          <w:fldChar w:fldCharType="separate"/>
        </w:r>
        <w:r>
          <w:t>35</w:t>
        </w:r>
        <w:r>
          <w:fldChar w:fldCharType="end"/>
        </w:r>
      </w:hyperlink>
    </w:p>
    <w:p>
      <w:pPr>
        <w:pStyle w:val="TOC2"/>
        <w:tabs>
          <w:tab w:val="right" w:leader="dot" w:pos="8306"/>
        </w:tabs>
      </w:pPr>
      <w:hyperlink w:anchor="_Toc26545" w:history="1">
        <w:r>
          <w:rPr>
            <w:rFonts w:ascii="仿宋" w:eastAsia="仿宋" w:hAnsi="仿宋" w:cs="仿宋" w:hint="eastAsia"/>
            <w:lang w:eastAsia="zh-CN"/>
          </w:rPr>
          <w:t>(五)、部门职责及权限</w:t>
        </w:r>
        <w:r>
          <w:tab/>
        </w:r>
        <w:r>
          <w:fldChar w:fldCharType="begin"/>
        </w:r>
        <w:r>
          <w:instrText xml:space="preserve"> PAGEREF _Toc26545 \h </w:instrText>
        </w:r>
        <w:r>
          <w:fldChar w:fldCharType="separate"/>
        </w:r>
        <w:r>
          <w:t>36</w:t>
        </w:r>
        <w:r>
          <w:fldChar w:fldCharType="end"/>
        </w:r>
      </w:hyperlink>
    </w:p>
    <w:p>
      <w:pPr>
        <w:pStyle w:val="TOC2"/>
        <w:tabs>
          <w:tab w:val="right" w:leader="dot" w:pos="8306"/>
        </w:tabs>
      </w:pPr>
      <w:hyperlink w:anchor="_Toc16759" w:history="1">
        <w:r>
          <w:rPr>
            <w:rFonts w:ascii="仿宋" w:eastAsia="仿宋" w:hAnsi="仿宋" w:cs="仿宋" w:hint="eastAsia"/>
            <w:lang w:eastAsia="zh-CN"/>
          </w:rPr>
          <w:t>(六)、核心人员介绍</w:t>
        </w:r>
        <w:r>
          <w:tab/>
        </w:r>
        <w:r>
          <w:fldChar w:fldCharType="begin"/>
        </w:r>
        <w:r>
          <w:instrText xml:space="preserve"> PAGEREF _Toc16759 \h </w:instrText>
        </w:r>
        <w:r>
          <w:fldChar w:fldCharType="separate"/>
        </w:r>
        <w:r>
          <w:t>39</w:t>
        </w:r>
        <w:r>
          <w:fldChar w:fldCharType="end"/>
        </w:r>
      </w:hyperlink>
    </w:p>
    <w:p>
      <w:pPr>
        <w:pStyle w:val="TOC2"/>
        <w:tabs>
          <w:tab w:val="right" w:leader="dot" w:pos="8306"/>
        </w:tabs>
      </w:pPr>
      <w:hyperlink w:anchor="_Toc11009" w:history="1">
        <w:r>
          <w:rPr>
            <w:rFonts w:ascii="仿宋" w:eastAsia="仿宋" w:hAnsi="仿宋" w:cs="仿宋" w:hint="eastAsia"/>
            <w:lang w:eastAsia="zh-CN"/>
          </w:rPr>
          <w:t>(七)、财务会计制度</w:t>
        </w:r>
        <w:r>
          <w:tab/>
        </w:r>
        <w:r>
          <w:fldChar w:fldCharType="begin"/>
        </w:r>
        <w:r>
          <w:instrText xml:space="preserve"> PAGEREF _Toc11009 \h </w:instrText>
        </w:r>
        <w:r>
          <w:fldChar w:fldCharType="separate"/>
        </w:r>
        <w:r>
          <w:t>40</w:t>
        </w:r>
        <w:r>
          <w:fldChar w:fldCharType="end"/>
        </w:r>
      </w:hyperlink>
    </w:p>
    <w:p>
      <w:pPr>
        <w:pStyle w:val="TOC1"/>
        <w:tabs>
          <w:tab w:val="right" w:leader="dot" w:pos="8306"/>
        </w:tabs>
      </w:pPr>
      <w:hyperlink w:anchor="_Toc3074" w:history="1">
        <w:r>
          <w:rPr>
            <w:rFonts w:ascii="仿宋" w:eastAsia="仿宋" w:hAnsi="仿宋" w:cs="仿宋" w:hint="eastAsia"/>
            <w:lang w:eastAsia="zh-CN"/>
          </w:rPr>
          <w:t>六、投资方案分析</w:t>
        </w:r>
        <w:r>
          <w:tab/>
        </w:r>
        <w:r>
          <w:fldChar w:fldCharType="begin"/>
        </w:r>
        <w:r>
          <w:instrText xml:space="preserve"> PAGEREF _Toc3074 \h </w:instrText>
        </w:r>
        <w:r>
          <w:fldChar w:fldCharType="separate"/>
        </w:r>
        <w:r>
          <w:t>46</w:t>
        </w:r>
        <w:r>
          <w:fldChar w:fldCharType="end"/>
        </w:r>
      </w:hyperlink>
    </w:p>
    <w:p>
      <w:pPr>
        <w:pStyle w:val="TOC2"/>
        <w:tabs>
          <w:tab w:val="right" w:leader="dot" w:pos="8306"/>
        </w:tabs>
      </w:pPr>
      <w:hyperlink w:anchor="_Toc18833" w:history="1">
        <w:r>
          <w:rPr>
            <w:rFonts w:ascii="仿宋" w:eastAsia="仿宋" w:hAnsi="仿宋" w:cs="仿宋" w:hint="eastAsia"/>
            <w:lang w:eastAsia="zh-CN"/>
          </w:rPr>
          <w:t>(一)、编制说明</w:t>
        </w:r>
        <w:r>
          <w:tab/>
        </w:r>
        <w:r>
          <w:fldChar w:fldCharType="begin"/>
        </w:r>
        <w:r>
          <w:instrText xml:space="preserve"> PAGEREF _Toc18833 \h </w:instrText>
        </w:r>
        <w:r>
          <w:fldChar w:fldCharType="separate"/>
        </w:r>
        <w:r>
          <w:t>46</w:t>
        </w:r>
        <w:r>
          <w:fldChar w:fldCharType="end"/>
        </w:r>
      </w:hyperlink>
    </w:p>
    <w:p>
      <w:pPr>
        <w:pStyle w:val="TOC2"/>
        <w:tabs>
          <w:tab w:val="right" w:leader="dot" w:pos="8306"/>
        </w:tabs>
      </w:pPr>
      <w:hyperlink w:anchor="_Toc736" w:history="1">
        <w:r>
          <w:rPr>
            <w:rFonts w:ascii="仿宋" w:eastAsia="仿宋" w:hAnsi="仿宋" w:cs="仿宋" w:hint="eastAsia"/>
            <w:lang w:eastAsia="zh-CN"/>
          </w:rPr>
          <w:t>(二)、建设投资</w:t>
        </w:r>
        <w:r>
          <w:tab/>
        </w:r>
        <w:r>
          <w:fldChar w:fldCharType="begin"/>
        </w:r>
        <w:r>
          <w:instrText xml:space="preserve"> PAGEREF _Toc736 \h </w:instrText>
        </w:r>
        <w:r>
          <w:fldChar w:fldCharType="separate"/>
        </w:r>
        <w:r>
          <w:t>46</w:t>
        </w:r>
        <w:r>
          <w:fldChar w:fldCharType="end"/>
        </w:r>
      </w:hyperlink>
    </w:p>
    <w:p>
      <w:pPr>
        <w:pStyle w:val="TOC2"/>
        <w:tabs>
          <w:tab w:val="right" w:leader="dot" w:pos="8306"/>
        </w:tabs>
      </w:pPr>
      <w:hyperlink w:anchor="_Toc1516" w:history="1">
        <w:r>
          <w:rPr>
            <w:rFonts w:ascii="仿宋" w:eastAsia="仿宋" w:hAnsi="仿宋" w:cs="仿宋" w:hint="eastAsia"/>
            <w:lang w:eastAsia="zh-CN"/>
          </w:rPr>
          <w:t>(三)、建设期利息</w:t>
        </w:r>
        <w:r>
          <w:tab/>
        </w:r>
        <w:r>
          <w:fldChar w:fldCharType="begin"/>
        </w:r>
        <w:r>
          <w:instrText xml:space="preserve"> PAGEREF _Toc1516 \h </w:instrText>
        </w:r>
        <w:r>
          <w:fldChar w:fldCharType="separate"/>
        </w:r>
        <w:r>
          <w:t>47</w:t>
        </w:r>
        <w:r>
          <w:fldChar w:fldCharType="end"/>
        </w:r>
      </w:hyperlink>
    </w:p>
    <w:p>
      <w:pPr>
        <w:pStyle w:val="TOC2"/>
        <w:tabs>
          <w:tab w:val="right" w:leader="dot" w:pos="8306"/>
        </w:tabs>
      </w:pPr>
      <w:hyperlink w:anchor="_Toc8457" w:history="1">
        <w:r>
          <w:rPr>
            <w:rFonts w:ascii="仿宋" w:eastAsia="仿宋" w:hAnsi="仿宋" w:cs="仿宋" w:hint="eastAsia"/>
            <w:lang w:eastAsia="zh-CN"/>
          </w:rPr>
          <w:t>(四)、流动资金</w:t>
        </w:r>
        <w:r>
          <w:tab/>
        </w:r>
        <w:r>
          <w:fldChar w:fldCharType="begin"/>
        </w:r>
        <w:r>
          <w:instrText xml:space="preserve"> PAGEREF _Toc8457 \h </w:instrText>
        </w:r>
        <w:r>
          <w:fldChar w:fldCharType="separate"/>
        </w:r>
        <w:r>
          <w:t>47</w:t>
        </w:r>
        <w:r>
          <w:fldChar w:fldCharType="end"/>
        </w:r>
      </w:hyperlink>
    </w:p>
    <w:p>
      <w:pPr>
        <w:pStyle w:val="TOC2"/>
        <w:tabs>
          <w:tab w:val="right" w:leader="dot" w:pos="8306"/>
        </w:tabs>
      </w:pPr>
      <w:hyperlink w:anchor="_Toc3939" w:history="1">
        <w:r>
          <w:rPr>
            <w:rFonts w:ascii="仿宋" w:eastAsia="仿宋" w:hAnsi="仿宋" w:cs="仿宋" w:hint="eastAsia"/>
            <w:lang w:eastAsia="zh-CN"/>
          </w:rPr>
          <w:t>(五)、冲击试验机项目总投资</w:t>
        </w:r>
        <w:r>
          <w:tab/>
        </w:r>
        <w:r>
          <w:fldChar w:fldCharType="begin"/>
        </w:r>
        <w:r>
          <w:instrText xml:space="preserve"> PAGEREF _Toc3939 \h </w:instrText>
        </w:r>
        <w:r>
          <w:fldChar w:fldCharType="separate"/>
        </w:r>
        <w:r>
          <w:t>47</w:t>
        </w:r>
        <w:r>
          <w:fldChar w:fldCharType="end"/>
        </w:r>
      </w:hyperlink>
    </w:p>
    <w:p>
      <w:pPr>
        <w:pStyle w:val="TOC2"/>
        <w:tabs>
          <w:tab w:val="right" w:leader="dot" w:pos="8306"/>
        </w:tabs>
      </w:pPr>
      <w:hyperlink w:anchor="_Toc16377" w:history="1">
        <w:r>
          <w:rPr>
            <w:rFonts w:ascii="仿宋" w:eastAsia="仿宋" w:hAnsi="仿宋" w:cs="仿宋" w:hint="eastAsia"/>
            <w:lang w:eastAsia="zh-CN"/>
          </w:rPr>
          <w:t>(六)、资金筹措与投资计划</w:t>
        </w:r>
        <w:r>
          <w:tab/>
        </w:r>
        <w:r>
          <w:fldChar w:fldCharType="begin"/>
        </w:r>
        <w:r>
          <w:instrText xml:space="preserve"> PAGEREF _Toc16377 \h </w:instrText>
        </w:r>
        <w:r>
          <w:fldChar w:fldCharType="separate"/>
        </w:r>
        <w:r>
          <w:t>48</w:t>
        </w:r>
        <w:r>
          <w:fldChar w:fldCharType="end"/>
        </w:r>
      </w:hyperlink>
    </w:p>
    <w:p>
      <w:pPr>
        <w:pStyle w:val="TOC1"/>
        <w:tabs>
          <w:tab w:val="right" w:leader="dot" w:pos="8306"/>
        </w:tabs>
      </w:pPr>
      <w:hyperlink w:anchor="_Toc19261" w:history="1">
        <w:r>
          <w:rPr>
            <w:rFonts w:ascii="仿宋" w:eastAsia="仿宋" w:hAnsi="仿宋" w:cs="仿宋" w:hint="eastAsia"/>
            <w:lang w:eastAsia="zh-CN"/>
          </w:rPr>
          <w:t>七、SWOT分析</w:t>
        </w:r>
        <w:r>
          <w:tab/>
        </w:r>
        <w:r>
          <w:fldChar w:fldCharType="begin"/>
        </w:r>
        <w:r>
          <w:instrText xml:space="preserve"> PAGEREF _Toc19261 \h </w:instrText>
        </w:r>
        <w:r>
          <w:fldChar w:fldCharType="separate"/>
        </w:r>
        <w:r>
          <w:t>48</w:t>
        </w:r>
        <w:r>
          <w:fldChar w:fldCharType="end"/>
        </w:r>
      </w:hyperlink>
    </w:p>
    <w:p>
      <w:pPr>
        <w:pStyle w:val="TOC2"/>
        <w:tabs>
          <w:tab w:val="right" w:leader="dot" w:pos="8306"/>
        </w:tabs>
      </w:pPr>
      <w:hyperlink w:anchor="_Toc25230" w:history="1">
        <w:r>
          <w:rPr>
            <w:rFonts w:ascii="仿宋" w:eastAsia="仿宋" w:hAnsi="仿宋" w:cs="仿宋" w:hint="eastAsia"/>
            <w:lang w:eastAsia="zh-CN"/>
          </w:rPr>
          <w:t>(一)、优势分析(S)</w:t>
        </w:r>
        <w:r>
          <w:tab/>
        </w:r>
        <w:r>
          <w:fldChar w:fldCharType="begin"/>
        </w:r>
        <w:r>
          <w:instrText xml:space="preserve"> PAGEREF _Toc25230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 w:history="1">
        <w:r>
          <w:rPr>
            <w:rFonts w:ascii="仿宋" w:eastAsia="仿宋" w:hAnsi="仿宋" w:cs="仿宋" w:hint="eastAsia"/>
            <w:lang w:eastAsia="zh-CN"/>
          </w:rPr>
          <w:t>(二)、劣势分析(W)</w:t>
        </w:r>
        <w:r>
          <w:tab/>
        </w:r>
        <w:r>
          <w:fldChar w:fldCharType="begin"/>
        </w:r>
        <w:r>
          <w:instrText xml:space="preserve"> PAGEREF _Toc179 \h </w:instrText>
        </w:r>
        <w:r>
          <w:fldChar w:fldCharType="separate"/>
        </w:r>
        <w:r>
          <w:t>49</w:t>
        </w:r>
        <w:r>
          <w:fldChar w:fldCharType="end"/>
        </w:r>
      </w:hyperlink>
    </w:p>
    <w:p>
      <w:pPr>
        <w:pStyle w:val="TOC2"/>
        <w:tabs>
          <w:tab w:val="right" w:leader="dot" w:pos="8306"/>
        </w:tabs>
      </w:pPr>
      <w:hyperlink w:anchor="_Toc2984" w:history="1">
        <w:r>
          <w:rPr>
            <w:rFonts w:ascii="仿宋" w:eastAsia="仿宋" w:hAnsi="仿宋" w:cs="仿宋" w:hint="eastAsia"/>
            <w:lang w:eastAsia="zh-CN"/>
          </w:rPr>
          <w:t>(三)、机会分析()</w:t>
        </w:r>
        <w:r>
          <w:tab/>
        </w:r>
        <w:r>
          <w:fldChar w:fldCharType="begin"/>
        </w:r>
        <w:r>
          <w:instrText xml:space="preserve"> PAGEREF _Toc2984 \h </w:instrText>
        </w:r>
        <w:r>
          <w:fldChar w:fldCharType="separate"/>
        </w:r>
        <w:r>
          <w:t>49</w:t>
        </w:r>
        <w:r>
          <w:fldChar w:fldCharType="end"/>
        </w:r>
      </w:hyperlink>
    </w:p>
    <w:p>
      <w:pPr>
        <w:pStyle w:val="TOC2"/>
        <w:tabs>
          <w:tab w:val="right" w:leader="dot" w:pos="8306"/>
        </w:tabs>
      </w:pPr>
      <w:hyperlink w:anchor="_Toc17800" w:history="1">
        <w:r>
          <w:rPr>
            <w:rFonts w:ascii="仿宋" w:eastAsia="仿宋" w:hAnsi="仿宋" w:cs="仿宋" w:hint="eastAsia"/>
            <w:lang w:eastAsia="zh-CN"/>
          </w:rPr>
          <w:t>(四)、威胁分析(T)</w:t>
        </w:r>
        <w:r>
          <w:tab/>
        </w:r>
        <w:r>
          <w:fldChar w:fldCharType="begin"/>
        </w:r>
        <w:r>
          <w:instrText xml:space="preserve"> PAGEREF _Toc17800 \h </w:instrText>
        </w:r>
        <w:r>
          <w:fldChar w:fldCharType="separate"/>
        </w:r>
        <w:r>
          <w:t>50</w:t>
        </w:r>
        <w:r>
          <w:fldChar w:fldCharType="end"/>
        </w:r>
      </w:hyperlink>
    </w:p>
    <w:p>
      <w:pPr>
        <w:pStyle w:val="TOC1"/>
        <w:tabs>
          <w:tab w:val="right" w:leader="dot" w:pos="8306"/>
        </w:tabs>
      </w:pPr>
      <w:hyperlink w:anchor="_Toc9950" w:history="1">
        <w:r>
          <w:rPr>
            <w:rFonts w:ascii="仿宋" w:eastAsia="仿宋" w:hAnsi="仿宋" w:cs="仿宋" w:hint="eastAsia"/>
            <w:lang w:eastAsia="zh-CN"/>
          </w:rPr>
          <w:t>八、公司组建背景分析</w:t>
        </w:r>
        <w:r>
          <w:tab/>
        </w:r>
        <w:r>
          <w:fldChar w:fldCharType="begin"/>
        </w:r>
        <w:r>
          <w:instrText xml:space="preserve"> PAGEREF _Toc9950 \h </w:instrText>
        </w:r>
        <w:r>
          <w:fldChar w:fldCharType="separate"/>
        </w:r>
        <w:r>
          <w:t>51</w:t>
        </w:r>
        <w:r>
          <w:fldChar w:fldCharType="end"/>
        </w:r>
      </w:hyperlink>
    </w:p>
    <w:p>
      <w:pPr>
        <w:pStyle w:val="TOC2"/>
        <w:tabs>
          <w:tab w:val="right" w:leader="dot" w:pos="8306"/>
        </w:tabs>
      </w:pPr>
      <w:hyperlink w:anchor="_Toc14444" w:history="1">
        <w:r>
          <w:rPr>
            <w:rFonts w:ascii="仿宋" w:eastAsia="仿宋" w:hAnsi="仿宋" w:cs="仿宋" w:hint="eastAsia"/>
            <w:lang w:eastAsia="zh-CN"/>
          </w:rPr>
          <w:t>(一)、冲击试验机项目背景分析</w:t>
        </w:r>
        <w:r>
          <w:tab/>
        </w:r>
        <w:r>
          <w:fldChar w:fldCharType="begin"/>
        </w:r>
        <w:r>
          <w:instrText xml:space="preserve"> PAGEREF _Toc14444 \h </w:instrText>
        </w:r>
        <w:r>
          <w:fldChar w:fldCharType="separate"/>
        </w:r>
        <w:r>
          <w:t>51</w:t>
        </w:r>
        <w:r>
          <w:fldChar w:fldCharType="end"/>
        </w:r>
      </w:hyperlink>
    </w:p>
    <w:p>
      <w:pPr>
        <w:pStyle w:val="TOC2"/>
        <w:tabs>
          <w:tab w:val="right" w:leader="dot" w:pos="8306"/>
        </w:tabs>
      </w:pPr>
      <w:hyperlink w:anchor="_Toc31686" w:history="1">
        <w:r>
          <w:rPr>
            <w:rFonts w:ascii="仿宋" w:eastAsia="仿宋" w:hAnsi="仿宋" w:cs="仿宋" w:hint="eastAsia"/>
            <w:lang w:eastAsia="zh-CN"/>
          </w:rPr>
          <w:t>(二)、冲击试验机项目建设必要性分析</w:t>
        </w:r>
        <w:r>
          <w:tab/>
        </w:r>
        <w:r>
          <w:fldChar w:fldCharType="begin"/>
        </w:r>
        <w:r>
          <w:instrText xml:space="preserve"> PAGEREF _Toc31686 \h </w:instrText>
        </w:r>
        <w:r>
          <w:fldChar w:fldCharType="separate"/>
        </w:r>
        <w:r>
          <w:t>52</w:t>
        </w:r>
        <w:r>
          <w:fldChar w:fldCharType="end"/>
        </w:r>
      </w:hyperlink>
    </w:p>
    <w:p>
      <w:pPr>
        <w:pStyle w:val="TOC2"/>
        <w:tabs>
          <w:tab w:val="right" w:leader="dot" w:pos="8306"/>
        </w:tabs>
      </w:pPr>
      <w:hyperlink w:anchor="_Toc16283" w:history="1">
        <w:r>
          <w:rPr>
            <w:rFonts w:ascii="仿宋" w:eastAsia="仿宋" w:hAnsi="仿宋" w:cs="仿宋" w:hint="eastAsia"/>
            <w:lang w:eastAsia="zh-CN"/>
          </w:rPr>
          <w:t>(三)、鼓励中小企业发展</w:t>
        </w:r>
        <w:r>
          <w:tab/>
        </w:r>
        <w:r>
          <w:fldChar w:fldCharType="begin"/>
        </w:r>
        <w:r>
          <w:instrText xml:space="preserve"> PAGEREF _Toc16283 \h </w:instrText>
        </w:r>
        <w:r>
          <w:fldChar w:fldCharType="separate"/>
        </w:r>
        <w:r>
          <w:t>53</w:t>
        </w:r>
        <w:r>
          <w:fldChar w:fldCharType="end"/>
        </w:r>
      </w:hyperlink>
    </w:p>
    <w:p>
      <w:pPr>
        <w:pStyle w:val="TOC2"/>
        <w:tabs>
          <w:tab w:val="right" w:leader="dot" w:pos="8306"/>
        </w:tabs>
      </w:pPr>
      <w:hyperlink w:anchor="_Toc10406" w:history="1">
        <w:r>
          <w:rPr>
            <w:rFonts w:ascii="仿宋" w:eastAsia="仿宋" w:hAnsi="仿宋" w:cs="仿宋" w:hint="eastAsia"/>
            <w:lang w:eastAsia="zh-CN"/>
          </w:rPr>
          <w:t>(四)、宏观经济形势分析</w:t>
        </w:r>
        <w:r>
          <w:tab/>
        </w:r>
        <w:r>
          <w:fldChar w:fldCharType="begin"/>
        </w:r>
        <w:r>
          <w:instrText xml:space="preserve"> PAGEREF _Toc10406 \h </w:instrText>
        </w:r>
        <w:r>
          <w:fldChar w:fldCharType="separate"/>
        </w:r>
        <w:r>
          <w:t>54</w:t>
        </w:r>
        <w:r>
          <w:fldChar w:fldCharType="end"/>
        </w:r>
      </w:hyperlink>
    </w:p>
    <w:p>
      <w:pPr>
        <w:pStyle w:val="TOC1"/>
        <w:tabs>
          <w:tab w:val="right" w:leader="dot" w:pos="8306"/>
        </w:tabs>
      </w:pPr>
      <w:hyperlink w:anchor="_Toc30036" w:history="1">
        <w:r>
          <w:rPr>
            <w:rFonts w:ascii="仿宋" w:eastAsia="仿宋" w:hAnsi="仿宋" w:cs="仿宋" w:hint="eastAsia"/>
            <w:lang w:eastAsia="zh-CN"/>
          </w:rPr>
          <w:t>九、目标客户和受众分析</w:t>
        </w:r>
        <w:r>
          <w:tab/>
        </w:r>
        <w:r>
          <w:fldChar w:fldCharType="begin"/>
        </w:r>
        <w:r>
          <w:instrText xml:space="preserve"> PAGEREF _Toc30036 \h </w:instrText>
        </w:r>
        <w:r>
          <w:fldChar w:fldCharType="separate"/>
        </w:r>
        <w:r>
          <w:t>55</w:t>
        </w:r>
        <w:r>
          <w:fldChar w:fldCharType="end"/>
        </w:r>
      </w:hyperlink>
    </w:p>
    <w:p>
      <w:pPr>
        <w:pStyle w:val="TOC2"/>
        <w:tabs>
          <w:tab w:val="right" w:leader="dot" w:pos="8306"/>
        </w:tabs>
      </w:pPr>
      <w:hyperlink w:anchor="_Toc18314" w:history="1">
        <w:r>
          <w:rPr>
            <w:rFonts w:ascii="仿宋" w:eastAsia="仿宋" w:hAnsi="仿宋" w:cs="仿宋" w:hint="eastAsia"/>
            <w:lang w:eastAsia="zh-CN"/>
          </w:rPr>
          <w:t>(一)、客户群体描述</w:t>
        </w:r>
        <w:r>
          <w:tab/>
        </w:r>
        <w:r>
          <w:fldChar w:fldCharType="begin"/>
        </w:r>
        <w:r>
          <w:instrText xml:space="preserve"> PAGEREF _Toc18314 \h </w:instrText>
        </w:r>
        <w:r>
          <w:fldChar w:fldCharType="separate"/>
        </w:r>
        <w:r>
          <w:t>55</w:t>
        </w:r>
        <w:r>
          <w:fldChar w:fldCharType="end"/>
        </w:r>
      </w:hyperlink>
    </w:p>
    <w:p>
      <w:pPr>
        <w:pStyle w:val="TOC2"/>
        <w:tabs>
          <w:tab w:val="right" w:leader="dot" w:pos="8306"/>
        </w:tabs>
      </w:pPr>
      <w:hyperlink w:anchor="_Toc31001" w:history="1">
        <w:r>
          <w:rPr>
            <w:rFonts w:ascii="仿宋" w:eastAsia="仿宋" w:hAnsi="仿宋" w:cs="仿宋" w:hint="eastAsia"/>
            <w:lang w:eastAsia="zh-CN"/>
          </w:rPr>
          <w:t>(二)、客户需求和期望</w:t>
        </w:r>
        <w:r>
          <w:tab/>
        </w:r>
        <w:r>
          <w:fldChar w:fldCharType="begin"/>
        </w:r>
        <w:r>
          <w:instrText xml:space="preserve"> PAGEREF _Toc31001 \h </w:instrText>
        </w:r>
        <w:r>
          <w:fldChar w:fldCharType="separate"/>
        </w:r>
        <w:r>
          <w:t>57</w:t>
        </w:r>
        <w:r>
          <w:fldChar w:fldCharType="end"/>
        </w:r>
      </w:hyperlink>
    </w:p>
    <w:p>
      <w:pPr>
        <w:pStyle w:val="TOC2"/>
        <w:tabs>
          <w:tab w:val="right" w:leader="dot" w:pos="8306"/>
        </w:tabs>
      </w:pPr>
      <w:hyperlink w:anchor="_Toc14601" w:history="1">
        <w:r>
          <w:rPr>
            <w:rFonts w:ascii="仿宋" w:eastAsia="仿宋" w:hAnsi="仿宋" w:cs="仿宋" w:hint="eastAsia"/>
            <w:lang w:eastAsia="zh-CN"/>
          </w:rPr>
          <w:t>(三)、客户获取策略</w:t>
        </w:r>
        <w:r>
          <w:tab/>
        </w:r>
        <w:r>
          <w:fldChar w:fldCharType="begin"/>
        </w:r>
        <w:r>
          <w:instrText xml:space="preserve"> PAGEREF _Toc14601 \h </w:instrText>
        </w:r>
        <w:r>
          <w:fldChar w:fldCharType="separate"/>
        </w:r>
        <w:r>
          <w:t>58</w:t>
        </w:r>
        <w:r>
          <w:fldChar w:fldCharType="end"/>
        </w:r>
      </w:hyperlink>
    </w:p>
    <w:p>
      <w:pPr>
        <w:pStyle w:val="TOC2"/>
        <w:tabs>
          <w:tab w:val="right" w:leader="dot" w:pos="8306"/>
        </w:tabs>
      </w:pPr>
      <w:hyperlink w:anchor="_Toc21462" w:history="1">
        <w:r>
          <w:rPr>
            <w:rFonts w:ascii="仿宋" w:eastAsia="仿宋" w:hAnsi="仿宋" w:cs="仿宋" w:hint="eastAsia"/>
            <w:lang w:eastAsia="zh-CN"/>
          </w:rPr>
          <w:t>(四)、客户关系管理</w:t>
        </w:r>
        <w:r>
          <w:tab/>
        </w:r>
        <w:r>
          <w:fldChar w:fldCharType="begin"/>
        </w:r>
        <w:r>
          <w:instrText xml:space="preserve"> PAGEREF _Toc21462 \h </w:instrText>
        </w:r>
        <w:r>
          <w:fldChar w:fldCharType="separate"/>
        </w:r>
        <w:r>
          <w:t>60</w:t>
        </w:r>
        <w:r>
          <w:fldChar w:fldCharType="end"/>
        </w:r>
      </w:hyperlink>
    </w:p>
    <w:p>
      <w:pPr>
        <w:pStyle w:val="TOC1"/>
        <w:tabs>
          <w:tab w:val="right" w:leader="dot" w:pos="8306"/>
        </w:tabs>
      </w:pPr>
      <w:hyperlink w:anchor="_Toc10821" w:history="1">
        <w:r>
          <w:rPr>
            <w:rFonts w:ascii="仿宋" w:eastAsia="仿宋" w:hAnsi="仿宋" w:cs="仿宋" w:hint="eastAsia"/>
            <w:lang w:eastAsia="zh-CN"/>
          </w:rPr>
          <w:t>十、建设进度分析</w:t>
        </w:r>
        <w:r>
          <w:tab/>
        </w:r>
        <w:r>
          <w:fldChar w:fldCharType="begin"/>
        </w:r>
        <w:r>
          <w:instrText xml:space="preserve"> PAGEREF _Toc10821 \h </w:instrText>
        </w:r>
        <w:r>
          <w:fldChar w:fldCharType="separate"/>
        </w:r>
        <w:r>
          <w:t>62</w:t>
        </w:r>
        <w:r>
          <w:fldChar w:fldCharType="end"/>
        </w:r>
      </w:hyperlink>
    </w:p>
    <w:p>
      <w:pPr>
        <w:pStyle w:val="TOC2"/>
        <w:tabs>
          <w:tab w:val="right" w:leader="dot" w:pos="8306"/>
        </w:tabs>
      </w:pPr>
      <w:hyperlink w:anchor="_Toc20068" w:history="1">
        <w:r>
          <w:rPr>
            <w:rFonts w:ascii="仿宋" w:eastAsia="仿宋" w:hAnsi="仿宋" w:cs="仿宋" w:hint="eastAsia"/>
            <w:lang w:eastAsia="zh-CN"/>
          </w:rPr>
          <w:t>(一)、冲击试验机项目进度安排</w:t>
        </w:r>
        <w:r>
          <w:tab/>
        </w:r>
        <w:r>
          <w:fldChar w:fldCharType="begin"/>
        </w:r>
        <w:r>
          <w:instrText xml:space="preserve"> PAGEREF _Toc20068 \h </w:instrText>
        </w:r>
        <w:r>
          <w:fldChar w:fldCharType="separate"/>
        </w:r>
        <w:r>
          <w:t>62</w:t>
        </w:r>
        <w:r>
          <w:fldChar w:fldCharType="end"/>
        </w:r>
      </w:hyperlink>
    </w:p>
    <w:p>
      <w:pPr>
        <w:pStyle w:val="TOC2"/>
        <w:tabs>
          <w:tab w:val="right" w:leader="dot" w:pos="8306"/>
        </w:tabs>
      </w:pPr>
      <w:hyperlink w:anchor="_Toc22512" w:history="1">
        <w:r>
          <w:rPr>
            <w:rFonts w:ascii="仿宋" w:eastAsia="仿宋" w:hAnsi="仿宋" w:cs="仿宋" w:hint="eastAsia"/>
            <w:lang w:eastAsia="zh-CN"/>
          </w:rPr>
          <w:t>(二)、冲击试验机项目实施保障措施</w:t>
        </w:r>
        <w:r>
          <w:tab/>
        </w:r>
        <w:r>
          <w:fldChar w:fldCharType="begin"/>
        </w:r>
        <w:r>
          <w:instrText xml:space="preserve"> PAGEREF _Toc22512 \h </w:instrText>
        </w:r>
        <w:r>
          <w:fldChar w:fldCharType="separate"/>
        </w:r>
        <w:r>
          <w:t>63</w:t>
        </w:r>
        <w:r>
          <w:fldChar w:fldCharType="end"/>
        </w:r>
      </w:hyperlink>
    </w:p>
    <w:p>
      <w:pPr>
        <w:pStyle w:val="TOC1"/>
        <w:tabs>
          <w:tab w:val="right" w:leader="dot" w:pos="8306"/>
        </w:tabs>
      </w:pPr>
      <w:hyperlink w:anchor="_Toc21764" w:history="1">
        <w:r>
          <w:rPr>
            <w:rFonts w:ascii="仿宋" w:eastAsia="仿宋" w:hAnsi="仿宋" w:cs="仿宋" w:hint="eastAsia"/>
            <w:lang w:eastAsia="zh-CN"/>
          </w:rPr>
          <w:t>十一、未来计划和展望</w:t>
        </w:r>
        <w:r>
          <w:tab/>
        </w:r>
        <w:r>
          <w:fldChar w:fldCharType="begin"/>
        </w:r>
        <w:r>
          <w:instrText xml:space="preserve"> PAGEREF _Toc21764 \h </w:instrText>
        </w:r>
        <w:r>
          <w:fldChar w:fldCharType="separate"/>
        </w:r>
        <w:r>
          <w:t>64</w:t>
        </w:r>
        <w:r>
          <w:fldChar w:fldCharType="end"/>
        </w:r>
      </w:hyperlink>
    </w:p>
    <w:p>
      <w:pPr>
        <w:pStyle w:val="TOC2"/>
        <w:tabs>
          <w:tab w:val="right" w:leader="dot" w:pos="8306"/>
        </w:tabs>
      </w:pPr>
      <w:hyperlink w:anchor="_Toc24144" w:history="1">
        <w:r>
          <w:rPr>
            <w:rFonts w:ascii="仿宋" w:eastAsia="仿宋" w:hAnsi="仿宋" w:cs="仿宋" w:hint="eastAsia"/>
            <w:lang w:eastAsia="zh-CN"/>
          </w:rPr>
          <w:t>(一)、公司未来的发展计划</w:t>
        </w:r>
        <w:r>
          <w:tab/>
        </w:r>
        <w:r>
          <w:fldChar w:fldCharType="begin"/>
        </w:r>
        <w:r>
          <w:instrText xml:space="preserve"> PAGEREF _Toc24144 \h </w:instrText>
        </w:r>
        <w:r>
          <w:fldChar w:fldCharType="separate"/>
        </w:r>
        <w:r>
          <w:t>64</w:t>
        </w:r>
        <w:r>
          <w:fldChar w:fldCharType="end"/>
        </w:r>
      </w:hyperlink>
    </w:p>
    <w:p>
      <w:pPr>
        <w:pStyle w:val="TOC2"/>
        <w:tabs>
          <w:tab w:val="right" w:leader="dot" w:pos="8306"/>
        </w:tabs>
      </w:pPr>
      <w:hyperlink w:anchor="_Toc6080" w:history="1">
        <w:r>
          <w:rPr>
            <w:rFonts w:ascii="仿宋" w:eastAsia="仿宋" w:hAnsi="仿宋" w:cs="仿宋" w:hint="eastAsia"/>
            <w:lang w:eastAsia="zh-CN"/>
          </w:rPr>
          <w:t>(二)、长期目标和目标</w:t>
        </w:r>
        <w:r>
          <w:tab/>
        </w:r>
        <w:r>
          <w:fldChar w:fldCharType="begin"/>
        </w:r>
        <w:r>
          <w:instrText xml:space="preserve"> PAGEREF _Toc6080 \h </w:instrText>
        </w:r>
        <w:r>
          <w:fldChar w:fldCharType="separate"/>
        </w:r>
        <w:r>
          <w:t>65</w:t>
        </w:r>
        <w:r>
          <w:fldChar w:fldCharType="end"/>
        </w:r>
      </w:hyperlink>
    </w:p>
    <w:p>
      <w:pPr>
        <w:pStyle w:val="TOC1"/>
        <w:tabs>
          <w:tab w:val="right" w:leader="dot" w:pos="8306"/>
        </w:tabs>
      </w:pPr>
      <w:hyperlink w:anchor="_Toc9889" w:history="1">
        <w:r>
          <w:rPr>
            <w:rFonts w:ascii="仿宋" w:eastAsia="仿宋" w:hAnsi="仿宋" w:cs="仿宋" w:hint="eastAsia"/>
            <w:lang w:eastAsia="zh-CN"/>
          </w:rPr>
          <w:t>十二、法律和合规事项</w:t>
        </w:r>
        <w:r>
          <w:tab/>
        </w:r>
        <w:r>
          <w:fldChar w:fldCharType="begin"/>
        </w:r>
        <w:r>
          <w:instrText xml:space="preserve"> PAGEREF _Toc9889 \h </w:instrText>
        </w:r>
        <w:r>
          <w:fldChar w:fldCharType="separate"/>
        </w:r>
        <w:r>
          <w:t>66</w:t>
        </w:r>
        <w:r>
          <w:fldChar w:fldCharType="end"/>
        </w:r>
      </w:hyperlink>
    </w:p>
    <w:p>
      <w:pPr>
        <w:pStyle w:val="TOC2"/>
        <w:tabs>
          <w:tab w:val="right" w:leader="dot" w:pos="8306"/>
        </w:tabs>
      </w:pPr>
      <w:hyperlink w:anchor="_Toc22236" w:history="1">
        <w:r>
          <w:rPr>
            <w:rFonts w:ascii="仿宋" w:eastAsia="仿宋" w:hAnsi="仿宋" w:cs="仿宋" w:hint="eastAsia"/>
            <w:lang w:eastAsia="zh-CN"/>
          </w:rPr>
          <w:t>(一)、公司注册和法律地位</w:t>
        </w:r>
        <w:r>
          <w:tab/>
        </w:r>
        <w:r>
          <w:fldChar w:fldCharType="begin"/>
        </w:r>
        <w:r>
          <w:instrText xml:space="preserve"> PAGEREF _Toc22236 \h </w:instrText>
        </w:r>
        <w:r>
          <w:fldChar w:fldCharType="separate"/>
        </w:r>
        <w:r>
          <w:t>66</w:t>
        </w:r>
        <w:r>
          <w:fldChar w:fldCharType="end"/>
        </w:r>
      </w:hyperlink>
    </w:p>
    <w:p>
      <w:pPr>
        <w:pStyle w:val="TOC2"/>
        <w:tabs>
          <w:tab w:val="right" w:leader="dot" w:pos="8306"/>
        </w:tabs>
      </w:pPr>
      <w:hyperlink w:anchor="_Toc17475" w:history="1">
        <w:r>
          <w:rPr>
            <w:rFonts w:ascii="仿宋" w:eastAsia="仿宋" w:hAnsi="仿宋" w:cs="仿宋" w:hint="eastAsia"/>
            <w:lang w:eastAsia="zh-CN"/>
          </w:rPr>
          <w:t>(二)、专业许可与许可证</w:t>
        </w:r>
        <w:r>
          <w:tab/>
        </w:r>
        <w:r>
          <w:fldChar w:fldCharType="begin"/>
        </w:r>
        <w:r>
          <w:instrText xml:space="preserve"> PAGEREF _Toc17475 \h </w:instrText>
        </w:r>
        <w:r>
          <w:fldChar w:fldCharType="separate"/>
        </w:r>
        <w:r>
          <w:t>66</w:t>
        </w:r>
        <w:r>
          <w:fldChar w:fldCharType="end"/>
        </w:r>
      </w:hyperlink>
    </w:p>
    <w:p>
      <w:pPr>
        <w:pStyle w:val="TOC2"/>
        <w:tabs>
          <w:tab w:val="right" w:leader="dot" w:pos="8306"/>
        </w:tabs>
      </w:pPr>
      <w:hyperlink w:anchor="_Toc950" w:history="1">
        <w:r>
          <w:rPr>
            <w:rFonts w:ascii="仿宋" w:eastAsia="仿宋" w:hAnsi="仿宋" w:cs="仿宋" w:hint="eastAsia"/>
            <w:lang w:eastAsia="zh-CN"/>
          </w:rPr>
          <w:t>(三)、知识产权</w:t>
        </w:r>
        <w:r>
          <w:tab/>
        </w:r>
        <w:r>
          <w:fldChar w:fldCharType="begin"/>
        </w:r>
        <w:r>
          <w:instrText xml:space="preserve"> PAGEREF _Toc950 \h </w:instrText>
        </w:r>
        <w:r>
          <w:fldChar w:fldCharType="separate"/>
        </w:r>
        <w:r>
          <w:t>66</w:t>
        </w:r>
        <w:r>
          <w:fldChar w:fldCharType="end"/>
        </w:r>
      </w:hyperlink>
    </w:p>
    <w:p>
      <w:pPr>
        <w:pStyle w:val="TOC2"/>
        <w:tabs>
          <w:tab w:val="right" w:leader="dot" w:pos="8306"/>
        </w:tabs>
      </w:pPr>
      <w:hyperlink w:anchor="_Toc26772" w:history="1">
        <w:r>
          <w:rPr>
            <w:rFonts w:ascii="仿宋" w:eastAsia="仿宋" w:hAnsi="仿宋" w:cs="仿宋" w:hint="eastAsia"/>
            <w:lang w:eastAsia="zh-CN"/>
          </w:rPr>
          <w:t>(四)、合同与法律义务</w:t>
        </w:r>
        <w:r>
          <w:tab/>
        </w:r>
        <w:r>
          <w:fldChar w:fldCharType="begin"/>
        </w:r>
        <w:r>
          <w:instrText xml:space="preserve"> PAGEREF _Toc26772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21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271"/>
      <w:r>
        <w:rPr>
          <w:rFonts w:ascii="仿宋" w:eastAsia="仿宋" w:hAnsi="仿宋" w:cs="仿宋" w:hint="eastAsia"/>
          <w:lang w:eastAsia="zh-CN"/>
        </w:rPr>
        <w:t>(一)、冲击试验机项目选址原则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冲击试验机项目选址是决定工业冲击试验机项目成败的关键因素之一。根据现行政策，冲击试验机项目选址必须符合一系列要求，以确保城乡建设、环境保护和资源利用的协调。以下是一些关于冲击试验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冲击试验机项目选址必须与当地城乡建设总体规划相一致。它应该符合工业冲击试验机项目占地使用规划的要求，并与大气污染防治、水资源和自然生态保护政策相协调。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冲击试验机项目选址应避开自然保护区、风景名胜区、生活饮用水源地和其他特别需要保护的敏感性目标。这有助于维护自然环境的完整性和生态系统的稳定。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冲击试验机项目选址应充分考虑土地资源的节约。最好选择空闲地、非耕地或荒地，以减少对良田或耕地的占用。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冲击试验机项目选址应提供足够的场地，以满足工艺和辅助生产设施的建设需要。这有助于确保生产流程的高效运行。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冲击试验机项目选址应具备良好的生产基础条件，包括充足的水源、电力、运输和可靠的能源供应。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冲击试验机项目选址应地势平缓，便于排除雨水和处理生产、生活废水。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冲击试验机项目选址应与居民区及环境污染敏感点保持足够的防护距离，以确保生产活动不会对人民健康和环境造成危害。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试验机项目选址是冲击试验机项目成功的第一步，符合政策要求的选址将有助于确保冲击试验机项目的可持续发展，并避免对环境和社会造成不利影响。因此，在冲击试验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42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https://d.book118.com/278062032005006033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806203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2024-01-24T22:36:00Z</dcterms:created>
  <dcterms:modified xsi:type="dcterms:W3CDTF">2024-01-24T22:36:51Z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1BFACDC312734351A47CCF2F605AF2B6_11</vt:lpwstr>
  </property>
  <property fmtid="{D5CDD505-2E9C-101B-9397-08002B2CF9AE}" pid="3" name="KSOProductBuildVer">
    <vt:lpwstr>2052-12.1.0.16120</vt:lpwstr>
  </property>
</Properties>
</file>