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医美项目计划设计方案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71" w:history="1">
        <w:r>
          <w:rPr>
            <w:rFonts w:ascii="仿宋" w:eastAsia="仿宋" w:hAnsi="仿宋" w:cs="仿宋" w:hint="eastAsia"/>
            <w:lang w:eastAsia="zh-CN"/>
          </w:rPr>
          <w:t>前言</w:t>
        </w:r>
        <w:r>
          <w:tab/>
        </w:r>
        <w:r>
          <w:fldChar w:fldCharType="begin"/>
        </w:r>
        <w:r>
          <w:instrText xml:space="preserve"> PAGEREF _Toc7171 \h </w:instrText>
        </w:r>
        <w:r>
          <w:fldChar w:fldCharType="separate"/>
        </w:r>
        <w:r>
          <w:t>3</w:t>
        </w:r>
        <w:r>
          <w:fldChar w:fldCharType="end"/>
        </w:r>
      </w:hyperlink>
    </w:p>
    <w:p>
      <w:pPr>
        <w:pStyle w:val="TOC1"/>
        <w:tabs>
          <w:tab w:val="right" w:leader="dot" w:pos="8306"/>
        </w:tabs>
      </w:pPr>
      <w:hyperlink w:anchor="_Toc11497" w:history="1">
        <w:r>
          <w:rPr>
            <w:rFonts w:ascii="仿宋" w:eastAsia="仿宋" w:hAnsi="仿宋" w:cs="仿宋" w:hint="eastAsia"/>
            <w:lang w:eastAsia="zh-CN"/>
          </w:rPr>
          <w:t>一、医美项目文档管理</w:t>
        </w:r>
        <w:r>
          <w:tab/>
        </w:r>
        <w:r>
          <w:fldChar w:fldCharType="begin"/>
        </w:r>
        <w:r>
          <w:instrText xml:space="preserve"> PAGEREF _Toc11497 \h </w:instrText>
        </w:r>
        <w:r>
          <w:fldChar w:fldCharType="separate"/>
        </w:r>
        <w:r>
          <w:t>3</w:t>
        </w:r>
        <w:r>
          <w:fldChar w:fldCharType="end"/>
        </w:r>
      </w:hyperlink>
    </w:p>
    <w:p>
      <w:pPr>
        <w:pStyle w:val="TOC2"/>
        <w:tabs>
          <w:tab w:val="right" w:leader="dot" w:pos="8306"/>
        </w:tabs>
      </w:pPr>
      <w:hyperlink w:anchor="_Toc9768" w:history="1">
        <w:r>
          <w:rPr>
            <w:rFonts w:ascii="仿宋" w:eastAsia="仿宋" w:hAnsi="仿宋" w:cs="仿宋" w:hint="eastAsia"/>
            <w:lang w:eastAsia="zh-CN"/>
          </w:rPr>
          <w:t>(一)、文档编制与审查</w:t>
        </w:r>
        <w:r>
          <w:tab/>
        </w:r>
        <w:r>
          <w:fldChar w:fldCharType="begin"/>
        </w:r>
        <w:r>
          <w:instrText xml:space="preserve"> PAGEREF _Toc9768 \h </w:instrText>
        </w:r>
        <w:r>
          <w:fldChar w:fldCharType="separate"/>
        </w:r>
        <w:r>
          <w:t>3</w:t>
        </w:r>
        <w:r>
          <w:fldChar w:fldCharType="end"/>
        </w:r>
      </w:hyperlink>
    </w:p>
    <w:p>
      <w:pPr>
        <w:pStyle w:val="TOC2"/>
        <w:tabs>
          <w:tab w:val="right" w:leader="dot" w:pos="8306"/>
        </w:tabs>
      </w:pPr>
      <w:hyperlink w:anchor="_Toc7683" w:history="1">
        <w:r>
          <w:rPr>
            <w:rFonts w:ascii="仿宋" w:eastAsia="仿宋" w:hAnsi="仿宋" w:cs="仿宋" w:hint="eastAsia"/>
            <w:lang w:eastAsia="zh-CN"/>
          </w:rPr>
          <w:t>(二)、文档发布与分发</w:t>
        </w:r>
        <w:r>
          <w:tab/>
        </w:r>
        <w:r>
          <w:fldChar w:fldCharType="begin"/>
        </w:r>
        <w:r>
          <w:instrText xml:space="preserve"> PAGEREF _Toc7683 \h </w:instrText>
        </w:r>
        <w:r>
          <w:fldChar w:fldCharType="separate"/>
        </w:r>
        <w:r>
          <w:t>4</w:t>
        </w:r>
        <w:r>
          <w:fldChar w:fldCharType="end"/>
        </w:r>
      </w:hyperlink>
    </w:p>
    <w:p>
      <w:pPr>
        <w:pStyle w:val="TOC2"/>
        <w:tabs>
          <w:tab w:val="right" w:leader="dot" w:pos="8306"/>
        </w:tabs>
      </w:pPr>
      <w:hyperlink w:anchor="_Toc5471" w:history="1">
        <w:r>
          <w:rPr>
            <w:rFonts w:ascii="仿宋" w:eastAsia="仿宋" w:hAnsi="仿宋" w:cs="仿宋" w:hint="eastAsia"/>
            <w:lang w:eastAsia="zh-CN"/>
          </w:rPr>
          <w:t>(三)、文档存档与归档</w:t>
        </w:r>
        <w:r>
          <w:tab/>
        </w:r>
        <w:r>
          <w:fldChar w:fldCharType="begin"/>
        </w:r>
        <w:r>
          <w:instrText xml:space="preserve"> PAGEREF _Toc5471 \h </w:instrText>
        </w:r>
        <w:r>
          <w:fldChar w:fldCharType="separate"/>
        </w:r>
        <w:r>
          <w:t>5</w:t>
        </w:r>
        <w:r>
          <w:fldChar w:fldCharType="end"/>
        </w:r>
      </w:hyperlink>
    </w:p>
    <w:p>
      <w:pPr>
        <w:pStyle w:val="TOC1"/>
        <w:tabs>
          <w:tab w:val="right" w:leader="dot" w:pos="8306"/>
        </w:tabs>
      </w:pPr>
      <w:hyperlink w:anchor="_Toc13685" w:history="1">
        <w:r>
          <w:rPr>
            <w:rFonts w:ascii="仿宋" w:eastAsia="仿宋" w:hAnsi="仿宋" w:cs="仿宋" w:hint="eastAsia"/>
            <w:lang w:eastAsia="zh-CN"/>
          </w:rPr>
          <w:t>二、市场分析、调研</w:t>
        </w:r>
        <w:r>
          <w:tab/>
        </w:r>
        <w:r>
          <w:fldChar w:fldCharType="begin"/>
        </w:r>
        <w:r>
          <w:instrText xml:space="preserve"> PAGEREF _Toc13685 \h </w:instrText>
        </w:r>
        <w:r>
          <w:fldChar w:fldCharType="separate"/>
        </w:r>
        <w:r>
          <w:t>6</w:t>
        </w:r>
        <w:r>
          <w:fldChar w:fldCharType="end"/>
        </w:r>
      </w:hyperlink>
    </w:p>
    <w:p>
      <w:pPr>
        <w:pStyle w:val="TOC2"/>
        <w:tabs>
          <w:tab w:val="right" w:leader="dot" w:pos="8306"/>
        </w:tabs>
      </w:pPr>
      <w:hyperlink w:anchor="_Toc6623" w:history="1">
        <w:r>
          <w:rPr>
            <w:rFonts w:ascii="仿宋" w:eastAsia="仿宋" w:hAnsi="仿宋" w:cs="仿宋" w:hint="eastAsia"/>
            <w:lang w:eastAsia="zh-CN"/>
          </w:rPr>
          <w:t>(一)、医美行业分析</w:t>
        </w:r>
        <w:r>
          <w:tab/>
        </w:r>
        <w:r>
          <w:fldChar w:fldCharType="begin"/>
        </w:r>
        <w:r>
          <w:instrText xml:space="preserve"> PAGEREF _Toc6623 \h </w:instrText>
        </w:r>
        <w:r>
          <w:fldChar w:fldCharType="separate"/>
        </w:r>
        <w:r>
          <w:t>6</w:t>
        </w:r>
        <w:r>
          <w:fldChar w:fldCharType="end"/>
        </w:r>
      </w:hyperlink>
    </w:p>
    <w:p>
      <w:pPr>
        <w:pStyle w:val="TOC2"/>
        <w:tabs>
          <w:tab w:val="right" w:leader="dot" w:pos="8306"/>
        </w:tabs>
      </w:pPr>
      <w:hyperlink w:anchor="_Toc22799" w:history="1">
        <w:r>
          <w:rPr>
            <w:rFonts w:ascii="仿宋" w:eastAsia="仿宋" w:hAnsi="仿宋" w:cs="仿宋" w:hint="eastAsia"/>
            <w:lang w:eastAsia="zh-CN"/>
          </w:rPr>
          <w:t>(二)、医美市场分析预测</w:t>
        </w:r>
        <w:r>
          <w:tab/>
        </w:r>
        <w:r>
          <w:fldChar w:fldCharType="begin"/>
        </w:r>
        <w:r>
          <w:instrText xml:space="preserve"> PAGEREF _Toc22799 \h </w:instrText>
        </w:r>
        <w:r>
          <w:fldChar w:fldCharType="separate"/>
        </w:r>
        <w:r>
          <w:t>7</w:t>
        </w:r>
        <w:r>
          <w:fldChar w:fldCharType="end"/>
        </w:r>
      </w:hyperlink>
    </w:p>
    <w:p>
      <w:pPr>
        <w:pStyle w:val="TOC1"/>
        <w:tabs>
          <w:tab w:val="right" w:leader="dot" w:pos="8306"/>
        </w:tabs>
      </w:pPr>
      <w:hyperlink w:anchor="_Toc26345" w:history="1">
        <w:r>
          <w:rPr>
            <w:rFonts w:ascii="仿宋" w:eastAsia="仿宋" w:hAnsi="仿宋" w:cs="仿宋" w:hint="eastAsia"/>
            <w:lang w:eastAsia="zh-CN"/>
          </w:rPr>
          <w:t>三、医美项目土建工程</w:t>
        </w:r>
        <w:r>
          <w:tab/>
        </w:r>
        <w:r>
          <w:fldChar w:fldCharType="begin"/>
        </w:r>
        <w:r>
          <w:instrText xml:space="preserve"> PAGEREF _Toc26345 \h </w:instrText>
        </w:r>
        <w:r>
          <w:fldChar w:fldCharType="separate"/>
        </w:r>
        <w:r>
          <w:t>8</w:t>
        </w:r>
        <w:r>
          <w:fldChar w:fldCharType="end"/>
        </w:r>
      </w:hyperlink>
    </w:p>
    <w:p>
      <w:pPr>
        <w:pStyle w:val="TOC2"/>
        <w:tabs>
          <w:tab w:val="right" w:leader="dot" w:pos="8306"/>
        </w:tabs>
      </w:pPr>
      <w:hyperlink w:anchor="_Toc26889" w:history="1">
        <w:r>
          <w:rPr>
            <w:rFonts w:ascii="仿宋" w:eastAsia="仿宋" w:hAnsi="仿宋" w:cs="仿宋" w:hint="eastAsia"/>
            <w:lang w:eastAsia="zh-CN"/>
          </w:rPr>
          <w:t>(一)、建筑工程设计原则</w:t>
        </w:r>
        <w:r>
          <w:tab/>
        </w:r>
        <w:r>
          <w:fldChar w:fldCharType="begin"/>
        </w:r>
        <w:r>
          <w:instrText xml:space="preserve"> PAGEREF _Toc26889 \h </w:instrText>
        </w:r>
        <w:r>
          <w:fldChar w:fldCharType="separate"/>
        </w:r>
        <w:r>
          <w:t>8</w:t>
        </w:r>
        <w:r>
          <w:fldChar w:fldCharType="end"/>
        </w:r>
      </w:hyperlink>
    </w:p>
    <w:p>
      <w:pPr>
        <w:pStyle w:val="TOC2"/>
        <w:tabs>
          <w:tab w:val="right" w:leader="dot" w:pos="8306"/>
        </w:tabs>
      </w:pPr>
      <w:hyperlink w:anchor="_Toc30155" w:history="1">
        <w:r>
          <w:rPr>
            <w:rFonts w:ascii="仿宋" w:eastAsia="仿宋" w:hAnsi="仿宋" w:cs="仿宋" w:hint="eastAsia"/>
            <w:lang w:eastAsia="zh-CN"/>
          </w:rPr>
          <w:t>(二)、土建工程设计年限及安全等级</w:t>
        </w:r>
        <w:r>
          <w:tab/>
        </w:r>
        <w:r>
          <w:fldChar w:fldCharType="begin"/>
        </w:r>
        <w:r>
          <w:instrText xml:space="preserve"> PAGEREF _Toc30155 \h </w:instrText>
        </w:r>
        <w:r>
          <w:fldChar w:fldCharType="separate"/>
        </w:r>
        <w:r>
          <w:t>9</w:t>
        </w:r>
        <w:r>
          <w:fldChar w:fldCharType="end"/>
        </w:r>
      </w:hyperlink>
    </w:p>
    <w:p>
      <w:pPr>
        <w:pStyle w:val="TOC2"/>
        <w:tabs>
          <w:tab w:val="right" w:leader="dot" w:pos="8306"/>
        </w:tabs>
      </w:pPr>
      <w:hyperlink w:anchor="_Toc5012" w:history="1">
        <w:r>
          <w:rPr>
            <w:rFonts w:ascii="仿宋" w:eastAsia="仿宋" w:hAnsi="仿宋" w:cs="仿宋" w:hint="eastAsia"/>
            <w:lang w:eastAsia="zh-CN"/>
          </w:rPr>
          <w:t>(三)、建筑工程设计总体要求</w:t>
        </w:r>
        <w:r>
          <w:tab/>
        </w:r>
        <w:r>
          <w:fldChar w:fldCharType="begin"/>
        </w:r>
        <w:r>
          <w:instrText xml:space="preserve"> PAGEREF _Toc5012 \h </w:instrText>
        </w:r>
        <w:r>
          <w:fldChar w:fldCharType="separate"/>
        </w:r>
        <w:r>
          <w:t>10</w:t>
        </w:r>
        <w:r>
          <w:fldChar w:fldCharType="end"/>
        </w:r>
      </w:hyperlink>
    </w:p>
    <w:p>
      <w:pPr>
        <w:pStyle w:val="TOC2"/>
        <w:tabs>
          <w:tab w:val="right" w:leader="dot" w:pos="8306"/>
        </w:tabs>
      </w:pPr>
      <w:hyperlink w:anchor="_Toc13757" w:history="1">
        <w:r>
          <w:rPr>
            <w:rFonts w:ascii="仿宋" w:eastAsia="仿宋" w:hAnsi="仿宋" w:cs="仿宋" w:hint="eastAsia"/>
            <w:lang w:eastAsia="zh-CN"/>
          </w:rPr>
          <w:t>(四)、土建工程建设指标</w:t>
        </w:r>
        <w:r>
          <w:tab/>
        </w:r>
        <w:r>
          <w:fldChar w:fldCharType="begin"/>
        </w:r>
        <w:r>
          <w:instrText xml:space="preserve"> PAGEREF _Toc13757 \h </w:instrText>
        </w:r>
        <w:r>
          <w:fldChar w:fldCharType="separate"/>
        </w:r>
        <w:r>
          <w:t>11</w:t>
        </w:r>
        <w:r>
          <w:fldChar w:fldCharType="end"/>
        </w:r>
      </w:hyperlink>
    </w:p>
    <w:p>
      <w:pPr>
        <w:pStyle w:val="TOC1"/>
        <w:tabs>
          <w:tab w:val="right" w:leader="dot" w:pos="8306"/>
        </w:tabs>
      </w:pPr>
      <w:hyperlink w:anchor="_Toc17828" w:history="1">
        <w:r>
          <w:rPr>
            <w:rFonts w:ascii="仿宋" w:eastAsia="仿宋" w:hAnsi="仿宋" w:cs="仿宋" w:hint="eastAsia"/>
            <w:lang w:eastAsia="zh-CN"/>
          </w:rPr>
          <w:t>四、医美项目建设单位说明</w:t>
        </w:r>
        <w:r>
          <w:tab/>
        </w:r>
        <w:r>
          <w:fldChar w:fldCharType="begin"/>
        </w:r>
        <w:r>
          <w:instrText xml:space="preserve"> PAGEREF _Toc17828 \h </w:instrText>
        </w:r>
        <w:r>
          <w:fldChar w:fldCharType="separate"/>
        </w:r>
        <w:r>
          <w:t>11</w:t>
        </w:r>
        <w:r>
          <w:fldChar w:fldCharType="end"/>
        </w:r>
      </w:hyperlink>
    </w:p>
    <w:p>
      <w:pPr>
        <w:pStyle w:val="TOC2"/>
        <w:tabs>
          <w:tab w:val="right" w:leader="dot" w:pos="8306"/>
        </w:tabs>
      </w:pPr>
      <w:hyperlink w:anchor="_Toc14335" w:history="1">
        <w:r>
          <w:rPr>
            <w:rFonts w:ascii="仿宋" w:eastAsia="仿宋" w:hAnsi="仿宋" w:cs="仿宋" w:hint="eastAsia"/>
            <w:lang w:eastAsia="zh-CN"/>
          </w:rPr>
          <w:t>(一)、医美项目承办单位基本情况</w:t>
        </w:r>
        <w:r>
          <w:tab/>
        </w:r>
        <w:r>
          <w:fldChar w:fldCharType="begin"/>
        </w:r>
        <w:r>
          <w:instrText xml:space="preserve"> PAGEREF _Toc14335 \h </w:instrText>
        </w:r>
        <w:r>
          <w:fldChar w:fldCharType="separate"/>
        </w:r>
        <w:r>
          <w:t>11</w:t>
        </w:r>
        <w:r>
          <w:fldChar w:fldCharType="end"/>
        </w:r>
      </w:hyperlink>
    </w:p>
    <w:p>
      <w:pPr>
        <w:pStyle w:val="TOC2"/>
        <w:tabs>
          <w:tab w:val="right" w:leader="dot" w:pos="8306"/>
        </w:tabs>
      </w:pPr>
      <w:hyperlink w:anchor="_Toc11048" w:history="1">
        <w:r>
          <w:rPr>
            <w:rFonts w:ascii="仿宋" w:eastAsia="仿宋" w:hAnsi="仿宋" w:cs="仿宋" w:hint="eastAsia"/>
            <w:lang w:eastAsia="zh-CN"/>
          </w:rPr>
          <w:t>(二)、公司经济效益分析</w:t>
        </w:r>
        <w:r>
          <w:tab/>
        </w:r>
        <w:r>
          <w:fldChar w:fldCharType="begin"/>
        </w:r>
        <w:r>
          <w:instrText xml:space="preserve"> PAGEREF _Toc11048 \h </w:instrText>
        </w:r>
        <w:r>
          <w:fldChar w:fldCharType="separate"/>
        </w:r>
        <w:r>
          <w:t>12</w:t>
        </w:r>
        <w:r>
          <w:fldChar w:fldCharType="end"/>
        </w:r>
      </w:hyperlink>
    </w:p>
    <w:p>
      <w:pPr>
        <w:pStyle w:val="TOC1"/>
        <w:tabs>
          <w:tab w:val="right" w:leader="dot" w:pos="8306"/>
        </w:tabs>
      </w:pPr>
      <w:hyperlink w:anchor="_Toc8618" w:history="1">
        <w:r>
          <w:rPr>
            <w:rFonts w:ascii="仿宋" w:eastAsia="仿宋" w:hAnsi="仿宋" w:cs="仿宋" w:hint="eastAsia"/>
            <w:lang w:eastAsia="zh-CN"/>
          </w:rPr>
          <w:t>五、医美项目选址可行性分析</w:t>
        </w:r>
        <w:r>
          <w:tab/>
        </w:r>
        <w:r>
          <w:fldChar w:fldCharType="begin"/>
        </w:r>
        <w:r>
          <w:instrText xml:space="preserve"> PAGEREF _Toc8618 \h </w:instrText>
        </w:r>
        <w:r>
          <w:fldChar w:fldCharType="separate"/>
        </w:r>
        <w:r>
          <w:t>13</w:t>
        </w:r>
        <w:r>
          <w:fldChar w:fldCharType="end"/>
        </w:r>
      </w:hyperlink>
    </w:p>
    <w:p>
      <w:pPr>
        <w:pStyle w:val="TOC2"/>
        <w:tabs>
          <w:tab w:val="right" w:leader="dot" w:pos="8306"/>
        </w:tabs>
      </w:pPr>
      <w:hyperlink w:anchor="_Toc545" w:history="1">
        <w:r>
          <w:rPr>
            <w:rFonts w:ascii="仿宋" w:eastAsia="仿宋" w:hAnsi="仿宋" w:cs="仿宋" w:hint="eastAsia"/>
            <w:lang w:eastAsia="zh-CN"/>
          </w:rPr>
          <w:t>(一)、医美项目选址</w:t>
        </w:r>
        <w:r>
          <w:tab/>
        </w:r>
        <w:r>
          <w:fldChar w:fldCharType="begin"/>
        </w:r>
        <w:r>
          <w:instrText xml:space="preserve"> PAGEREF _Toc545 \h </w:instrText>
        </w:r>
        <w:r>
          <w:fldChar w:fldCharType="separate"/>
        </w:r>
        <w:r>
          <w:t>13</w:t>
        </w:r>
        <w:r>
          <w:fldChar w:fldCharType="end"/>
        </w:r>
      </w:hyperlink>
    </w:p>
    <w:p>
      <w:pPr>
        <w:pStyle w:val="TOC2"/>
        <w:tabs>
          <w:tab w:val="right" w:leader="dot" w:pos="8306"/>
        </w:tabs>
      </w:pPr>
      <w:hyperlink w:anchor="_Toc14585" w:history="1">
        <w:r>
          <w:rPr>
            <w:rFonts w:ascii="仿宋" w:eastAsia="仿宋" w:hAnsi="仿宋" w:cs="仿宋" w:hint="eastAsia"/>
            <w:lang w:eastAsia="zh-CN"/>
          </w:rPr>
          <w:t>(二)、用地控制指标</w:t>
        </w:r>
        <w:r>
          <w:tab/>
        </w:r>
        <w:r>
          <w:fldChar w:fldCharType="begin"/>
        </w:r>
        <w:r>
          <w:instrText xml:space="preserve"> PAGEREF _Toc14585 \h </w:instrText>
        </w:r>
        <w:r>
          <w:fldChar w:fldCharType="separate"/>
        </w:r>
        <w:r>
          <w:t>13</w:t>
        </w:r>
        <w:r>
          <w:fldChar w:fldCharType="end"/>
        </w:r>
      </w:hyperlink>
    </w:p>
    <w:p>
      <w:pPr>
        <w:pStyle w:val="TOC2"/>
        <w:tabs>
          <w:tab w:val="right" w:leader="dot" w:pos="8306"/>
        </w:tabs>
      </w:pPr>
      <w:hyperlink w:anchor="_Toc24359" w:history="1">
        <w:r>
          <w:rPr>
            <w:rFonts w:ascii="仿宋" w:eastAsia="仿宋" w:hAnsi="仿宋" w:cs="仿宋" w:hint="eastAsia"/>
            <w:lang w:eastAsia="zh-CN"/>
          </w:rPr>
          <w:t>(三)、节约用地措施</w:t>
        </w:r>
        <w:r>
          <w:tab/>
        </w:r>
        <w:r>
          <w:fldChar w:fldCharType="begin"/>
        </w:r>
        <w:r>
          <w:instrText xml:space="preserve"> PAGEREF _Toc24359 \h </w:instrText>
        </w:r>
        <w:r>
          <w:fldChar w:fldCharType="separate"/>
        </w:r>
        <w:r>
          <w:t>15</w:t>
        </w:r>
        <w:r>
          <w:fldChar w:fldCharType="end"/>
        </w:r>
      </w:hyperlink>
    </w:p>
    <w:p>
      <w:pPr>
        <w:pStyle w:val="TOC2"/>
        <w:tabs>
          <w:tab w:val="right" w:leader="dot" w:pos="8306"/>
        </w:tabs>
      </w:pPr>
      <w:hyperlink w:anchor="_Toc21037" w:history="1">
        <w:r>
          <w:rPr>
            <w:rFonts w:ascii="仿宋" w:eastAsia="仿宋" w:hAnsi="仿宋" w:cs="仿宋" w:hint="eastAsia"/>
            <w:lang w:eastAsia="zh-CN"/>
          </w:rPr>
          <w:t>(四)、总图布置方案</w:t>
        </w:r>
        <w:r>
          <w:tab/>
        </w:r>
        <w:r>
          <w:fldChar w:fldCharType="begin"/>
        </w:r>
        <w:r>
          <w:instrText xml:space="preserve"> PAGEREF _Toc21037 \h </w:instrText>
        </w:r>
        <w:r>
          <w:fldChar w:fldCharType="separate"/>
        </w:r>
        <w:r>
          <w:t>16</w:t>
        </w:r>
        <w:r>
          <w:fldChar w:fldCharType="end"/>
        </w:r>
      </w:hyperlink>
    </w:p>
    <w:p>
      <w:pPr>
        <w:pStyle w:val="TOC2"/>
        <w:tabs>
          <w:tab w:val="right" w:leader="dot" w:pos="8306"/>
        </w:tabs>
      </w:pPr>
      <w:hyperlink w:anchor="_Toc14174" w:history="1">
        <w:r>
          <w:rPr>
            <w:rFonts w:ascii="仿宋" w:eastAsia="仿宋" w:hAnsi="仿宋" w:cs="仿宋" w:hint="eastAsia"/>
            <w:lang w:eastAsia="zh-CN"/>
          </w:rPr>
          <w:t>(五)、选址综合评价</w:t>
        </w:r>
        <w:r>
          <w:tab/>
        </w:r>
        <w:r>
          <w:fldChar w:fldCharType="begin"/>
        </w:r>
        <w:r>
          <w:instrText xml:space="preserve"> PAGEREF _Toc14174 \h </w:instrText>
        </w:r>
        <w:r>
          <w:fldChar w:fldCharType="separate"/>
        </w:r>
        <w:r>
          <w:t>17</w:t>
        </w:r>
        <w:r>
          <w:fldChar w:fldCharType="end"/>
        </w:r>
      </w:hyperlink>
    </w:p>
    <w:p>
      <w:pPr>
        <w:pStyle w:val="TOC1"/>
        <w:tabs>
          <w:tab w:val="right" w:leader="dot" w:pos="8306"/>
        </w:tabs>
      </w:pPr>
      <w:hyperlink w:anchor="_Toc16432" w:history="1">
        <w:r>
          <w:rPr>
            <w:rFonts w:ascii="仿宋" w:eastAsia="仿宋" w:hAnsi="仿宋" w:cs="仿宋" w:hint="eastAsia"/>
            <w:lang w:eastAsia="zh-CN"/>
          </w:rPr>
          <w:t>六、医美项目危机管理</w:t>
        </w:r>
        <w:r>
          <w:tab/>
        </w:r>
        <w:r>
          <w:fldChar w:fldCharType="begin"/>
        </w:r>
        <w:r>
          <w:instrText xml:space="preserve"> PAGEREF _Toc16432 \h </w:instrText>
        </w:r>
        <w:r>
          <w:fldChar w:fldCharType="separate"/>
        </w:r>
        <w:r>
          <w:t>18</w:t>
        </w:r>
        <w:r>
          <w:fldChar w:fldCharType="end"/>
        </w:r>
      </w:hyperlink>
    </w:p>
    <w:p>
      <w:pPr>
        <w:pStyle w:val="TOC2"/>
        <w:tabs>
          <w:tab w:val="right" w:leader="dot" w:pos="8306"/>
        </w:tabs>
      </w:pPr>
      <w:hyperlink w:anchor="_Toc25335" w:history="1">
        <w:r>
          <w:rPr>
            <w:rFonts w:ascii="仿宋" w:eastAsia="仿宋" w:hAnsi="仿宋" w:cs="仿宋" w:hint="eastAsia"/>
            <w:lang w:eastAsia="zh-CN"/>
          </w:rPr>
          <w:t>(一)、危机预警与识别</w:t>
        </w:r>
        <w:r>
          <w:tab/>
        </w:r>
        <w:r>
          <w:fldChar w:fldCharType="begin"/>
        </w:r>
        <w:r>
          <w:instrText xml:space="preserve"> PAGEREF _Toc25335 \h </w:instrText>
        </w:r>
        <w:r>
          <w:fldChar w:fldCharType="separate"/>
        </w:r>
        <w:r>
          <w:t>18</w:t>
        </w:r>
        <w:r>
          <w:fldChar w:fldCharType="end"/>
        </w:r>
      </w:hyperlink>
    </w:p>
    <w:p>
      <w:pPr>
        <w:pStyle w:val="TOC2"/>
        <w:tabs>
          <w:tab w:val="right" w:leader="dot" w:pos="8306"/>
        </w:tabs>
      </w:pPr>
      <w:hyperlink w:anchor="_Toc20383" w:history="1">
        <w:r>
          <w:rPr>
            <w:rFonts w:ascii="仿宋" w:eastAsia="仿宋" w:hAnsi="仿宋" w:cs="仿宋" w:hint="eastAsia"/>
            <w:lang w:eastAsia="zh-CN"/>
          </w:rPr>
          <w:t>(二)、危机应对与恢复</w:t>
        </w:r>
        <w:r>
          <w:tab/>
        </w:r>
        <w:r>
          <w:fldChar w:fldCharType="begin"/>
        </w:r>
        <w:r>
          <w:instrText xml:space="preserve"> PAGEREF _Toc20383 \h </w:instrText>
        </w:r>
        <w:r>
          <w:fldChar w:fldCharType="separate"/>
        </w:r>
        <w:r>
          <w:t>19</w:t>
        </w:r>
        <w:r>
          <w:fldChar w:fldCharType="end"/>
        </w:r>
      </w:hyperlink>
    </w:p>
    <w:p>
      <w:pPr>
        <w:pStyle w:val="TOC1"/>
        <w:tabs>
          <w:tab w:val="right" w:leader="dot" w:pos="8306"/>
        </w:tabs>
      </w:pPr>
      <w:hyperlink w:anchor="_Toc9374" w:history="1">
        <w:r>
          <w:rPr>
            <w:rFonts w:ascii="仿宋" w:eastAsia="仿宋" w:hAnsi="仿宋" w:cs="仿宋" w:hint="eastAsia"/>
            <w:lang w:eastAsia="zh-CN"/>
          </w:rPr>
          <w:t>七、医美项目财务管理</w:t>
        </w:r>
        <w:r>
          <w:tab/>
        </w:r>
        <w:r>
          <w:fldChar w:fldCharType="begin"/>
        </w:r>
        <w:r>
          <w:instrText xml:space="preserve"> PAGEREF _Toc9374 \h </w:instrText>
        </w:r>
        <w:r>
          <w:fldChar w:fldCharType="separate"/>
        </w:r>
        <w:r>
          <w:t>20</w:t>
        </w:r>
        <w:r>
          <w:fldChar w:fldCharType="end"/>
        </w:r>
      </w:hyperlink>
    </w:p>
    <w:p>
      <w:pPr>
        <w:pStyle w:val="TOC2"/>
        <w:tabs>
          <w:tab w:val="right" w:leader="dot" w:pos="8306"/>
        </w:tabs>
      </w:pPr>
      <w:hyperlink w:anchor="_Toc18156" w:history="1">
        <w:r>
          <w:rPr>
            <w:rFonts w:ascii="仿宋" w:eastAsia="仿宋" w:hAnsi="仿宋" w:cs="仿宋" w:hint="eastAsia"/>
            <w:lang w:eastAsia="zh-CN"/>
          </w:rPr>
          <w:t>(一)、资金需求大</w:t>
        </w:r>
        <w:r>
          <w:tab/>
        </w:r>
        <w:r>
          <w:fldChar w:fldCharType="begin"/>
        </w:r>
        <w:r>
          <w:instrText xml:space="preserve"> PAGEREF _Toc18156 \h </w:instrText>
        </w:r>
        <w:r>
          <w:fldChar w:fldCharType="separate"/>
        </w:r>
        <w:r>
          <w:t>20</w:t>
        </w:r>
        <w:r>
          <w:fldChar w:fldCharType="end"/>
        </w:r>
      </w:hyperlink>
    </w:p>
    <w:p>
      <w:pPr>
        <w:pStyle w:val="TOC2"/>
        <w:tabs>
          <w:tab w:val="right" w:leader="dot" w:pos="8306"/>
        </w:tabs>
      </w:pPr>
      <w:hyperlink w:anchor="_Toc26000" w:history="1">
        <w:r>
          <w:rPr>
            <w:rFonts w:ascii="仿宋" w:eastAsia="仿宋" w:hAnsi="仿宋" w:cs="仿宋" w:hint="eastAsia"/>
            <w:lang w:eastAsia="zh-CN"/>
          </w:rPr>
          <w:t>(二)、研发周期长</w:t>
        </w:r>
        <w:r>
          <w:tab/>
        </w:r>
        <w:r>
          <w:fldChar w:fldCharType="begin"/>
        </w:r>
        <w:r>
          <w:instrText xml:space="preserve"> PAGEREF _Toc26000 \h </w:instrText>
        </w:r>
        <w:r>
          <w:fldChar w:fldCharType="separate"/>
        </w:r>
        <w:r>
          <w:t>21</w:t>
        </w:r>
        <w:r>
          <w:fldChar w:fldCharType="end"/>
        </w:r>
      </w:hyperlink>
    </w:p>
    <w:p>
      <w:pPr>
        <w:pStyle w:val="TOC2"/>
        <w:tabs>
          <w:tab w:val="right" w:leader="dot" w:pos="8306"/>
        </w:tabs>
      </w:pPr>
      <w:hyperlink w:anchor="_Toc31917" w:history="1">
        <w:r>
          <w:rPr>
            <w:rFonts w:ascii="仿宋" w:eastAsia="仿宋" w:hAnsi="仿宋" w:cs="仿宋" w:hint="eastAsia"/>
            <w:lang w:eastAsia="zh-CN"/>
          </w:rPr>
          <w:t>(三)、市场风险大</w:t>
        </w:r>
        <w:r>
          <w:tab/>
        </w:r>
        <w:r>
          <w:fldChar w:fldCharType="begin"/>
        </w:r>
        <w:r>
          <w:instrText xml:space="preserve"> PAGEREF _Toc31917 \h </w:instrText>
        </w:r>
        <w:r>
          <w:fldChar w:fldCharType="separate"/>
        </w:r>
        <w:r>
          <w:t>22</w:t>
        </w:r>
        <w:r>
          <w:fldChar w:fldCharType="end"/>
        </w:r>
      </w:hyperlink>
    </w:p>
    <w:p>
      <w:pPr>
        <w:pStyle w:val="TOC2"/>
        <w:tabs>
          <w:tab w:val="right" w:leader="dot" w:pos="8306"/>
        </w:tabs>
      </w:pPr>
      <w:hyperlink w:anchor="_Toc4908" w:history="1">
        <w:r>
          <w:rPr>
            <w:rFonts w:ascii="仿宋" w:eastAsia="仿宋" w:hAnsi="仿宋" w:cs="仿宋" w:hint="eastAsia"/>
            <w:lang w:eastAsia="zh-CN"/>
          </w:rPr>
          <w:t>(四)、利润率高</w:t>
        </w:r>
        <w:r>
          <w:tab/>
        </w:r>
        <w:r>
          <w:fldChar w:fldCharType="begin"/>
        </w:r>
        <w:r>
          <w:instrText xml:space="preserve"> PAGEREF _Toc4908 \h </w:instrText>
        </w:r>
        <w:r>
          <w:fldChar w:fldCharType="separate"/>
        </w:r>
        <w:r>
          <w:t>25</w:t>
        </w:r>
        <w:r>
          <w:fldChar w:fldCharType="end"/>
        </w:r>
      </w:hyperlink>
    </w:p>
    <w:p>
      <w:pPr>
        <w:pStyle w:val="TOC1"/>
        <w:tabs>
          <w:tab w:val="right" w:leader="dot" w:pos="8306"/>
        </w:tabs>
      </w:pPr>
      <w:hyperlink w:anchor="_Toc23898" w:history="1">
        <w:r>
          <w:rPr>
            <w:rFonts w:ascii="仿宋" w:eastAsia="仿宋" w:hAnsi="仿宋" w:cs="仿宋" w:hint="eastAsia"/>
            <w:lang w:eastAsia="zh-CN"/>
          </w:rPr>
          <w:t>八、医美项目人力资源培养与发展</w:t>
        </w:r>
        <w:r>
          <w:tab/>
        </w:r>
        <w:r>
          <w:fldChar w:fldCharType="begin"/>
        </w:r>
        <w:r>
          <w:instrText xml:space="preserve"> PAGEREF _Toc23898 \h </w:instrText>
        </w:r>
        <w:r>
          <w:fldChar w:fldCharType="separate"/>
        </w:r>
        <w:r>
          <w:t>27</w:t>
        </w:r>
        <w:r>
          <w:fldChar w:fldCharType="end"/>
        </w:r>
      </w:hyperlink>
    </w:p>
    <w:p>
      <w:pPr>
        <w:pStyle w:val="TOC2"/>
        <w:tabs>
          <w:tab w:val="right" w:leader="dot" w:pos="8306"/>
        </w:tabs>
      </w:pPr>
      <w:hyperlink w:anchor="_Toc12859" w:history="1">
        <w:r>
          <w:rPr>
            <w:rFonts w:ascii="仿宋" w:eastAsia="仿宋" w:hAnsi="仿宋" w:cs="仿宋" w:hint="eastAsia"/>
            <w:lang w:eastAsia="zh-CN"/>
          </w:rPr>
          <w:t>(一)、人才需求与规划</w:t>
        </w:r>
        <w:r>
          <w:tab/>
        </w:r>
        <w:r>
          <w:fldChar w:fldCharType="begin"/>
        </w:r>
        <w:r>
          <w:instrText xml:space="preserve"> PAGEREF _Toc12859 \h </w:instrText>
        </w:r>
        <w:r>
          <w:fldChar w:fldCharType="separate"/>
        </w:r>
        <w:r>
          <w:t>27</w:t>
        </w:r>
        <w:r>
          <w:fldChar w:fldCharType="end"/>
        </w:r>
      </w:hyperlink>
    </w:p>
    <w:p>
      <w:pPr>
        <w:pStyle w:val="TOC2"/>
        <w:tabs>
          <w:tab w:val="right" w:leader="dot" w:pos="8306"/>
        </w:tabs>
      </w:pPr>
      <w:hyperlink w:anchor="_Toc17417" w:history="1">
        <w:r>
          <w:rPr>
            <w:rFonts w:ascii="仿宋" w:eastAsia="仿宋" w:hAnsi="仿宋" w:cs="仿宋" w:hint="eastAsia"/>
            <w:lang w:eastAsia="zh-CN"/>
          </w:rPr>
          <w:t>(二)、培训与发展计划</w:t>
        </w:r>
        <w:r>
          <w:tab/>
        </w:r>
        <w:r>
          <w:fldChar w:fldCharType="begin"/>
        </w:r>
        <w:r>
          <w:instrText xml:space="preserve"> PAGEREF _Toc17417 \h </w:instrText>
        </w:r>
        <w:r>
          <w:fldChar w:fldCharType="separate"/>
        </w:r>
        <w:r>
          <w:t>27</w:t>
        </w:r>
        <w:r>
          <w:fldChar w:fldCharType="end"/>
        </w:r>
      </w:hyperlink>
    </w:p>
    <w:p>
      <w:pPr>
        <w:pStyle w:val="TOC1"/>
        <w:tabs>
          <w:tab w:val="right" w:leader="dot" w:pos="8306"/>
        </w:tabs>
      </w:pPr>
      <w:hyperlink w:anchor="_Toc7490" w:history="1">
        <w:r>
          <w:rPr>
            <w:rFonts w:ascii="仿宋" w:eastAsia="仿宋" w:hAnsi="仿宋" w:cs="仿宋" w:hint="eastAsia"/>
            <w:lang w:eastAsia="zh-CN"/>
          </w:rPr>
          <w:t>九、医美项目创新与研发</w:t>
        </w:r>
        <w:r>
          <w:tab/>
        </w:r>
        <w:r>
          <w:fldChar w:fldCharType="begin"/>
        </w:r>
        <w:r>
          <w:instrText xml:space="preserve"> PAGEREF _Toc7490 \h </w:instrText>
        </w:r>
        <w:r>
          <w:fldChar w:fldCharType="separate"/>
        </w:r>
        <w:r>
          <w:t>28</w:t>
        </w:r>
        <w:r>
          <w:fldChar w:fldCharType="end"/>
        </w:r>
      </w:hyperlink>
    </w:p>
    <w:p>
      <w:pPr>
        <w:pStyle w:val="TOC2"/>
        <w:tabs>
          <w:tab w:val="right" w:leader="dot" w:pos="8306"/>
        </w:tabs>
      </w:pPr>
      <w:hyperlink w:anchor="_Toc26080" w:history="1">
        <w:r>
          <w:rPr>
            <w:rFonts w:ascii="仿宋" w:eastAsia="仿宋" w:hAnsi="仿宋" w:cs="仿宋" w:hint="eastAsia"/>
            <w:lang w:eastAsia="zh-CN"/>
          </w:rPr>
          <w:t>(一)、创新策略与方向</w:t>
        </w:r>
        <w:r>
          <w:tab/>
        </w:r>
        <w:r>
          <w:fldChar w:fldCharType="begin"/>
        </w:r>
        <w:r>
          <w:instrText xml:space="preserve"> PAGEREF _Toc26080 \h </w:instrText>
        </w:r>
        <w:r>
          <w:fldChar w:fldCharType="separate"/>
        </w:r>
        <w:r>
          <w:t>28</w:t>
        </w:r>
        <w:r>
          <w:fldChar w:fldCharType="end"/>
        </w:r>
      </w:hyperlink>
    </w:p>
    <w:p>
      <w:pPr>
        <w:pStyle w:val="TOC2"/>
        <w:tabs>
          <w:tab w:val="right" w:leader="dot" w:pos="8306"/>
        </w:tabs>
      </w:pPr>
      <w:hyperlink w:anchor="_Toc20121" w:history="1">
        <w:r>
          <w:rPr>
            <w:rFonts w:ascii="仿宋" w:eastAsia="仿宋" w:hAnsi="仿宋" w:cs="仿宋" w:hint="eastAsia"/>
            <w:lang w:eastAsia="zh-CN"/>
          </w:rPr>
          <w:t>(二)、研发规划与投入</w:t>
        </w:r>
        <w:r>
          <w:tab/>
        </w:r>
        <w:r>
          <w:fldChar w:fldCharType="begin"/>
        </w:r>
        <w:r>
          <w:instrText xml:space="preserve"> PAGEREF _Toc20121 \h </w:instrText>
        </w:r>
        <w:r>
          <w:fldChar w:fldCharType="separate"/>
        </w:r>
        <w:r>
          <w:t>29</w:t>
        </w:r>
        <w:r>
          <w:fldChar w:fldCharType="end"/>
        </w:r>
      </w:hyperlink>
    </w:p>
    <w:p>
      <w:pPr>
        <w:pStyle w:val="TOC1"/>
        <w:tabs>
          <w:tab w:val="right" w:leader="dot" w:pos="8306"/>
        </w:tabs>
      </w:pPr>
      <w:hyperlink w:anchor="_Toc20063" w:history="1">
        <w:r>
          <w:rPr>
            <w:rFonts w:ascii="仿宋" w:eastAsia="仿宋" w:hAnsi="仿宋" w:cs="仿宋" w:hint="eastAsia"/>
            <w:lang w:eastAsia="zh-CN"/>
          </w:rPr>
          <w:t>十、医美项目计划安排</w:t>
        </w:r>
        <w:r>
          <w:tab/>
        </w:r>
        <w:r>
          <w:fldChar w:fldCharType="begin"/>
        </w:r>
        <w:r>
          <w:instrText xml:space="preserve"> PAGEREF _Toc20063 \h </w:instrText>
        </w:r>
        <w:r>
          <w:fldChar w:fldCharType="separate"/>
        </w:r>
        <w:r>
          <w:t>31</w:t>
        </w:r>
        <w:r>
          <w:fldChar w:fldCharType="end"/>
        </w:r>
      </w:hyperlink>
    </w:p>
    <w:p>
      <w:pPr>
        <w:pStyle w:val="TOC2"/>
        <w:tabs>
          <w:tab w:val="right" w:leader="dot" w:pos="8306"/>
        </w:tabs>
      </w:pPr>
      <w:hyperlink w:anchor="_Toc23592" w:history="1">
        <w:r>
          <w:rPr>
            <w:rFonts w:ascii="仿宋" w:eastAsia="仿宋" w:hAnsi="仿宋" w:cs="仿宋" w:hint="eastAsia"/>
            <w:lang w:eastAsia="zh-CN"/>
          </w:rPr>
          <w:t>(一)、建设周期</w:t>
        </w:r>
        <w:r>
          <w:tab/>
        </w:r>
        <w:r>
          <w:fldChar w:fldCharType="begin"/>
        </w:r>
        <w:r>
          <w:instrText xml:space="preserve"> PAGEREF _Toc23592 \h </w:instrText>
        </w:r>
        <w:r>
          <w:fldChar w:fldCharType="separate"/>
        </w:r>
        <w:r>
          <w:t>31</w:t>
        </w:r>
        <w:r>
          <w:fldChar w:fldCharType="end"/>
        </w:r>
      </w:hyperlink>
    </w:p>
    <w:p>
      <w:pPr>
        <w:pStyle w:val="TOC2"/>
        <w:tabs>
          <w:tab w:val="right" w:leader="dot" w:pos="8306"/>
        </w:tabs>
      </w:pPr>
      <w:hyperlink w:anchor="_Toc6830" w:history="1">
        <w:r>
          <w:rPr>
            <w:rFonts w:ascii="仿宋" w:eastAsia="仿宋" w:hAnsi="仿宋" w:cs="仿宋" w:hint="eastAsia"/>
            <w:lang w:eastAsia="zh-CN"/>
          </w:rPr>
          <w:t>(二)、建设进度</w:t>
        </w:r>
        <w:r>
          <w:tab/>
        </w:r>
        <w:r>
          <w:fldChar w:fldCharType="begin"/>
        </w:r>
        <w:r>
          <w:instrText xml:space="preserve"> PAGEREF _Toc6830 \h </w:instrText>
        </w:r>
        <w:r>
          <w:fldChar w:fldCharType="separate"/>
        </w:r>
        <w:r>
          <w:t>32</w:t>
        </w:r>
        <w:r>
          <w:fldChar w:fldCharType="end"/>
        </w:r>
      </w:hyperlink>
    </w:p>
    <w:p>
      <w:pPr>
        <w:pStyle w:val="TOC2"/>
        <w:tabs>
          <w:tab w:val="right" w:leader="dot" w:pos="8306"/>
        </w:tabs>
      </w:pPr>
      <w:hyperlink w:anchor="_Toc14824" w:history="1">
        <w:r>
          <w:rPr>
            <w:rFonts w:ascii="仿宋" w:eastAsia="仿宋" w:hAnsi="仿宋" w:cs="仿宋" w:hint="eastAsia"/>
            <w:lang w:eastAsia="zh-CN"/>
          </w:rPr>
          <w:t>(三)、进度安排注意事项</w:t>
        </w:r>
        <w:r>
          <w:tab/>
        </w:r>
        <w:r>
          <w:fldChar w:fldCharType="begin"/>
        </w:r>
        <w:r>
          <w:instrText xml:space="preserve"> PAGEREF _Toc14824 \h </w:instrText>
        </w:r>
        <w:r>
          <w:fldChar w:fldCharType="separate"/>
        </w:r>
        <w:r>
          <w:t>33</w:t>
        </w:r>
        <w:r>
          <w:fldChar w:fldCharType="end"/>
        </w:r>
      </w:hyperlink>
    </w:p>
    <w:p>
      <w:pPr>
        <w:pStyle w:val="TOC2"/>
        <w:tabs>
          <w:tab w:val="right" w:leader="dot" w:pos="8306"/>
        </w:tabs>
      </w:pPr>
      <w:hyperlink w:anchor="_Toc21643" w:history="1">
        <w:r>
          <w:rPr>
            <w:rFonts w:ascii="仿宋" w:eastAsia="仿宋" w:hAnsi="仿宋" w:cs="仿宋" w:hint="eastAsia"/>
            <w:lang w:eastAsia="zh-CN"/>
          </w:rPr>
          <w:t>(四)、人力资源配置</w:t>
        </w:r>
        <w:r>
          <w:tab/>
        </w:r>
        <w:r>
          <w:fldChar w:fldCharType="begin"/>
        </w:r>
        <w:r>
          <w:instrText xml:space="preserve"> PAGEREF _Toc21643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800" w:history="1">
        <w:r>
          <w:rPr>
            <w:rFonts w:ascii="仿宋" w:eastAsia="仿宋" w:hAnsi="仿宋" w:cs="仿宋" w:hint="eastAsia"/>
            <w:lang w:eastAsia="zh-CN"/>
          </w:rPr>
          <w:t>十一、医美项目技术管理</w:t>
        </w:r>
        <w:r>
          <w:tab/>
        </w:r>
        <w:r>
          <w:fldChar w:fldCharType="begin"/>
        </w:r>
        <w:r>
          <w:instrText xml:space="preserve"> PAGEREF _Toc16800 \h </w:instrText>
        </w:r>
        <w:r>
          <w:fldChar w:fldCharType="separate"/>
        </w:r>
        <w:r>
          <w:t>35</w:t>
        </w:r>
        <w:r>
          <w:fldChar w:fldCharType="end"/>
        </w:r>
      </w:hyperlink>
    </w:p>
    <w:p>
      <w:pPr>
        <w:pStyle w:val="TOC2"/>
        <w:tabs>
          <w:tab w:val="right" w:leader="dot" w:pos="8306"/>
        </w:tabs>
      </w:pPr>
      <w:hyperlink w:anchor="_Toc4502" w:history="1">
        <w:r>
          <w:rPr>
            <w:rFonts w:ascii="仿宋" w:eastAsia="仿宋" w:hAnsi="仿宋" w:cs="仿宋" w:hint="eastAsia"/>
            <w:lang w:eastAsia="zh-CN"/>
          </w:rPr>
          <w:t>(一)、技术方案选用方向</w:t>
        </w:r>
        <w:r>
          <w:tab/>
        </w:r>
        <w:r>
          <w:fldChar w:fldCharType="begin"/>
        </w:r>
        <w:r>
          <w:instrText xml:space="preserve"> PAGEREF _Toc4502 \h </w:instrText>
        </w:r>
        <w:r>
          <w:fldChar w:fldCharType="separate"/>
        </w:r>
        <w:r>
          <w:t>35</w:t>
        </w:r>
        <w:r>
          <w:fldChar w:fldCharType="end"/>
        </w:r>
      </w:hyperlink>
    </w:p>
    <w:p>
      <w:pPr>
        <w:pStyle w:val="TOC2"/>
        <w:tabs>
          <w:tab w:val="right" w:leader="dot" w:pos="8306"/>
        </w:tabs>
      </w:pPr>
      <w:hyperlink w:anchor="_Toc12674" w:history="1">
        <w:r>
          <w:rPr>
            <w:rFonts w:ascii="仿宋" w:eastAsia="仿宋" w:hAnsi="仿宋" w:cs="仿宋" w:hint="eastAsia"/>
            <w:lang w:eastAsia="zh-CN"/>
          </w:rPr>
          <w:t>(二)、工艺技术方案选用原则</w:t>
        </w:r>
        <w:r>
          <w:tab/>
        </w:r>
        <w:r>
          <w:fldChar w:fldCharType="begin"/>
        </w:r>
        <w:r>
          <w:instrText xml:space="preserve"> PAGEREF _Toc12674 \h </w:instrText>
        </w:r>
        <w:r>
          <w:fldChar w:fldCharType="separate"/>
        </w:r>
        <w:r>
          <w:t>37</w:t>
        </w:r>
        <w:r>
          <w:fldChar w:fldCharType="end"/>
        </w:r>
      </w:hyperlink>
    </w:p>
    <w:p>
      <w:pPr>
        <w:pStyle w:val="TOC2"/>
        <w:tabs>
          <w:tab w:val="right" w:leader="dot" w:pos="8306"/>
        </w:tabs>
      </w:pPr>
      <w:hyperlink w:anchor="_Toc25097" w:history="1">
        <w:r>
          <w:rPr>
            <w:rFonts w:ascii="仿宋" w:eastAsia="仿宋" w:hAnsi="仿宋" w:cs="仿宋" w:hint="eastAsia"/>
            <w:lang w:eastAsia="zh-CN"/>
          </w:rPr>
          <w:t>(三)、工艺技术方案要求</w:t>
        </w:r>
        <w:r>
          <w:tab/>
        </w:r>
        <w:r>
          <w:fldChar w:fldCharType="begin"/>
        </w:r>
        <w:r>
          <w:instrText xml:space="preserve"> PAGEREF _Toc25097 \h </w:instrText>
        </w:r>
        <w:r>
          <w:fldChar w:fldCharType="separate"/>
        </w:r>
        <w:r>
          <w:t>39</w:t>
        </w:r>
        <w:r>
          <w:fldChar w:fldCharType="end"/>
        </w:r>
      </w:hyperlink>
    </w:p>
    <w:p>
      <w:pPr>
        <w:pStyle w:val="TOC1"/>
        <w:tabs>
          <w:tab w:val="right" w:leader="dot" w:pos="8306"/>
        </w:tabs>
      </w:pPr>
      <w:hyperlink w:anchor="_Toc8322" w:history="1">
        <w:r>
          <w:rPr>
            <w:rFonts w:ascii="仿宋" w:eastAsia="仿宋" w:hAnsi="仿宋" w:cs="仿宋" w:hint="eastAsia"/>
            <w:lang w:eastAsia="zh-CN"/>
          </w:rPr>
          <w:t>十二、医美项目社会影响</w:t>
        </w:r>
        <w:r>
          <w:tab/>
        </w:r>
        <w:r>
          <w:fldChar w:fldCharType="begin"/>
        </w:r>
        <w:r>
          <w:instrText xml:space="preserve"> PAGEREF _Toc8322 \h </w:instrText>
        </w:r>
        <w:r>
          <w:fldChar w:fldCharType="separate"/>
        </w:r>
        <w:r>
          <w:t>41</w:t>
        </w:r>
        <w:r>
          <w:fldChar w:fldCharType="end"/>
        </w:r>
      </w:hyperlink>
    </w:p>
    <w:p>
      <w:pPr>
        <w:pStyle w:val="TOC2"/>
        <w:tabs>
          <w:tab w:val="right" w:leader="dot" w:pos="8306"/>
        </w:tabs>
      </w:pPr>
      <w:hyperlink w:anchor="_Toc12829" w:history="1">
        <w:r>
          <w:rPr>
            <w:rFonts w:ascii="仿宋" w:eastAsia="仿宋" w:hAnsi="仿宋" w:cs="仿宋" w:hint="eastAsia"/>
            <w:lang w:eastAsia="zh-CN"/>
          </w:rPr>
          <w:t>(一)、社会责任与义务</w:t>
        </w:r>
        <w:r>
          <w:tab/>
        </w:r>
        <w:r>
          <w:fldChar w:fldCharType="begin"/>
        </w:r>
        <w:r>
          <w:instrText xml:space="preserve"> PAGEREF _Toc12829 \h </w:instrText>
        </w:r>
        <w:r>
          <w:fldChar w:fldCharType="separate"/>
        </w:r>
        <w:r>
          <w:t>41</w:t>
        </w:r>
        <w:r>
          <w:fldChar w:fldCharType="end"/>
        </w:r>
      </w:hyperlink>
    </w:p>
    <w:p>
      <w:pPr>
        <w:pStyle w:val="TOC2"/>
        <w:tabs>
          <w:tab w:val="right" w:leader="dot" w:pos="8306"/>
        </w:tabs>
      </w:pPr>
      <w:hyperlink w:anchor="_Toc7846" w:history="1">
        <w:r>
          <w:rPr>
            <w:rFonts w:ascii="仿宋" w:eastAsia="仿宋" w:hAnsi="仿宋" w:cs="仿宋" w:hint="eastAsia"/>
            <w:lang w:eastAsia="zh-CN"/>
          </w:rPr>
          <w:t>(二)、社会参与与沟通</w:t>
        </w:r>
        <w:r>
          <w:tab/>
        </w:r>
        <w:r>
          <w:fldChar w:fldCharType="begin"/>
        </w:r>
        <w:r>
          <w:instrText xml:space="preserve"> PAGEREF _Toc7846 \h </w:instrText>
        </w:r>
        <w:r>
          <w:fldChar w:fldCharType="separate"/>
        </w:r>
        <w:r>
          <w:t>42</w:t>
        </w:r>
        <w:r>
          <w:fldChar w:fldCharType="end"/>
        </w:r>
      </w:hyperlink>
    </w:p>
    <w:p>
      <w:pPr>
        <w:pStyle w:val="TOC1"/>
        <w:tabs>
          <w:tab w:val="right" w:leader="dot" w:pos="8306"/>
        </w:tabs>
      </w:pPr>
      <w:hyperlink w:anchor="_Toc7084" w:history="1">
        <w:r>
          <w:rPr>
            <w:rFonts w:ascii="仿宋" w:eastAsia="仿宋" w:hAnsi="仿宋" w:cs="仿宋" w:hint="eastAsia"/>
            <w:lang w:eastAsia="zh-CN"/>
          </w:rPr>
          <w:t>十三、质量管理体系</w:t>
        </w:r>
        <w:r>
          <w:tab/>
        </w:r>
        <w:r>
          <w:fldChar w:fldCharType="begin"/>
        </w:r>
        <w:r>
          <w:instrText xml:space="preserve"> PAGEREF _Toc7084 \h </w:instrText>
        </w:r>
        <w:r>
          <w:fldChar w:fldCharType="separate"/>
        </w:r>
        <w:r>
          <w:t>43</w:t>
        </w:r>
        <w:r>
          <w:fldChar w:fldCharType="end"/>
        </w:r>
      </w:hyperlink>
    </w:p>
    <w:p>
      <w:pPr>
        <w:pStyle w:val="TOC2"/>
        <w:tabs>
          <w:tab w:val="right" w:leader="dot" w:pos="8306"/>
        </w:tabs>
      </w:pPr>
      <w:hyperlink w:anchor="_Toc10404" w:history="1">
        <w:r>
          <w:rPr>
            <w:rFonts w:ascii="仿宋" w:eastAsia="仿宋" w:hAnsi="仿宋" w:cs="仿宋" w:hint="eastAsia"/>
            <w:lang w:eastAsia="zh-CN"/>
          </w:rPr>
          <w:t>(一)、质量目标与方针</w:t>
        </w:r>
        <w:r>
          <w:tab/>
        </w:r>
        <w:r>
          <w:fldChar w:fldCharType="begin"/>
        </w:r>
        <w:r>
          <w:instrText xml:space="preserve"> PAGEREF _Toc10404 \h </w:instrText>
        </w:r>
        <w:r>
          <w:fldChar w:fldCharType="separate"/>
        </w:r>
        <w:r>
          <w:t>43</w:t>
        </w:r>
        <w:r>
          <w:fldChar w:fldCharType="end"/>
        </w:r>
      </w:hyperlink>
    </w:p>
    <w:p>
      <w:pPr>
        <w:pStyle w:val="TOC2"/>
        <w:tabs>
          <w:tab w:val="right" w:leader="dot" w:pos="8306"/>
        </w:tabs>
      </w:pPr>
      <w:hyperlink w:anchor="_Toc20946" w:history="1">
        <w:r>
          <w:rPr>
            <w:rFonts w:ascii="仿宋" w:eastAsia="仿宋" w:hAnsi="仿宋" w:cs="仿宋" w:hint="eastAsia"/>
            <w:lang w:eastAsia="zh-CN"/>
          </w:rPr>
          <w:t>(二)、质量管理责任</w:t>
        </w:r>
        <w:r>
          <w:tab/>
        </w:r>
        <w:r>
          <w:fldChar w:fldCharType="begin"/>
        </w:r>
        <w:r>
          <w:instrText xml:space="preserve"> PAGEREF _Toc20946 \h </w:instrText>
        </w:r>
        <w:r>
          <w:fldChar w:fldCharType="separate"/>
        </w:r>
        <w:r>
          <w:t>44</w:t>
        </w:r>
        <w:r>
          <w:fldChar w:fldCharType="end"/>
        </w:r>
      </w:hyperlink>
    </w:p>
    <w:p>
      <w:pPr>
        <w:pStyle w:val="TOC2"/>
        <w:tabs>
          <w:tab w:val="right" w:leader="dot" w:pos="8306"/>
        </w:tabs>
      </w:pPr>
      <w:hyperlink w:anchor="_Toc4475" w:history="1">
        <w:r>
          <w:rPr>
            <w:rFonts w:ascii="仿宋" w:eastAsia="仿宋" w:hAnsi="仿宋" w:cs="仿宋" w:hint="eastAsia"/>
            <w:lang w:eastAsia="zh-CN"/>
          </w:rPr>
          <w:t>(三)、质量管理体系文件</w:t>
        </w:r>
        <w:r>
          <w:tab/>
        </w:r>
        <w:r>
          <w:fldChar w:fldCharType="begin"/>
        </w:r>
        <w:r>
          <w:instrText xml:space="preserve"> PAGEREF _Toc4475 \h </w:instrText>
        </w:r>
        <w:r>
          <w:fldChar w:fldCharType="separate"/>
        </w:r>
        <w:r>
          <w:t>45</w:t>
        </w:r>
        <w:r>
          <w:fldChar w:fldCharType="end"/>
        </w:r>
      </w:hyperlink>
    </w:p>
    <w:p>
      <w:pPr>
        <w:pStyle w:val="TOC2"/>
        <w:tabs>
          <w:tab w:val="right" w:leader="dot" w:pos="8306"/>
        </w:tabs>
      </w:pPr>
      <w:hyperlink w:anchor="_Toc24211" w:history="1">
        <w:r>
          <w:rPr>
            <w:rFonts w:ascii="仿宋" w:eastAsia="仿宋" w:hAnsi="仿宋" w:cs="仿宋" w:hint="eastAsia"/>
            <w:lang w:eastAsia="zh-CN"/>
          </w:rPr>
          <w:t>(四)、质量培训与教育</w:t>
        </w:r>
        <w:r>
          <w:tab/>
        </w:r>
        <w:r>
          <w:fldChar w:fldCharType="begin"/>
        </w:r>
        <w:r>
          <w:instrText xml:space="preserve"> PAGEREF _Toc24211 \h </w:instrText>
        </w:r>
        <w:r>
          <w:fldChar w:fldCharType="separate"/>
        </w:r>
        <w:r>
          <w:t>47</w:t>
        </w:r>
        <w:r>
          <w:fldChar w:fldCharType="end"/>
        </w:r>
      </w:hyperlink>
    </w:p>
    <w:p>
      <w:pPr>
        <w:pStyle w:val="TOC2"/>
        <w:tabs>
          <w:tab w:val="right" w:leader="dot" w:pos="8306"/>
        </w:tabs>
      </w:pPr>
      <w:hyperlink w:anchor="_Toc23036" w:history="1">
        <w:r>
          <w:rPr>
            <w:rFonts w:ascii="仿宋" w:eastAsia="仿宋" w:hAnsi="仿宋" w:cs="仿宋" w:hint="eastAsia"/>
            <w:lang w:eastAsia="zh-CN"/>
          </w:rPr>
          <w:t>(五)、质量审核与评价</w:t>
        </w:r>
        <w:r>
          <w:tab/>
        </w:r>
        <w:r>
          <w:fldChar w:fldCharType="begin"/>
        </w:r>
        <w:r>
          <w:instrText xml:space="preserve"> PAGEREF _Toc23036 \h </w:instrText>
        </w:r>
        <w:r>
          <w:fldChar w:fldCharType="separate"/>
        </w:r>
        <w:r>
          <w:t>48</w:t>
        </w:r>
        <w:r>
          <w:fldChar w:fldCharType="end"/>
        </w:r>
      </w:hyperlink>
    </w:p>
    <w:p>
      <w:pPr>
        <w:pStyle w:val="TOC2"/>
        <w:tabs>
          <w:tab w:val="right" w:leader="dot" w:pos="8306"/>
        </w:tabs>
      </w:pPr>
      <w:hyperlink w:anchor="_Toc27358" w:history="1">
        <w:r>
          <w:rPr>
            <w:rFonts w:ascii="仿宋" w:eastAsia="仿宋" w:hAnsi="仿宋" w:cs="仿宋" w:hint="eastAsia"/>
            <w:lang w:eastAsia="zh-CN"/>
          </w:rPr>
          <w:t>(六)、不符合与纠正措施</w:t>
        </w:r>
        <w:r>
          <w:tab/>
        </w:r>
        <w:r>
          <w:fldChar w:fldCharType="begin"/>
        </w:r>
        <w:r>
          <w:instrText xml:space="preserve"> PAGEREF _Toc27358 \h </w:instrText>
        </w:r>
        <w:r>
          <w:fldChar w:fldCharType="separate"/>
        </w:r>
        <w:r>
          <w:t>49</w:t>
        </w:r>
        <w:r>
          <w:fldChar w:fldCharType="end"/>
        </w:r>
      </w:hyperlink>
    </w:p>
    <w:p>
      <w:pPr>
        <w:pStyle w:val="TOC1"/>
        <w:tabs>
          <w:tab w:val="right" w:leader="dot" w:pos="8306"/>
        </w:tabs>
      </w:pPr>
      <w:hyperlink w:anchor="_Toc27986" w:history="1">
        <w:r>
          <w:rPr>
            <w:rFonts w:ascii="仿宋" w:eastAsia="仿宋" w:hAnsi="仿宋" w:cs="仿宋" w:hint="eastAsia"/>
            <w:lang w:eastAsia="zh-CN"/>
          </w:rPr>
          <w:t>十四、风险识别与分类</w:t>
        </w:r>
        <w:r>
          <w:tab/>
        </w:r>
        <w:r>
          <w:fldChar w:fldCharType="begin"/>
        </w:r>
        <w:r>
          <w:instrText xml:space="preserve"> PAGEREF _Toc27986 \h </w:instrText>
        </w:r>
        <w:r>
          <w:fldChar w:fldCharType="separate"/>
        </w:r>
        <w:r>
          <w:t>50</w:t>
        </w:r>
        <w:r>
          <w:fldChar w:fldCharType="end"/>
        </w:r>
      </w:hyperlink>
    </w:p>
    <w:p>
      <w:pPr>
        <w:pStyle w:val="TOC2"/>
        <w:tabs>
          <w:tab w:val="right" w:leader="dot" w:pos="8306"/>
        </w:tabs>
      </w:pPr>
      <w:hyperlink w:anchor="_Toc19290" w:history="1">
        <w:r>
          <w:rPr>
            <w:rFonts w:ascii="仿宋" w:eastAsia="仿宋" w:hAnsi="仿宋" w:cs="仿宋" w:hint="eastAsia"/>
            <w:lang w:eastAsia="zh-CN"/>
          </w:rPr>
          <w:t>(一)、风险识别</w:t>
        </w:r>
        <w:r>
          <w:tab/>
        </w:r>
        <w:r>
          <w:fldChar w:fldCharType="begin"/>
        </w:r>
        <w:r>
          <w:instrText xml:space="preserve"> PAGEREF _Toc19290 \h </w:instrText>
        </w:r>
        <w:r>
          <w:fldChar w:fldCharType="separate"/>
        </w:r>
        <w:r>
          <w:t>50</w:t>
        </w:r>
        <w:r>
          <w:fldChar w:fldCharType="end"/>
        </w:r>
      </w:hyperlink>
    </w:p>
    <w:p>
      <w:pPr>
        <w:pStyle w:val="TOC2"/>
        <w:tabs>
          <w:tab w:val="right" w:leader="dot" w:pos="8306"/>
        </w:tabs>
      </w:pPr>
      <w:hyperlink w:anchor="_Toc13065" w:history="1">
        <w:r>
          <w:rPr>
            <w:rFonts w:ascii="仿宋" w:eastAsia="仿宋" w:hAnsi="仿宋" w:cs="仿宋" w:hint="eastAsia"/>
            <w:lang w:eastAsia="zh-CN"/>
          </w:rPr>
          <w:t>(二)、风险分类</w:t>
        </w:r>
        <w:r>
          <w:tab/>
        </w:r>
        <w:r>
          <w:fldChar w:fldCharType="begin"/>
        </w:r>
        <w:r>
          <w:instrText xml:space="preserve"> PAGEREF _Toc13065 \h </w:instrText>
        </w:r>
        <w:r>
          <w:fldChar w:fldCharType="separate"/>
        </w:r>
        <w:r>
          <w:t>51</w:t>
        </w:r>
        <w:r>
          <w:fldChar w:fldCharType="end"/>
        </w:r>
      </w:hyperlink>
    </w:p>
    <w:p>
      <w:pPr>
        <w:pStyle w:val="TOC1"/>
        <w:tabs>
          <w:tab w:val="right" w:leader="dot" w:pos="8306"/>
        </w:tabs>
      </w:pPr>
      <w:hyperlink w:anchor="_Toc8413" w:history="1">
        <w:r>
          <w:rPr>
            <w:rFonts w:ascii="仿宋" w:eastAsia="仿宋" w:hAnsi="仿宋" w:cs="仿宋" w:hint="eastAsia"/>
            <w:lang w:eastAsia="zh-CN"/>
          </w:rPr>
          <w:t>十五、医美项目实施保障措施</w:t>
        </w:r>
        <w:r>
          <w:tab/>
        </w:r>
        <w:r>
          <w:fldChar w:fldCharType="begin"/>
        </w:r>
        <w:r>
          <w:instrText xml:space="preserve"> PAGEREF _Toc8413 \h </w:instrText>
        </w:r>
        <w:r>
          <w:fldChar w:fldCharType="separate"/>
        </w:r>
        <w:r>
          <w:t>53</w:t>
        </w:r>
        <w:r>
          <w:fldChar w:fldCharType="end"/>
        </w:r>
      </w:hyperlink>
    </w:p>
    <w:p>
      <w:pPr>
        <w:pStyle w:val="TOC2"/>
        <w:tabs>
          <w:tab w:val="right" w:leader="dot" w:pos="8306"/>
        </w:tabs>
      </w:pPr>
      <w:hyperlink w:anchor="_Toc10796" w:history="1">
        <w:r>
          <w:rPr>
            <w:rFonts w:ascii="仿宋" w:eastAsia="仿宋" w:hAnsi="仿宋" w:cs="仿宋" w:hint="eastAsia"/>
            <w:lang w:eastAsia="zh-CN"/>
          </w:rPr>
          <w:t>(一)、医美项目实施保障机制</w:t>
        </w:r>
        <w:r>
          <w:tab/>
        </w:r>
        <w:r>
          <w:fldChar w:fldCharType="begin"/>
        </w:r>
        <w:r>
          <w:instrText xml:space="preserve"> PAGEREF _Toc10796 \h </w:instrText>
        </w:r>
        <w:r>
          <w:fldChar w:fldCharType="separate"/>
        </w:r>
        <w:r>
          <w:t>53</w:t>
        </w:r>
        <w:r>
          <w:fldChar w:fldCharType="end"/>
        </w:r>
      </w:hyperlink>
    </w:p>
    <w:p>
      <w:pPr>
        <w:pStyle w:val="TOC2"/>
        <w:tabs>
          <w:tab w:val="right" w:leader="dot" w:pos="8306"/>
        </w:tabs>
      </w:pPr>
      <w:hyperlink w:anchor="_Toc4493" w:history="1">
        <w:r>
          <w:rPr>
            <w:rFonts w:ascii="仿宋" w:eastAsia="仿宋" w:hAnsi="仿宋" w:cs="仿宋" w:hint="eastAsia"/>
            <w:lang w:eastAsia="zh-CN"/>
          </w:rPr>
          <w:t>(二)、医美项目法律合规要求</w:t>
        </w:r>
        <w:r>
          <w:tab/>
        </w:r>
        <w:r>
          <w:fldChar w:fldCharType="begin"/>
        </w:r>
        <w:r>
          <w:instrText xml:space="preserve"> PAGEREF _Toc4493 \h </w:instrText>
        </w:r>
        <w:r>
          <w:fldChar w:fldCharType="separate"/>
        </w:r>
        <w:r>
          <w:t>56</w:t>
        </w:r>
        <w:r>
          <w:fldChar w:fldCharType="end"/>
        </w:r>
      </w:hyperlink>
    </w:p>
    <w:p>
      <w:pPr>
        <w:pStyle w:val="TOC2"/>
        <w:tabs>
          <w:tab w:val="right" w:leader="dot" w:pos="8306"/>
        </w:tabs>
      </w:pPr>
      <w:hyperlink w:anchor="_Toc7790" w:history="1">
        <w:r>
          <w:rPr>
            <w:rFonts w:ascii="仿宋" w:eastAsia="仿宋" w:hAnsi="仿宋" w:cs="仿宋" w:hint="eastAsia"/>
            <w:lang w:eastAsia="zh-CN"/>
          </w:rPr>
          <w:t>(三)、医美项目合同管理与法律事务</w:t>
        </w:r>
        <w:r>
          <w:tab/>
        </w:r>
        <w:r>
          <w:fldChar w:fldCharType="begin"/>
        </w:r>
        <w:r>
          <w:instrText xml:space="preserve"> PAGEREF _Toc7790 \h </w:instrText>
        </w:r>
        <w:r>
          <w:fldChar w:fldCharType="separate"/>
        </w:r>
        <w:r>
          <w:t>60</w:t>
        </w:r>
        <w:r>
          <w:fldChar w:fldCharType="end"/>
        </w:r>
      </w:hyperlink>
    </w:p>
    <w:p>
      <w:pPr>
        <w:pStyle w:val="TOC2"/>
        <w:tabs>
          <w:tab w:val="right" w:leader="dot" w:pos="8306"/>
        </w:tabs>
      </w:pPr>
      <w:hyperlink w:anchor="_Toc2028" w:history="1">
        <w:r>
          <w:rPr>
            <w:rFonts w:ascii="仿宋" w:eastAsia="仿宋" w:hAnsi="仿宋" w:cs="仿宋" w:hint="eastAsia"/>
            <w:lang w:eastAsia="zh-CN"/>
          </w:rPr>
          <w:t>(四)、医美项目知识产权保护策略</w:t>
        </w:r>
        <w:r>
          <w:tab/>
        </w:r>
        <w:r>
          <w:fldChar w:fldCharType="begin"/>
        </w:r>
        <w:r>
          <w:instrText xml:space="preserve"> PAGEREF _Toc2028 \h </w:instrText>
        </w:r>
        <w:r>
          <w:fldChar w:fldCharType="separate"/>
        </w:r>
        <w:r>
          <w:t>66</w:t>
        </w:r>
        <w:r>
          <w:fldChar w:fldCharType="end"/>
        </w:r>
      </w:hyperlink>
    </w:p>
    <w:p>
      <w:pPr>
        <w:pStyle w:val="TOC1"/>
        <w:tabs>
          <w:tab w:val="right" w:leader="dot" w:pos="8306"/>
        </w:tabs>
      </w:pPr>
      <w:hyperlink w:anchor="_Toc20348" w:history="1">
        <w:r>
          <w:rPr>
            <w:rFonts w:ascii="仿宋" w:eastAsia="仿宋" w:hAnsi="仿宋" w:cs="仿宋" w:hint="eastAsia"/>
            <w:lang w:eastAsia="zh-CN"/>
          </w:rPr>
          <w:t>十六、医美项目实施时间节点</w:t>
        </w:r>
        <w:r>
          <w:tab/>
        </w:r>
        <w:r>
          <w:fldChar w:fldCharType="begin"/>
        </w:r>
        <w:r>
          <w:instrText xml:space="preserve"> PAGEREF _Toc20348 \h </w:instrText>
        </w:r>
        <w:r>
          <w:fldChar w:fldCharType="separate"/>
        </w:r>
        <w:r>
          <w:t>69</w:t>
        </w:r>
        <w:r>
          <w:fldChar w:fldCharType="end"/>
        </w:r>
      </w:hyperlink>
    </w:p>
    <w:p>
      <w:pPr>
        <w:pStyle w:val="TOC2"/>
        <w:tabs>
          <w:tab w:val="right" w:leader="dot" w:pos="8306"/>
        </w:tabs>
      </w:pPr>
      <w:hyperlink w:anchor="_Toc3938" w:history="1">
        <w:r>
          <w:rPr>
            <w:rFonts w:ascii="仿宋" w:eastAsia="仿宋" w:hAnsi="仿宋" w:cs="仿宋" w:hint="eastAsia"/>
            <w:lang w:eastAsia="zh-CN"/>
          </w:rPr>
          <w:t>(一)、医美项目启动阶段时间节点</w:t>
        </w:r>
        <w:r>
          <w:tab/>
        </w:r>
        <w:r>
          <w:fldChar w:fldCharType="begin"/>
        </w:r>
        <w:r>
          <w:instrText xml:space="preserve"> PAGEREF _Toc3938 \h </w:instrText>
        </w:r>
        <w:r>
          <w:fldChar w:fldCharType="separate"/>
        </w:r>
        <w:r>
          <w:t>69</w:t>
        </w:r>
        <w:r>
          <w:fldChar w:fldCharType="end"/>
        </w:r>
      </w:hyperlink>
    </w:p>
    <w:p>
      <w:pPr>
        <w:pStyle w:val="TOC2"/>
        <w:tabs>
          <w:tab w:val="right" w:leader="dot" w:pos="8306"/>
        </w:tabs>
      </w:pPr>
      <w:hyperlink w:anchor="_Toc25569" w:history="1">
        <w:r>
          <w:rPr>
            <w:rFonts w:ascii="仿宋" w:eastAsia="仿宋" w:hAnsi="仿宋" w:cs="仿宋" w:hint="eastAsia"/>
            <w:lang w:eastAsia="zh-CN"/>
          </w:rPr>
          <w:t>(二)、医美项目执行阶段时间节点</w:t>
        </w:r>
        <w:r>
          <w:tab/>
        </w:r>
        <w:r>
          <w:fldChar w:fldCharType="begin"/>
        </w:r>
        <w:r>
          <w:instrText xml:space="preserve"> PAGEREF _Toc25569 \h </w:instrText>
        </w:r>
        <w:r>
          <w:fldChar w:fldCharType="separate"/>
        </w:r>
        <w:r>
          <w:t>70</w:t>
        </w:r>
        <w:r>
          <w:fldChar w:fldCharType="end"/>
        </w:r>
      </w:hyperlink>
    </w:p>
    <w:p>
      <w:pPr>
        <w:pStyle w:val="TOC2"/>
        <w:tabs>
          <w:tab w:val="right" w:leader="dot" w:pos="8306"/>
        </w:tabs>
      </w:pPr>
      <w:hyperlink w:anchor="_Toc25091" w:history="1">
        <w:r>
          <w:rPr>
            <w:rFonts w:ascii="仿宋" w:eastAsia="仿宋" w:hAnsi="仿宋" w:cs="仿宋" w:hint="eastAsia"/>
            <w:lang w:eastAsia="zh-CN"/>
          </w:rPr>
          <w:t>(三)、医美项目完成阶段时间节点</w:t>
        </w:r>
        <w:r>
          <w:tab/>
        </w:r>
        <w:r>
          <w:fldChar w:fldCharType="begin"/>
        </w:r>
        <w:r>
          <w:instrText xml:space="preserve"> PAGEREF _Toc25091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497"/>
      <w:r>
        <w:rPr>
          <w:rFonts w:ascii="仿宋" w:eastAsia="仿宋" w:hAnsi="仿宋" w:cs="仿宋" w:hint="eastAsia"/>
          <w:sz w:val="28"/>
          <w:lang w:eastAsia="zh-CN"/>
        </w:rPr>
        <w:t>一、医美项目文档管理</w:t>
      </w:r>
      <w:bookmarkEnd w:id="2"/>
    </w:p>
    <w:p>
      <w:pPr>
        <w:pStyle w:val="Heading2"/>
        <w:rPr>
          <w:rFonts w:ascii="仿宋" w:eastAsia="仿宋" w:hAnsi="仿宋" w:cs="仿宋" w:hint="eastAsia"/>
          <w:lang w:eastAsia="zh-CN"/>
        </w:rPr>
      </w:pPr>
      <w:bookmarkStart w:id="3" w:name="_Toc976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医美项目高度重视文档的质量和准确性，以支持医美项目的各项活动和决策。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医美项目文档的编制始于医美项目计划的初期，我们制定了详细的文档编制计划，明确了每个文档的内容、格式和编写责任人。在医美项目启动阶段，我们首先编制了医美项目章程，明确定义了医美项目的目标、范围、风险等关键要素。随后，医美项目团队根据计划陆续编制了需求文档、设计文档、测试文档等各类文档，确保医美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医美项目管理中的重要环节，旨在确保医美项目文档符合质量标准和医美项目需求。在医美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除了内部审查，我们还进行了外部审查，邀请医美项目相关利益方和专业领域的专家对文档进行独立审查。这有助于获取更全面、客观的反馈，确保医美项目文档不仅符合内部标准，也满足外部需求。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医美项目在文档编制与审查方面建立了严格的管理机制，通过规范的流程和多维度的审查，确保医美项目文档的质量、准确性和可靠性，为医美项目的顺利推进提供了有力支持。</w:t>
      </w:r>
    </w:p>
    <w:p>
      <w:pPr>
        <w:pStyle w:val="Heading2"/>
        <w:ind w:firstLine="560" w:firstLineChars="200"/>
        <w:rPr>
          <w:rFonts w:ascii="仿宋" w:eastAsia="仿宋" w:hAnsi="仿宋" w:cs="仿宋" w:hint="eastAsia"/>
          <w:sz w:val="28"/>
          <w:lang w:eastAsia="zh-CN"/>
        </w:rPr>
      </w:pPr>
      <w:bookmarkStart w:id="4" w:name="_Toc768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在医美项目中，我们致力于优化文档发布与分发过程，以确保信息的高效传递和团队间协作的顺畅进行。以下是我们采取的关键优化策略：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我们通过多渠道发布文档，包括电子邮件、医美项目管理平台、内部网站等，以满足不同团队成员的偏好和需求。多渠道发布确保了信息的全面覆盖。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我们采用了精细的权限控制，确保只有授权人员可以访问敏感信息。这种安全措施保护了医美项目文档的机密性，防止了未经授权的信息泄露。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547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文档存档与归档是医美项目生命周期中一个至关重要的环节，直接关系到医美项目信息的长期保存和历史记录的完整性。在医美项目中，我们实施了一系列有效的文档存档与归档管理策略：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3685"/>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6623"/>
      <w:r>
        <w:rPr>
          <w:rFonts w:ascii="仿宋" w:eastAsia="仿宋" w:hAnsi="仿宋" w:cs="仿宋" w:hint="eastAsia"/>
          <w:lang w:eastAsia="zh-CN"/>
        </w:rPr>
        <w:t>(一)、医美行业分析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医美行业一直以来都是市场的关注焦点。行业内的发展趋势、竞争态势以及潜在机会都对医美项目的推进产生深远的影响。通过深入研究行业的整体概貌，我们将更好地理解行业的核心特征，为医美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美行业，技术一直是推动创新和发展的关键因素。我们将对当前技术趋势进行详尽分析，包括但不限于人工智能、大数据应用、先进制造技术等。这有助于医美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医美项目成功的基础。我们将对主要竞争对手进行深入研究，包括其市场份额、产品特点、市场定位等。通过全面了解竞争对手的优势和劣势，医美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2799"/>
      <w:r>
        <w:rPr>
          <w:rFonts w:ascii="仿宋" w:eastAsia="仿宋" w:hAnsi="仿宋" w:cs="仿宋" w:hint="eastAsia"/>
          <w:sz w:val="28"/>
          <w:lang w:eastAsia="zh-CN"/>
        </w:rPr>
        <w:t>(二)、医美市场分析预测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通过对市场规模的深入调研，我们将预测医美市场未来的增长趋势。这包括市场的整体规模、各细分领域的发展趋势等。医美项目可以根据市场的扩张速度和潜在机会，制定更符合市场需求的发展策略。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了解消费者的需求是市场分析的核心。我们将通过调查研究，深入挖掘目标消费者的需求特点、购买习惯以及对产品和服务的期望。这有助于医美项目更好地定位目标市场，提供更符合消费者期待的解决方案。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医美项目实施过程中需要充分考虑的因素。我们将对市场风险进行全面评估，包括但不限于政策法规风险、市场竞争风险、技术变革风险等。通过对潜在风险的深入分析，医美项目可以制定相应的风险缓解策略，降低不确定性对医美项目的影响。</w:t>
      </w:r>
    </w:p>
    <w:p>
      <w:pPr>
        <w:pStyle w:val="Heading1"/>
        <w:ind w:firstLine="560" w:firstLineChars="200"/>
        <w:rPr>
          <w:rFonts w:ascii="仿宋" w:eastAsia="仿宋" w:hAnsi="仿宋" w:cs="仿宋" w:hint="eastAsia"/>
          <w:sz w:val="28"/>
          <w:lang w:eastAsia="zh-CN"/>
        </w:rPr>
      </w:pPr>
      <w:bookmarkStart w:id="9" w:name="_Toc26345"/>
      <w:r>
        <w:rPr>
          <w:rFonts w:ascii="仿宋" w:eastAsia="仿宋" w:hAnsi="仿宋" w:cs="仿宋" w:hint="eastAsia"/>
          <w:sz w:val="28"/>
          <w:lang w:eastAsia="zh-CN"/>
        </w:rPr>
        <w:t>三、医美项目土建工程</w:t>
      </w:r>
      <w:bookmarkEnd w:id="9"/>
    </w:p>
    <w:p>
      <w:pPr>
        <w:pStyle w:val="Heading2"/>
        <w:rPr>
          <w:rFonts w:ascii="仿宋" w:eastAsia="仿宋" w:hAnsi="仿宋" w:cs="仿宋" w:hint="eastAsia"/>
          <w:lang w:eastAsia="zh-CN"/>
        </w:rPr>
      </w:pPr>
      <w:bookmarkStart w:id="10" w:name="_Toc26889"/>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在医美项目的建筑工程设计中，我们将秉承一系列重要的设计原则，以确保医美项目建筑在功能、美观、可持续性等方面达到最佳效果。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首要原则是确保建筑的功能性得到最大化的发挥。我们将充分理解医美项目的实际需求，合理布局各个功能区域，保证建筑在满足业务需求的同时，提供高效的工作环境。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在建筑设计中，我们将综合考虑建设和运营成本。通过精细的经济效益分析，确保设计方案在高效利用资源的同时，对医美项目的长期盈利能力有积极的贡献。</w:t>
      </w:r>
    </w:p>
    <w:p>
      <w:pPr>
        <w:pStyle w:val="Heading2"/>
        <w:ind w:firstLine="560" w:firstLineChars="200"/>
        <w:rPr>
          <w:rFonts w:ascii="仿宋" w:eastAsia="仿宋" w:hAnsi="仿宋" w:cs="仿宋" w:hint="eastAsia"/>
          <w:sz w:val="28"/>
          <w:lang w:eastAsia="zh-CN"/>
        </w:rPr>
      </w:pPr>
      <w:bookmarkStart w:id="11" w:name="_Toc30155"/>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美项目的土建工程设计中，我们将精准设定设计年限，结合医美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医美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5012"/>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医美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医美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医美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3757"/>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本期工程医美项目预计总建筑面积XXX平方米，其中：计容建筑面积XXX平方米，计划建筑工程投资XX万元，占医美项目总投资的XX%。</w:t>
      </w:r>
    </w:p>
    <w:p>
      <w:pPr>
        <w:pStyle w:val="Heading1"/>
        <w:ind w:firstLine="560" w:firstLineChars="200"/>
        <w:rPr>
          <w:rFonts w:ascii="仿宋" w:eastAsia="仿宋" w:hAnsi="仿宋" w:cs="仿宋" w:hint="eastAsia"/>
          <w:sz w:val="28"/>
          <w:lang w:eastAsia="zh-CN"/>
        </w:rPr>
      </w:pPr>
      <w:bookmarkStart w:id="14" w:name="_Toc17828"/>
      <w:r>
        <w:rPr>
          <w:rFonts w:ascii="仿宋" w:eastAsia="仿宋" w:hAnsi="仿宋" w:cs="仿宋" w:hint="eastAsia"/>
          <w:sz w:val="28"/>
          <w:lang w:eastAsia="zh-CN"/>
        </w:rPr>
        <w:t>四、医美项目建设单位说明</w:t>
      </w:r>
      <w:bookmarkEnd w:id="14"/>
    </w:p>
    <w:p>
      <w:pPr>
        <w:pStyle w:val="Heading2"/>
        <w:rPr>
          <w:rFonts w:ascii="仿宋" w:eastAsia="仿宋" w:hAnsi="仿宋" w:cs="仿宋" w:hint="eastAsia"/>
          <w:lang w:eastAsia="zh-CN"/>
        </w:rPr>
      </w:pPr>
      <w:bookmarkStart w:id="15" w:name="_Toc14335"/>
      <w:r>
        <w:rPr>
          <w:rFonts w:ascii="仿宋" w:eastAsia="仿宋" w:hAnsi="仿宋" w:cs="仿宋" w:hint="eastAsia"/>
          <w:lang w:eastAsia="zh-CN"/>
        </w:rPr>
        <w:t>(一)、医美项目承办单位基本情况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1048"/>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医美项目承办单位的XXXX，我们着眼于实现可持续的经济效益。通过技术创新和解决方案的提供，公司预计在医美项目执行期间将获得可观的收入增长。这一收入来源主要包括医美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同时，我们注重成本控制和效率提升，以确保医美项目的可持续盈利。透过精细的管理和资源优化，公司期望实现医美项目利润最大化。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医美项目实施进行全面的投资评估，包括医美项目启动阶段的资金投入和后续运营成本。通过对医美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为确保公司在医美项目实施过程中具备足够的资金流动性，公司将进行详尽的现金流分析。这包括资金需求的合理预测、医美项目周期内的资金峰谷分析以及灵活的财务管理策略，以应对各种潜在的经济变动。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8618"/>
      <w:r>
        <w:rPr>
          <w:rFonts w:ascii="仿宋" w:eastAsia="仿宋" w:hAnsi="仿宋" w:cs="仿宋" w:hint="eastAsia"/>
          <w:sz w:val="28"/>
          <w:lang w:eastAsia="zh-CN"/>
        </w:rPr>
        <w:t>五、医美项目选址可行性分析</w:t>
      </w:r>
      <w:bookmarkEnd w:id="17"/>
    </w:p>
    <w:p>
      <w:pPr>
        <w:pStyle w:val="Heading2"/>
        <w:rPr>
          <w:rFonts w:ascii="仿宋" w:eastAsia="仿宋" w:hAnsi="仿宋" w:cs="仿宋" w:hint="eastAsia"/>
          <w:lang w:eastAsia="zh-CN"/>
        </w:rPr>
      </w:pPr>
      <w:bookmarkStart w:id="18" w:name="_Toc545"/>
      <w:r>
        <w:rPr>
          <w:rFonts w:ascii="仿宋" w:eastAsia="仿宋" w:hAnsi="仿宋" w:cs="仿宋" w:hint="eastAsia"/>
          <w:lang w:eastAsia="zh-CN"/>
        </w:rPr>
        <w:t>(一)、医美项目选址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该医美项目选址位于XX省XX市XX区XXX街道</w:t>
      </w:r>
    </w:p>
    <w:p>
      <w:pPr>
        <w:pStyle w:val="Heading2"/>
        <w:ind w:firstLine="560" w:firstLineChars="200"/>
        <w:rPr>
          <w:rFonts w:ascii="仿宋" w:eastAsia="仿宋" w:hAnsi="仿宋" w:cs="仿宋" w:hint="eastAsia"/>
          <w:sz w:val="28"/>
          <w:lang w:eastAsia="zh-CN"/>
        </w:rPr>
      </w:pPr>
      <w:bookmarkStart w:id="19" w:name="_Toc14585"/>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医美项目的征地面积将根据医美项目的实际规模和需求进行精确规划。具体面积XXX平方米，旨在确保医美项目不仅能够满足当前的发展需求，还能够预留空间以适应未来的扩展。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净用地面积是在征地面积基础上去除不可利用面积后的实际可开发用地。具体面积XXX平方米，考虑到环保、交通、安全等多方面因素，以确保医美项目在整体利用效率上达到最优。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医美项目计划建设的建筑总规模具体面积XXX平方米。这一规模的确定综合考虑了医美项目的性质、规模，以及城市规划的相关要求，确保建筑布局与周边环境协调一致。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绿地率是医美项目用地中被规划为绿地的比例。具体面积XXX平方米，旨在通过合理规划绿地，改善医美项目周边环境，提升居民生活质量，并符合城市整体绿化规划。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容积率是用地上可以建设的建筑总体积与用地面积之比。具体面积XXX，通过合理的容积率规划，确保医美项目建筑规模与周边环境和谐共生。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确保医美项目选址与当地城市规划相一致，具体面积XXX平方米。通过与城市规划部门深入沟通，确保医美项目不仅符合城市的整体发展方向，还能够融入城市的发展布局，为城市的长远发展贡献力量。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充分了解并确保医美项目选址符合当地产业政策，具体面积XXX平方米。这包括医美项目对当地经济的促进作用，以及对相关产业的带动效应，确保医美项目与地方政府的产业政策保持一致，促进共赢合作。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用地总体要求必须符合环保和可持续发展的原则，具体面积XXX平方米。通过采用绿色建筑设计、节能减排等措施，确保医美项目在建设和运营过程中对环境的影响最小化，达到可持续发展的要求。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确保医美项目选址具备必要的公共设施配套，具体面积XXX平方米。这包括交通便利性、教育、医疗等基础设施，以提高居民生活品质，使得医美项目选址更具吸引力。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考虑用地总体要求对当地社会稳定性的影响，具体面积XXX平方米。通过深入了解当地社区反馈，确保医美项目的选址和建设过程对当地社会和谐稳定产生积极作用。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医美项目选址不仅符合法规和规划，还在实际操作中具有可行性。这一全面规划将为医美项目的成功实施提供坚实的基础，确保医美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24359"/>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美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医美项目的设备规划和空间设计中，我们将采取灵活设备布局的措施。设备布局将根据实际需求进行灵活设计，避免不必要的浪费。通过合理规划设备摆放位置，我们将提高设备的利用率，减少设备间距，以确保医美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医美项目内部引入共享设施的概念，例如共享会议室、办公区等。通过这种方式，我们可以减少对资源的重复建设，提高资源共享效率，从而减小医美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1" w:name="_Toc21037"/>
      <w:r>
        <w:rPr>
          <w:rFonts w:ascii="仿宋" w:eastAsia="仿宋" w:hAnsi="仿宋" w:cs="仿宋" w:hint="eastAsia"/>
          <w:sz w:val="28"/>
          <w:lang w:eastAsia="zh-CN"/>
        </w:rPr>
        <w:t>(四)、总图布置方案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医美项目的总图布置中，我们将不同功能区域进行明确的规划，以最大程度满足医美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https://d.book118.com/278072075050006025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381F06"/>
    <w:rsid w:val="2D381F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8072075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2024-01-10T12:37:00Z</dcterms:created>
  <dcterms:modified xsi:type="dcterms:W3CDTF">2024-01-10T12:37:45Z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1FF46A89C19A4C439E4429FA625B0017_11</vt:lpwstr>
  </property>
  <property fmtid="{D5CDD505-2E9C-101B-9397-08002B2CF9AE}" pid="3" name="KSOProductBuildVer">
    <vt:lpwstr>2052-12.1.0.16120</vt:lpwstr>
  </property>
</Properties>
</file>