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度假旅游项目建设方案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07" w:history="1">
        <w:r>
          <w:rPr>
            <w:rFonts w:ascii="仿宋" w:eastAsia="仿宋" w:hAnsi="仿宋" w:cs="仿宋" w:hint="eastAsia"/>
            <w:lang w:eastAsia="zh-CN"/>
          </w:rPr>
          <w:t>概论</w:t>
        </w:r>
        <w:r>
          <w:tab/>
        </w:r>
        <w:r>
          <w:fldChar w:fldCharType="begin"/>
        </w:r>
        <w:r>
          <w:instrText xml:space="preserve"> PAGEREF _Toc5907 \h </w:instrText>
        </w:r>
        <w:r>
          <w:fldChar w:fldCharType="separate"/>
        </w:r>
        <w:r>
          <w:t>3</w:t>
        </w:r>
        <w:r>
          <w:fldChar w:fldCharType="end"/>
        </w:r>
      </w:hyperlink>
    </w:p>
    <w:p>
      <w:pPr>
        <w:pStyle w:val="TOC1"/>
        <w:tabs>
          <w:tab w:val="right" w:leader="dot" w:pos="8306"/>
        </w:tabs>
      </w:pPr>
      <w:hyperlink w:anchor="_Toc19471" w:history="1">
        <w:r>
          <w:rPr>
            <w:rFonts w:ascii="仿宋" w:eastAsia="仿宋" w:hAnsi="仿宋" w:cs="仿宋" w:hint="eastAsia"/>
            <w:lang w:eastAsia="zh-CN"/>
          </w:rPr>
          <w:t>一、经济影响分析</w:t>
        </w:r>
        <w:r>
          <w:tab/>
        </w:r>
        <w:r>
          <w:fldChar w:fldCharType="begin"/>
        </w:r>
        <w:r>
          <w:instrText xml:space="preserve"> PAGEREF _Toc19471 \h </w:instrText>
        </w:r>
        <w:r>
          <w:fldChar w:fldCharType="separate"/>
        </w:r>
        <w:r>
          <w:t>3</w:t>
        </w:r>
        <w:r>
          <w:fldChar w:fldCharType="end"/>
        </w:r>
      </w:hyperlink>
    </w:p>
    <w:p>
      <w:pPr>
        <w:pStyle w:val="TOC2"/>
        <w:tabs>
          <w:tab w:val="right" w:leader="dot" w:pos="8306"/>
        </w:tabs>
      </w:pPr>
      <w:hyperlink w:anchor="_Toc3189" w:history="1">
        <w:r>
          <w:rPr>
            <w:rFonts w:ascii="仿宋" w:eastAsia="仿宋" w:hAnsi="仿宋" w:cs="仿宋" w:hint="eastAsia"/>
            <w:lang w:eastAsia="zh-CN"/>
          </w:rPr>
          <w:t>(一)、经济费用效益或费用效果分析</w:t>
        </w:r>
        <w:r>
          <w:tab/>
        </w:r>
        <w:r>
          <w:fldChar w:fldCharType="begin"/>
        </w:r>
        <w:r>
          <w:instrText xml:space="preserve"> PAGEREF _Toc3189 \h </w:instrText>
        </w:r>
        <w:r>
          <w:fldChar w:fldCharType="separate"/>
        </w:r>
        <w:r>
          <w:t>3</w:t>
        </w:r>
        <w:r>
          <w:fldChar w:fldCharType="end"/>
        </w:r>
      </w:hyperlink>
    </w:p>
    <w:p>
      <w:pPr>
        <w:pStyle w:val="TOC2"/>
        <w:tabs>
          <w:tab w:val="right" w:leader="dot" w:pos="8306"/>
        </w:tabs>
      </w:pPr>
      <w:hyperlink w:anchor="_Toc16803" w:history="1">
        <w:r>
          <w:rPr>
            <w:rFonts w:ascii="仿宋" w:eastAsia="仿宋" w:hAnsi="仿宋" w:cs="仿宋" w:hint="eastAsia"/>
            <w:lang w:eastAsia="zh-CN"/>
          </w:rPr>
          <w:t>(二)、行业影响分析</w:t>
        </w:r>
        <w:r>
          <w:tab/>
        </w:r>
        <w:r>
          <w:fldChar w:fldCharType="begin"/>
        </w:r>
        <w:r>
          <w:instrText xml:space="preserve"> PAGEREF _Toc16803 \h </w:instrText>
        </w:r>
        <w:r>
          <w:fldChar w:fldCharType="separate"/>
        </w:r>
        <w:r>
          <w:t>5</w:t>
        </w:r>
        <w:r>
          <w:fldChar w:fldCharType="end"/>
        </w:r>
      </w:hyperlink>
    </w:p>
    <w:p>
      <w:pPr>
        <w:pStyle w:val="TOC2"/>
        <w:tabs>
          <w:tab w:val="right" w:leader="dot" w:pos="8306"/>
        </w:tabs>
      </w:pPr>
      <w:hyperlink w:anchor="_Toc16807" w:history="1">
        <w:r>
          <w:rPr>
            <w:rFonts w:ascii="仿宋" w:eastAsia="仿宋" w:hAnsi="仿宋" w:cs="仿宋" w:hint="eastAsia"/>
            <w:lang w:eastAsia="zh-CN"/>
          </w:rPr>
          <w:t>(三)、区域经济影响分析</w:t>
        </w:r>
        <w:r>
          <w:tab/>
        </w:r>
        <w:r>
          <w:fldChar w:fldCharType="begin"/>
        </w:r>
        <w:r>
          <w:instrText xml:space="preserve"> PAGEREF _Toc16807 \h </w:instrText>
        </w:r>
        <w:r>
          <w:fldChar w:fldCharType="separate"/>
        </w:r>
        <w:r>
          <w:t>7</w:t>
        </w:r>
        <w:r>
          <w:fldChar w:fldCharType="end"/>
        </w:r>
      </w:hyperlink>
    </w:p>
    <w:p>
      <w:pPr>
        <w:pStyle w:val="TOC2"/>
        <w:tabs>
          <w:tab w:val="right" w:leader="dot" w:pos="8306"/>
        </w:tabs>
      </w:pPr>
      <w:hyperlink w:anchor="_Toc6883" w:history="1">
        <w:r>
          <w:rPr>
            <w:rFonts w:ascii="仿宋" w:eastAsia="仿宋" w:hAnsi="仿宋" w:cs="仿宋" w:hint="eastAsia"/>
            <w:lang w:eastAsia="zh-CN"/>
          </w:rPr>
          <w:t>(四)、宏观经济影响分析</w:t>
        </w:r>
        <w:r>
          <w:tab/>
        </w:r>
        <w:r>
          <w:fldChar w:fldCharType="begin"/>
        </w:r>
        <w:r>
          <w:instrText xml:space="preserve"> PAGEREF _Toc6883 \h </w:instrText>
        </w:r>
        <w:r>
          <w:fldChar w:fldCharType="separate"/>
        </w:r>
        <w:r>
          <w:t>8</w:t>
        </w:r>
        <w:r>
          <w:fldChar w:fldCharType="end"/>
        </w:r>
      </w:hyperlink>
    </w:p>
    <w:p>
      <w:pPr>
        <w:pStyle w:val="TOC1"/>
        <w:tabs>
          <w:tab w:val="right" w:leader="dot" w:pos="8306"/>
        </w:tabs>
      </w:pPr>
      <w:hyperlink w:anchor="_Toc7047" w:history="1">
        <w:r>
          <w:rPr>
            <w:rFonts w:ascii="仿宋" w:eastAsia="仿宋" w:hAnsi="仿宋" w:cs="仿宋" w:hint="eastAsia"/>
            <w:lang w:eastAsia="zh-CN"/>
          </w:rPr>
          <w:t>二、项目选址研究</w:t>
        </w:r>
        <w:r>
          <w:tab/>
        </w:r>
        <w:r>
          <w:fldChar w:fldCharType="begin"/>
        </w:r>
        <w:r>
          <w:instrText xml:space="preserve"> PAGEREF _Toc7047 \h </w:instrText>
        </w:r>
        <w:r>
          <w:fldChar w:fldCharType="separate"/>
        </w:r>
        <w:r>
          <w:t>9</w:t>
        </w:r>
        <w:r>
          <w:fldChar w:fldCharType="end"/>
        </w:r>
      </w:hyperlink>
    </w:p>
    <w:p>
      <w:pPr>
        <w:pStyle w:val="TOC2"/>
        <w:tabs>
          <w:tab w:val="right" w:leader="dot" w:pos="8306"/>
        </w:tabs>
      </w:pPr>
      <w:hyperlink w:anchor="_Toc27653" w:history="1">
        <w:r>
          <w:rPr>
            <w:rFonts w:ascii="仿宋" w:eastAsia="仿宋" w:hAnsi="仿宋" w:cs="仿宋" w:hint="eastAsia"/>
            <w:lang w:eastAsia="zh-CN"/>
          </w:rPr>
          <w:t>(一)、项目选址原则</w:t>
        </w:r>
        <w:r>
          <w:tab/>
        </w:r>
        <w:r>
          <w:fldChar w:fldCharType="begin"/>
        </w:r>
        <w:r>
          <w:instrText xml:space="preserve"> PAGEREF _Toc27653 \h </w:instrText>
        </w:r>
        <w:r>
          <w:fldChar w:fldCharType="separate"/>
        </w:r>
        <w:r>
          <w:t>9</w:t>
        </w:r>
        <w:r>
          <w:fldChar w:fldCharType="end"/>
        </w:r>
      </w:hyperlink>
    </w:p>
    <w:p>
      <w:pPr>
        <w:pStyle w:val="TOC2"/>
        <w:tabs>
          <w:tab w:val="right" w:leader="dot" w:pos="8306"/>
        </w:tabs>
      </w:pPr>
      <w:hyperlink w:anchor="_Toc23804" w:history="1">
        <w:r>
          <w:rPr>
            <w:rFonts w:ascii="仿宋" w:eastAsia="仿宋" w:hAnsi="仿宋" w:cs="仿宋" w:hint="eastAsia"/>
            <w:lang w:eastAsia="zh-CN"/>
          </w:rPr>
          <w:t>(二)、项目选址</w:t>
        </w:r>
        <w:r>
          <w:tab/>
        </w:r>
        <w:r>
          <w:fldChar w:fldCharType="begin"/>
        </w:r>
        <w:r>
          <w:instrText xml:space="preserve"> PAGEREF _Toc23804 \h </w:instrText>
        </w:r>
        <w:r>
          <w:fldChar w:fldCharType="separate"/>
        </w:r>
        <w:r>
          <w:t>13</w:t>
        </w:r>
        <w:r>
          <w:fldChar w:fldCharType="end"/>
        </w:r>
      </w:hyperlink>
    </w:p>
    <w:p>
      <w:pPr>
        <w:pStyle w:val="TOC2"/>
        <w:tabs>
          <w:tab w:val="right" w:leader="dot" w:pos="8306"/>
        </w:tabs>
      </w:pPr>
      <w:hyperlink w:anchor="_Toc5558" w:history="1">
        <w:r>
          <w:rPr>
            <w:rFonts w:ascii="仿宋" w:eastAsia="仿宋" w:hAnsi="仿宋" w:cs="仿宋" w:hint="eastAsia"/>
            <w:lang w:eastAsia="zh-CN"/>
          </w:rPr>
          <w:t>(三)、建设条件分析</w:t>
        </w:r>
        <w:r>
          <w:tab/>
        </w:r>
        <w:r>
          <w:fldChar w:fldCharType="begin"/>
        </w:r>
        <w:r>
          <w:instrText xml:space="preserve"> PAGEREF _Toc5558 \h </w:instrText>
        </w:r>
        <w:r>
          <w:fldChar w:fldCharType="separate"/>
        </w:r>
        <w:r>
          <w:t>15</w:t>
        </w:r>
        <w:r>
          <w:fldChar w:fldCharType="end"/>
        </w:r>
      </w:hyperlink>
    </w:p>
    <w:p>
      <w:pPr>
        <w:pStyle w:val="TOC2"/>
        <w:tabs>
          <w:tab w:val="right" w:leader="dot" w:pos="8306"/>
        </w:tabs>
      </w:pPr>
      <w:hyperlink w:anchor="_Toc28632" w:history="1">
        <w:r>
          <w:rPr>
            <w:rFonts w:ascii="仿宋" w:eastAsia="仿宋" w:hAnsi="仿宋" w:cs="仿宋" w:hint="eastAsia"/>
            <w:lang w:eastAsia="zh-CN"/>
          </w:rPr>
          <w:t>(四)、用地控制指标</w:t>
        </w:r>
        <w:r>
          <w:tab/>
        </w:r>
        <w:r>
          <w:fldChar w:fldCharType="begin"/>
        </w:r>
        <w:r>
          <w:instrText xml:space="preserve"> PAGEREF _Toc28632 \h </w:instrText>
        </w:r>
        <w:r>
          <w:fldChar w:fldCharType="separate"/>
        </w:r>
        <w:r>
          <w:t>16</w:t>
        </w:r>
        <w:r>
          <w:fldChar w:fldCharType="end"/>
        </w:r>
      </w:hyperlink>
    </w:p>
    <w:p>
      <w:pPr>
        <w:pStyle w:val="TOC2"/>
        <w:tabs>
          <w:tab w:val="right" w:leader="dot" w:pos="8306"/>
        </w:tabs>
      </w:pPr>
      <w:hyperlink w:anchor="_Toc7921" w:history="1">
        <w:r>
          <w:rPr>
            <w:rFonts w:ascii="仿宋" w:eastAsia="仿宋" w:hAnsi="仿宋" w:cs="仿宋" w:hint="eastAsia"/>
            <w:lang w:eastAsia="zh-CN"/>
          </w:rPr>
          <w:t>(五)、地总体要求</w:t>
        </w:r>
        <w:r>
          <w:tab/>
        </w:r>
        <w:r>
          <w:fldChar w:fldCharType="begin"/>
        </w:r>
        <w:r>
          <w:instrText xml:space="preserve"> PAGEREF _Toc7921 \h </w:instrText>
        </w:r>
        <w:r>
          <w:fldChar w:fldCharType="separate"/>
        </w:r>
        <w:r>
          <w:t>17</w:t>
        </w:r>
        <w:r>
          <w:fldChar w:fldCharType="end"/>
        </w:r>
      </w:hyperlink>
    </w:p>
    <w:p>
      <w:pPr>
        <w:pStyle w:val="TOC2"/>
        <w:tabs>
          <w:tab w:val="right" w:leader="dot" w:pos="8306"/>
        </w:tabs>
      </w:pPr>
      <w:hyperlink w:anchor="_Toc14806" w:history="1">
        <w:r>
          <w:rPr>
            <w:rFonts w:ascii="仿宋" w:eastAsia="仿宋" w:hAnsi="仿宋" w:cs="仿宋" w:hint="eastAsia"/>
            <w:lang w:eastAsia="zh-CN"/>
          </w:rPr>
          <w:t>(六)、节约用地措施</w:t>
        </w:r>
        <w:r>
          <w:tab/>
        </w:r>
        <w:r>
          <w:fldChar w:fldCharType="begin"/>
        </w:r>
        <w:r>
          <w:instrText xml:space="preserve"> PAGEREF _Toc14806 \h </w:instrText>
        </w:r>
        <w:r>
          <w:fldChar w:fldCharType="separate"/>
        </w:r>
        <w:r>
          <w:t>19</w:t>
        </w:r>
        <w:r>
          <w:fldChar w:fldCharType="end"/>
        </w:r>
      </w:hyperlink>
    </w:p>
    <w:p>
      <w:pPr>
        <w:pStyle w:val="TOC2"/>
        <w:tabs>
          <w:tab w:val="right" w:leader="dot" w:pos="8306"/>
        </w:tabs>
      </w:pPr>
      <w:hyperlink w:anchor="_Toc3722" w:history="1">
        <w:r>
          <w:rPr>
            <w:rFonts w:ascii="仿宋" w:eastAsia="仿宋" w:hAnsi="仿宋" w:cs="仿宋" w:hint="eastAsia"/>
            <w:lang w:eastAsia="zh-CN"/>
          </w:rPr>
          <w:t>(七)、选址综合评价</w:t>
        </w:r>
        <w:r>
          <w:tab/>
        </w:r>
        <w:r>
          <w:fldChar w:fldCharType="begin"/>
        </w:r>
        <w:r>
          <w:instrText xml:space="preserve"> PAGEREF _Toc3722 \h </w:instrText>
        </w:r>
        <w:r>
          <w:fldChar w:fldCharType="separate"/>
        </w:r>
        <w:r>
          <w:t>20</w:t>
        </w:r>
        <w:r>
          <w:fldChar w:fldCharType="end"/>
        </w:r>
      </w:hyperlink>
    </w:p>
    <w:p>
      <w:pPr>
        <w:pStyle w:val="TOC1"/>
        <w:tabs>
          <w:tab w:val="right" w:leader="dot" w:pos="8306"/>
        </w:tabs>
      </w:pPr>
      <w:hyperlink w:anchor="_Toc1653" w:history="1">
        <w:r>
          <w:rPr>
            <w:rFonts w:ascii="仿宋" w:eastAsia="仿宋" w:hAnsi="仿宋" w:cs="仿宋" w:hint="eastAsia"/>
            <w:lang w:eastAsia="zh-CN"/>
          </w:rPr>
          <w:t>三、项目监理与质量保证</w:t>
        </w:r>
        <w:r>
          <w:tab/>
        </w:r>
        <w:r>
          <w:fldChar w:fldCharType="begin"/>
        </w:r>
        <w:r>
          <w:instrText xml:space="preserve"> PAGEREF _Toc1653 \h </w:instrText>
        </w:r>
        <w:r>
          <w:fldChar w:fldCharType="separate"/>
        </w:r>
        <w:r>
          <w:t>21</w:t>
        </w:r>
        <w:r>
          <w:fldChar w:fldCharType="end"/>
        </w:r>
      </w:hyperlink>
    </w:p>
    <w:p>
      <w:pPr>
        <w:pStyle w:val="TOC2"/>
        <w:tabs>
          <w:tab w:val="right" w:leader="dot" w:pos="8306"/>
        </w:tabs>
      </w:pPr>
      <w:hyperlink w:anchor="_Toc18965" w:history="1">
        <w:r>
          <w:rPr>
            <w:rFonts w:ascii="仿宋" w:eastAsia="仿宋" w:hAnsi="仿宋" w:cs="仿宋" w:hint="eastAsia"/>
            <w:lang w:eastAsia="zh-CN"/>
          </w:rPr>
          <w:t>(一)、监理体系构建</w:t>
        </w:r>
        <w:r>
          <w:tab/>
        </w:r>
        <w:r>
          <w:fldChar w:fldCharType="begin"/>
        </w:r>
        <w:r>
          <w:instrText xml:space="preserve"> PAGEREF _Toc18965 \h </w:instrText>
        </w:r>
        <w:r>
          <w:fldChar w:fldCharType="separate"/>
        </w:r>
        <w:r>
          <w:t>21</w:t>
        </w:r>
        <w:r>
          <w:fldChar w:fldCharType="end"/>
        </w:r>
      </w:hyperlink>
    </w:p>
    <w:p>
      <w:pPr>
        <w:pStyle w:val="TOC2"/>
        <w:tabs>
          <w:tab w:val="right" w:leader="dot" w:pos="8306"/>
        </w:tabs>
      </w:pPr>
      <w:hyperlink w:anchor="_Toc5309" w:history="1">
        <w:r>
          <w:rPr>
            <w:rFonts w:ascii="仿宋" w:eastAsia="仿宋" w:hAnsi="仿宋" w:cs="仿宋" w:hint="eastAsia"/>
            <w:lang w:eastAsia="zh-CN"/>
          </w:rPr>
          <w:t>(二)、质量保证体系实施</w:t>
        </w:r>
        <w:r>
          <w:tab/>
        </w:r>
        <w:r>
          <w:fldChar w:fldCharType="begin"/>
        </w:r>
        <w:r>
          <w:instrText xml:space="preserve"> PAGEREF _Toc5309 \h </w:instrText>
        </w:r>
        <w:r>
          <w:fldChar w:fldCharType="separate"/>
        </w:r>
        <w:r>
          <w:t>22</w:t>
        </w:r>
        <w:r>
          <w:fldChar w:fldCharType="end"/>
        </w:r>
      </w:hyperlink>
    </w:p>
    <w:p>
      <w:pPr>
        <w:pStyle w:val="TOC2"/>
        <w:tabs>
          <w:tab w:val="right" w:leader="dot" w:pos="8306"/>
        </w:tabs>
      </w:pPr>
      <w:hyperlink w:anchor="_Toc27929" w:history="1">
        <w:r>
          <w:rPr>
            <w:rFonts w:ascii="仿宋" w:eastAsia="仿宋" w:hAnsi="仿宋" w:cs="仿宋" w:hint="eastAsia"/>
            <w:lang w:eastAsia="zh-CN"/>
          </w:rPr>
          <w:t>(三)、监理与质量控制流程</w:t>
        </w:r>
        <w:r>
          <w:tab/>
        </w:r>
        <w:r>
          <w:fldChar w:fldCharType="begin"/>
        </w:r>
        <w:r>
          <w:instrText xml:space="preserve"> PAGEREF _Toc27929 \h </w:instrText>
        </w:r>
        <w:r>
          <w:fldChar w:fldCharType="separate"/>
        </w:r>
        <w:r>
          <w:t>22</w:t>
        </w:r>
        <w:r>
          <w:fldChar w:fldCharType="end"/>
        </w:r>
      </w:hyperlink>
    </w:p>
    <w:p>
      <w:pPr>
        <w:pStyle w:val="TOC1"/>
        <w:tabs>
          <w:tab w:val="right" w:leader="dot" w:pos="8306"/>
        </w:tabs>
      </w:pPr>
      <w:hyperlink w:anchor="_Toc4156" w:history="1">
        <w:r>
          <w:rPr>
            <w:rFonts w:ascii="仿宋" w:eastAsia="仿宋" w:hAnsi="仿宋" w:cs="仿宋" w:hint="eastAsia"/>
            <w:lang w:eastAsia="zh-CN"/>
          </w:rPr>
          <w:t>四、环境和生态影响分析</w:t>
        </w:r>
        <w:r>
          <w:tab/>
        </w:r>
        <w:r>
          <w:fldChar w:fldCharType="begin"/>
        </w:r>
        <w:r>
          <w:instrText xml:space="preserve"> PAGEREF _Toc4156 \h </w:instrText>
        </w:r>
        <w:r>
          <w:fldChar w:fldCharType="separate"/>
        </w:r>
        <w:r>
          <w:t>23</w:t>
        </w:r>
        <w:r>
          <w:fldChar w:fldCharType="end"/>
        </w:r>
      </w:hyperlink>
    </w:p>
    <w:p>
      <w:pPr>
        <w:pStyle w:val="TOC2"/>
        <w:tabs>
          <w:tab w:val="right" w:leader="dot" w:pos="8306"/>
        </w:tabs>
      </w:pPr>
      <w:hyperlink w:anchor="_Toc25251" w:history="1">
        <w:r>
          <w:rPr>
            <w:rFonts w:ascii="仿宋" w:eastAsia="仿宋" w:hAnsi="仿宋" w:cs="仿宋" w:hint="eastAsia"/>
            <w:lang w:eastAsia="zh-CN"/>
          </w:rPr>
          <w:t>(一)、环境和生态现状</w:t>
        </w:r>
        <w:r>
          <w:tab/>
        </w:r>
        <w:r>
          <w:fldChar w:fldCharType="begin"/>
        </w:r>
        <w:r>
          <w:instrText xml:space="preserve"> PAGEREF _Toc25251 \h </w:instrText>
        </w:r>
        <w:r>
          <w:fldChar w:fldCharType="separate"/>
        </w:r>
        <w:r>
          <w:t>23</w:t>
        </w:r>
        <w:r>
          <w:fldChar w:fldCharType="end"/>
        </w:r>
      </w:hyperlink>
    </w:p>
    <w:p>
      <w:pPr>
        <w:pStyle w:val="TOC2"/>
        <w:tabs>
          <w:tab w:val="right" w:leader="dot" w:pos="8306"/>
        </w:tabs>
      </w:pPr>
      <w:hyperlink w:anchor="_Toc13998" w:history="1">
        <w:r>
          <w:rPr>
            <w:rFonts w:ascii="仿宋" w:eastAsia="仿宋" w:hAnsi="仿宋" w:cs="仿宋" w:hint="eastAsia"/>
            <w:lang w:eastAsia="zh-CN"/>
          </w:rPr>
          <w:t>(二)、生态环境影响分析</w:t>
        </w:r>
        <w:r>
          <w:tab/>
        </w:r>
        <w:r>
          <w:fldChar w:fldCharType="begin"/>
        </w:r>
        <w:r>
          <w:instrText xml:space="preserve"> PAGEREF _Toc13998 \h </w:instrText>
        </w:r>
        <w:r>
          <w:fldChar w:fldCharType="separate"/>
        </w:r>
        <w:r>
          <w:t>25</w:t>
        </w:r>
        <w:r>
          <w:fldChar w:fldCharType="end"/>
        </w:r>
      </w:hyperlink>
    </w:p>
    <w:p>
      <w:pPr>
        <w:pStyle w:val="TOC2"/>
        <w:tabs>
          <w:tab w:val="right" w:leader="dot" w:pos="8306"/>
        </w:tabs>
      </w:pPr>
      <w:hyperlink w:anchor="_Toc7355" w:history="1">
        <w:r>
          <w:rPr>
            <w:rFonts w:ascii="仿宋" w:eastAsia="仿宋" w:hAnsi="仿宋" w:cs="仿宋" w:hint="eastAsia"/>
            <w:lang w:eastAsia="zh-CN"/>
          </w:rPr>
          <w:t>(三)、生态环境保护措施</w:t>
        </w:r>
        <w:r>
          <w:tab/>
        </w:r>
        <w:r>
          <w:fldChar w:fldCharType="begin"/>
        </w:r>
        <w:r>
          <w:instrText xml:space="preserve"> PAGEREF _Toc7355 \h </w:instrText>
        </w:r>
        <w:r>
          <w:fldChar w:fldCharType="separate"/>
        </w:r>
        <w:r>
          <w:t>26</w:t>
        </w:r>
        <w:r>
          <w:fldChar w:fldCharType="end"/>
        </w:r>
      </w:hyperlink>
    </w:p>
    <w:p>
      <w:pPr>
        <w:pStyle w:val="TOC2"/>
        <w:tabs>
          <w:tab w:val="right" w:leader="dot" w:pos="8306"/>
        </w:tabs>
      </w:pPr>
      <w:hyperlink w:anchor="_Toc14389" w:history="1">
        <w:r>
          <w:rPr>
            <w:rFonts w:ascii="仿宋" w:eastAsia="仿宋" w:hAnsi="仿宋" w:cs="仿宋" w:hint="eastAsia"/>
            <w:lang w:eastAsia="zh-CN"/>
          </w:rPr>
          <w:t>(四)、地质灾害影响分析</w:t>
        </w:r>
        <w:r>
          <w:tab/>
        </w:r>
        <w:r>
          <w:fldChar w:fldCharType="begin"/>
        </w:r>
        <w:r>
          <w:instrText xml:space="preserve"> PAGEREF _Toc14389 \h </w:instrText>
        </w:r>
        <w:r>
          <w:fldChar w:fldCharType="separate"/>
        </w:r>
        <w:r>
          <w:t>28</w:t>
        </w:r>
        <w:r>
          <w:fldChar w:fldCharType="end"/>
        </w:r>
      </w:hyperlink>
    </w:p>
    <w:p>
      <w:pPr>
        <w:pStyle w:val="TOC2"/>
        <w:tabs>
          <w:tab w:val="right" w:leader="dot" w:pos="8306"/>
        </w:tabs>
      </w:pPr>
      <w:hyperlink w:anchor="_Toc24657" w:history="1">
        <w:r>
          <w:rPr>
            <w:rFonts w:ascii="仿宋" w:eastAsia="仿宋" w:hAnsi="仿宋" w:cs="仿宋" w:hint="eastAsia"/>
            <w:lang w:eastAsia="zh-CN"/>
          </w:rPr>
          <w:t>(五)、特殊环境影响</w:t>
        </w:r>
        <w:r>
          <w:tab/>
        </w:r>
        <w:r>
          <w:fldChar w:fldCharType="begin"/>
        </w:r>
        <w:r>
          <w:instrText xml:space="preserve"> PAGEREF _Toc24657 \h </w:instrText>
        </w:r>
        <w:r>
          <w:fldChar w:fldCharType="separate"/>
        </w:r>
        <w:r>
          <w:t>29</w:t>
        </w:r>
        <w:r>
          <w:fldChar w:fldCharType="end"/>
        </w:r>
      </w:hyperlink>
    </w:p>
    <w:p>
      <w:pPr>
        <w:pStyle w:val="TOC1"/>
        <w:tabs>
          <w:tab w:val="right" w:leader="dot" w:pos="8306"/>
        </w:tabs>
      </w:pPr>
      <w:hyperlink w:anchor="_Toc3600" w:history="1">
        <w:r>
          <w:rPr>
            <w:rFonts w:ascii="仿宋" w:eastAsia="仿宋" w:hAnsi="仿宋" w:cs="仿宋" w:hint="eastAsia"/>
            <w:lang w:eastAsia="zh-CN"/>
          </w:rPr>
          <w:t>五、社会影响分析</w:t>
        </w:r>
        <w:r>
          <w:tab/>
        </w:r>
        <w:r>
          <w:fldChar w:fldCharType="begin"/>
        </w:r>
        <w:r>
          <w:instrText xml:space="preserve"> PAGEREF _Toc3600 \h </w:instrText>
        </w:r>
        <w:r>
          <w:fldChar w:fldCharType="separate"/>
        </w:r>
        <w:r>
          <w:t>30</w:t>
        </w:r>
        <w:r>
          <w:fldChar w:fldCharType="end"/>
        </w:r>
      </w:hyperlink>
    </w:p>
    <w:p>
      <w:pPr>
        <w:pStyle w:val="TOC2"/>
        <w:tabs>
          <w:tab w:val="right" w:leader="dot" w:pos="8306"/>
        </w:tabs>
      </w:pPr>
      <w:hyperlink w:anchor="_Toc4491" w:history="1">
        <w:r>
          <w:rPr>
            <w:rFonts w:ascii="仿宋" w:eastAsia="仿宋" w:hAnsi="仿宋" w:cs="仿宋" w:hint="eastAsia"/>
            <w:lang w:eastAsia="zh-CN"/>
          </w:rPr>
          <w:t>(一)、社会影响效果分析</w:t>
        </w:r>
        <w:r>
          <w:tab/>
        </w:r>
        <w:r>
          <w:fldChar w:fldCharType="begin"/>
        </w:r>
        <w:r>
          <w:instrText xml:space="preserve"> PAGEREF _Toc4491 \h </w:instrText>
        </w:r>
        <w:r>
          <w:fldChar w:fldCharType="separate"/>
        </w:r>
        <w:r>
          <w:t>30</w:t>
        </w:r>
        <w:r>
          <w:fldChar w:fldCharType="end"/>
        </w:r>
      </w:hyperlink>
    </w:p>
    <w:p>
      <w:pPr>
        <w:pStyle w:val="TOC2"/>
        <w:tabs>
          <w:tab w:val="right" w:leader="dot" w:pos="8306"/>
        </w:tabs>
      </w:pPr>
      <w:hyperlink w:anchor="_Toc9254" w:history="1">
        <w:r>
          <w:rPr>
            <w:rFonts w:ascii="仿宋" w:eastAsia="仿宋" w:hAnsi="仿宋" w:cs="仿宋" w:hint="eastAsia"/>
            <w:lang w:eastAsia="zh-CN"/>
          </w:rPr>
          <w:t>(二)、社会适应性分析</w:t>
        </w:r>
        <w:r>
          <w:tab/>
        </w:r>
        <w:r>
          <w:fldChar w:fldCharType="begin"/>
        </w:r>
        <w:r>
          <w:instrText xml:space="preserve"> PAGEREF _Toc9254 \h </w:instrText>
        </w:r>
        <w:r>
          <w:fldChar w:fldCharType="separate"/>
        </w:r>
        <w:r>
          <w:t>33</w:t>
        </w:r>
        <w:r>
          <w:fldChar w:fldCharType="end"/>
        </w:r>
      </w:hyperlink>
    </w:p>
    <w:p>
      <w:pPr>
        <w:pStyle w:val="TOC2"/>
        <w:tabs>
          <w:tab w:val="right" w:leader="dot" w:pos="8306"/>
        </w:tabs>
      </w:pPr>
      <w:hyperlink w:anchor="_Toc2981" w:history="1">
        <w:r>
          <w:rPr>
            <w:rFonts w:ascii="仿宋" w:eastAsia="仿宋" w:hAnsi="仿宋" w:cs="仿宋" w:hint="eastAsia"/>
            <w:lang w:eastAsia="zh-CN"/>
          </w:rPr>
          <w:t>(三)、社会风险及对策分析</w:t>
        </w:r>
        <w:r>
          <w:tab/>
        </w:r>
        <w:r>
          <w:fldChar w:fldCharType="begin"/>
        </w:r>
        <w:r>
          <w:instrText xml:space="preserve"> PAGEREF _Toc2981 \h </w:instrText>
        </w:r>
        <w:r>
          <w:fldChar w:fldCharType="separate"/>
        </w:r>
        <w:r>
          <w:t>34</w:t>
        </w:r>
        <w:r>
          <w:fldChar w:fldCharType="end"/>
        </w:r>
      </w:hyperlink>
    </w:p>
    <w:p>
      <w:pPr>
        <w:pStyle w:val="TOC1"/>
        <w:tabs>
          <w:tab w:val="right" w:leader="dot" w:pos="8306"/>
        </w:tabs>
      </w:pPr>
      <w:hyperlink w:anchor="_Toc21481" w:history="1">
        <w:r>
          <w:rPr>
            <w:rFonts w:ascii="仿宋" w:eastAsia="仿宋" w:hAnsi="仿宋" w:cs="仿宋" w:hint="eastAsia"/>
            <w:lang w:eastAsia="zh-CN"/>
          </w:rPr>
          <w:t>六、度假旅游项目概论</w:t>
        </w:r>
        <w:r>
          <w:tab/>
        </w:r>
        <w:r>
          <w:fldChar w:fldCharType="begin"/>
        </w:r>
        <w:r>
          <w:instrText xml:space="preserve"> PAGEREF _Toc21481 \h </w:instrText>
        </w:r>
        <w:r>
          <w:fldChar w:fldCharType="separate"/>
        </w:r>
        <w:r>
          <w:t>37</w:t>
        </w:r>
        <w:r>
          <w:fldChar w:fldCharType="end"/>
        </w:r>
      </w:hyperlink>
    </w:p>
    <w:p>
      <w:pPr>
        <w:pStyle w:val="TOC2"/>
        <w:tabs>
          <w:tab w:val="right" w:leader="dot" w:pos="8306"/>
        </w:tabs>
      </w:pPr>
      <w:hyperlink w:anchor="_Toc10437" w:history="1">
        <w:r>
          <w:rPr>
            <w:rFonts w:ascii="仿宋" w:eastAsia="仿宋" w:hAnsi="仿宋" w:cs="仿宋" w:hint="eastAsia"/>
            <w:lang w:eastAsia="zh-CN"/>
          </w:rPr>
          <w:t>(一)、项目申报单位概况</w:t>
        </w:r>
        <w:r>
          <w:tab/>
        </w:r>
        <w:r>
          <w:fldChar w:fldCharType="begin"/>
        </w:r>
        <w:r>
          <w:instrText xml:space="preserve"> PAGEREF _Toc10437 \h </w:instrText>
        </w:r>
        <w:r>
          <w:fldChar w:fldCharType="separate"/>
        </w:r>
        <w:r>
          <w:t>37</w:t>
        </w:r>
        <w:r>
          <w:fldChar w:fldCharType="end"/>
        </w:r>
      </w:hyperlink>
    </w:p>
    <w:p>
      <w:pPr>
        <w:pStyle w:val="TOC2"/>
        <w:tabs>
          <w:tab w:val="right" w:leader="dot" w:pos="8306"/>
        </w:tabs>
      </w:pPr>
      <w:hyperlink w:anchor="_Toc25441" w:history="1">
        <w:r>
          <w:rPr>
            <w:rFonts w:ascii="仿宋" w:eastAsia="仿宋" w:hAnsi="仿宋" w:cs="仿宋" w:hint="eastAsia"/>
            <w:lang w:eastAsia="zh-CN"/>
          </w:rPr>
          <w:t>(二)、项目概况</w:t>
        </w:r>
        <w:r>
          <w:tab/>
        </w:r>
        <w:r>
          <w:fldChar w:fldCharType="begin"/>
        </w:r>
        <w:r>
          <w:instrText xml:space="preserve"> PAGEREF _Toc25441 \h </w:instrText>
        </w:r>
        <w:r>
          <w:fldChar w:fldCharType="separate"/>
        </w:r>
        <w:r>
          <w:t>38</w:t>
        </w:r>
        <w:r>
          <w:fldChar w:fldCharType="end"/>
        </w:r>
      </w:hyperlink>
    </w:p>
    <w:p>
      <w:pPr>
        <w:pStyle w:val="TOC1"/>
        <w:tabs>
          <w:tab w:val="right" w:leader="dot" w:pos="8306"/>
        </w:tabs>
      </w:pPr>
      <w:hyperlink w:anchor="_Toc367" w:history="1">
        <w:r>
          <w:rPr>
            <w:rFonts w:ascii="仿宋" w:eastAsia="仿宋" w:hAnsi="仿宋" w:cs="仿宋" w:hint="eastAsia"/>
            <w:lang w:eastAsia="zh-CN"/>
          </w:rPr>
          <w:t>七、项目质量与标准</w:t>
        </w:r>
        <w:r>
          <w:tab/>
        </w:r>
        <w:r>
          <w:fldChar w:fldCharType="begin"/>
        </w:r>
        <w:r>
          <w:instrText xml:space="preserve"> PAGEREF _Toc367 \h </w:instrText>
        </w:r>
        <w:r>
          <w:fldChar w:fldCharType="separate"/>
        </w:r>
        <w:r>
          <w:t>41</w:t>
        </w:r>
        <w:r>
          <w:fldChar w:fldCharType="end"/>
        </w:r>
      </w:hyperlink>
    </w:p>
    <w:p>
      <w:pPr>
        <w:pStyle w:val="TOC2"/>
        <w:tabs>
          <w:tab w:val="right" w:leader="dot" w:pos="8306"/>
        </w:tabs>
      </w:pPr>
      <w:hyperlink w:anchor="_Toc4434" w:history="1">
        <w:r>
          <w:rPr>
            <w:rFonts w:ascii="仿宋" w:eastAsia="仿宋" w:hAnsi="仿宋" w:cs="仿宋" w:hint="eastAsia"/>
            <w:lang w:eastAsia="zh-CN"/>
          </w:rPr>
          <w:t>(一)、质量保障体系</w:t>
        </w:r>
        <w:r>
          <w:tab/>
        </w:r>
        <w:r>
          <w:fldChar w:fldCharType="begin"/>
        </w:r>
        <w:r>
          <w:instrText xml:space="preserve"> PAGEREF _Toc4434 \h </w:instrText>
        </w:r>
        <w:r>
          <w:fldChar w:fldCharType="separate"/>
        </w:r>
        <w:r>
          <w:t>41</w:t>
        </w:r>
        <w:r>
          <w:fldChar w:fldCharType="end"/>
        </w:r>
      </w:hyperlink>
    </w:p>
    <w:p>
      <w:pPr>
        <w:pStyle w:val="TOC2"/>
        <w:tabs>
          <w:tab w:val="right" w:leader="dot" w:pos="8306"/>
        </w:tabs>
      </w:pPr>
      <w:hyperlink w:anchor="_Toc26739" w:history="1">
        <w:r>
          <w:rPr>
            <w:rFonts w:ascii="仿宋" w:eastAsia="仿宋" w:hAnsi="仿宋" w:cs="仿宋" w:hint="eastAsia"/>
            <w:lang w:eastAsia="zh-CN"/>
          </w:rPr>
          <w:t>(二)、标准化作业流程</w:t>
        </w:r>
        <w:r>
          <w:tab/>
        </w:r>
        <w:r>
          <w:fldChar w:fldCharType="begin"/>
        </w:r>
        <w:r>
          <w:instrText xml:space="preserve"> PAGEREF _Toc26739 \h </w:instrText>
        </w:r>
        <w:r>
          <w:fldChar w:fldCharType="separate"/>
        </w:r>
        <w:r>
          <w:t>43</w:t>
        </w:r>
        <w:r>
          <w:fldChar w:fldCharType="end"/>
        </w:r>
      </w:hyperlink>
    </w:p>
    <w:p>
      <w:pPr>
        <w:pStyle w:val="TOC2"/>
        <w:tabs>
          <w:tab w:val="right" w:leader="dot" w:pos="8306"/>
        </w:tabs>
      </w:pPr>
      <w:hyperlink w:anchor="_Toc16353" w:history="1">
        <w:r>
          <w:rPr>
            <w:rFonts w:ascii="仿宋" w:eastAsia="仿宋" w:hAnsi="仿宋" w:cs="仿宋" w:hint="eastAsia"/>
            <w:lang w:eastAsia="zh-CN"/>
          </w:rPr>
          <w:t>(三)、质量监控与评估</w:t>
        </w:r>
        <w:r>
          <w:tab/>
        </w:r>
        <w:r>
          <w:fldChar w:fldCharType="begin"/>
        </w:r>
        <w:r>
          <w:instrText xml:space="preserve"> PAGEREF _Toc16353 \h </w:instrText>
        </w:r>
        <w:r>
          <w:fldChar w:fldCharType="separate"/>
        </w:r>
        <w:r>
          <w:t>44</w:t>
        </w:r>
        <w:r>
          <w:fldChar w:fldCharType="end"/>
        </w:r>
      </w:hyperlink>
    </w:p>
    <w:p>
      <w:pPr>
        <w:pStyle w:val="TOC2"/>
        <w:tabs>
          <w:tab w:val="right" w:leader="dot" w:pos="8306"/>
        </w:tabs>
      </w:pPr>
      <w:hyperlink w:anchor="_Toc3991" w:history="1">
        <w:r>
          <w:rPr>
            <w:rFonts w:ascii="仿宋" w:eastAsia="仿宋" w:hAnsi="仿宋" w:cs="仿宋" w:hint="eastAsia"/>
            <w:lang w:eastAsia="zh-CN"/>
          </w:rPr>
          <w:t>(四)、质量改进计划</w:t>
        </w:r>
        <w:r>
          <w:tab/>
        </w:r>
        <w:r>
          <w:fldChar w:fldCharType="begin"/>
        </w:r>
        <w:r>
          <w:instrText xml:space="preserve"> PAGEREF _Toc3991 \h </w:instrText>
        </w:r>
        <w:r>
          <w:fldChar w:fldCharType="separate"/>
        </w:r>
        <w:r>
          <w:t>45</w:t>
        </w:r>
        <w:r>
          <w:fldChar w:fldCharType="end"/>
        </w:r>
      </w:hyperlink>
    </w:p>
    <w:p>
      <w:pPr>
        <w:pStyle w:val="TOC1"/>
        <w:tabs>
          <w:tab w:val="right" w:leader="dot" w:pos="8306"/>
        </w:tabs>
      </w:pPr>
      <w:hyperlink w:anchor="_Toc6441" w:history="1">
        <w:r>
          <w:rPr>
            <w:rFonts w:ascii="仿宋" w:eastAsia="仿宋" w:hAnsi="仿宋" w:cs="仿宋" w:hint="eastAsia"/>
            <w:lang w:eastAsia="zh-CN"/>
          </w:rPr>
          <w:t>八、技术创新与产业升级</w:t>
        </w:r>
        <w:r>
          <w:tab/>
        </w:r>
        <w:r>
          <w:fldChar w:fldCharType="begin"/>
        </w:r>
        <w:r>
          <w:instrText xml:space="preserve"> PAGEREF _Toc6441 \h </w:instrText>
        </w:r>
        <w:r>
          <w:fldChar w:fldCharType="separate"/>
        </w:r>
        <w:r>
          <w:t>47</w:t>
        </w:r>
        <w:r>
          <w:fldChar w:fldCharType="end"/>
        </w:r>
      </w:hyperlink>
    </w:p>
    <w:p>
      <w:pPr>
        <w:pStyle w:val="TOC2"/>
        <w:tabs>
          <w:tab w:val="right" w:leader="dot" w:pos="8306"/>
        </w:tabs>
      </w:pPr>
      <w:hyperlink w:anchor="_Toc25161" w:history="1">
        <w:r>
          <w:rPr>
            <w:rFonts w:ascii="仿宋" w:eastAsia="仿宋" w:hAnsi="仿宋" w:cs="仿宋" w:hint="eastAsia"/>
            <w:lang w:eastAsia="zh-CN"/>
          </w:rPr>
          <w:t>(一)、技术创新方向与目标</w:t>
        </w:r>
        <w:r>
          <w:tab/>
        </w:r>
        <w:r>
          <w:fldChar w:fldCharType="begin"/>
        </w:r>
        <w:r>
          <w:instrText xml:space="preserve"> PAGEREF _Toc25161 \h </w:instrText>
        </w:r>
        <w:r>
          <w:fldChar w:fldCharType="separate"/>
        </w:r>
        <w:r>
          <w:t>47</w:t>
        </w:r>
        <w:r>
          <w:fldChar w:fldCharType="end"/>
        </w:r>
      </w:hyperlink>
    </w:p>
    <w:p>
      <w:pPr>
        <w:pStyle w:val="TOC2"/>
        <w:tabs>
          <w:tab w:val="right" w:leader="dot" w:pos="8306"/>
        </w:tabs>
      </w:pPr>
      <w:hyperlink w:anchor="_Toc9621" w:history="1">
        <w:r>
          <w:rPr>
            <w:rFonts w:ascii="仿宋" w:eastAsia="仿宋" w:hAnsi="仿宋" w:cs="仿宋" w:hint="eastAsia"/>
            <w:lang w:eastAsia="zh-CN"/>
          </w:rPr>
          <w:t>(二)、产业升级路径与措施</w:t>
        </w:r>
        <w:r>
          <w:tab/>
        </w:r>
        <w:r>
          <w:fldChar w:fldCharType="begin"/>
        </w:r>
        <w:r>
          <w:instrText xml:space="preserve"> PAGEREF _Toc9621 \h </w:instrText>
        </w:r>
        <w:r>
          <w:fldChar w:fldCharType="separate"/>
        </w:r>
        <w:r>
          <w:t>48</w:t>
        </w:r>
        <w:r>
          <w:fldChar w:fldCharType="end"/>
        </w:r>
      </w:hyperlink>
    </w:p>
    <w:p>
      <w:pPr>
        <w:pStyle w:val="TOC1"/>
        <w:tabs>
          <w:tab w:val="right" w:leader="dot" w:pos="8306"/>
        </w:tabs>
      </w:pPr>
      <w:hyperlink w:anchor="_Toc20248" w:history="1">
        <w:r>
          <w:rPr>
            <w:rFonts w:ascii="仿宋" w:eastAsia="仿宋" w:hAnsi="仿宋" w:cs="仿宋" w:hint="eastAsia"/>
            <w:lang w:eastAsia="zh-CN"/>
          </w:rPr>
          <w:t>九、环境保护与治理方案</w:t>
        </w:r>
        <w:r>
          <w:tab/>
        </w:r>
        <w:r>
          <w:fldChar w:fldCharType="begin"/>
        </w:r>
        <w:r>
          <w:instrText xml:space="preserve"> PAGEREF _Toc20248 \h </w:instrText>
        </w:r>
        <w:r>
          <w:fldChar w:fldCharType="separate"/>
        </w:r>
        <w:r>
          <w:t>49</w:t>
        </w:r>
        <w:r>
          <w:fldChar w:fldCharType="end"/>
        </w:r>
      </w:hyperlink>
    </w:p>
    <w:p>
      <w:pPr>
        <w:pStyle w:val="TOC2"/>
        <w:tabs>
          <w:tab w:val="right" w:leader="dot" w:pos="8306"/>
        </w:tabs>
      </w:pPr>
      <w:hyperlink w:anchor="_Toc18949" w:history="1">
        <w:r>
          <w:rPr>
            <w:rFonts w:ascii="仿宋" w:eastAsia="仿宋" w:hAnsi="仿宋" w:cs="仿宋" w:hint="eastAsia"/>
            <w:lang w:eastAsia="zh-CN"/>
          </w:rPr>
          <w:t>(一)、项目环境影响评估</w:t>
        </w:r>
        <w:r>
          <w:tab/>
        </w:r>
        <w:r>
          <w:fldChar w:fldCharType="begin"/>
        </w:r>
        <w:r>
          <w:instrText xml:space="preserve"> PAGEREF _Toc18949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21" w:history="1">
        <w:r>
          <w:rPr>
            <w:rFonts w:ascii="仿宋" w:eastAsia="仿宋" w:hAnsi="仿宋" w:cs="仿宋" w:hint="eastAsia"/>
            <w:lang w:eastAsia="zh-CN"/>
          </w:rPr>
          <w:t>(二)、环境保护措施与治理方案</w:t>
        </w:r>
        <w:r>
          <w:tab/>
        </w:r>
        <w:r>
          <w:fldChar w:fldCharType="begin"/>
        </w:r>
        <w:r>
          <w:instrText xml:space="preserve"> PAGEREF _Toc15821 \h </w:instrText>
        </w:r>
        <w:r>
          <w:fldChar w:fldCharType="separate"/>
        </w:r>
        <w:r>
          <w:t>50</w:t>
        </w:r>
        <w:r>
          <w:fldChar w:fldCharType="end"/>
        </w:r>
      </w:hyperlink>
    </w:p>
    <w:p>
      <w:pPr>
        <w:pStyle w:val="TOC1"/>
        <w:tabs>
          <w:tab w:val="right" w:leader="dot" w:pos="8306"/>
        </w:tabs>
      </w:pPr>
      <w:hyperlink w:anchor="_Toc5116" w:history="1">
        <w:r>
          <w:rPr>
            <w:rFonts w:ascii="仿宋" w:eastAsia="仿宋" w:hAnsi="仿宋" w:cs="仿宋" w:hint="eastAsia"/>
            <w:lang w:eastAsia="zh-CN"/>
          </w:rPr>
          <w:t>十、经济效益与社会效益优化</w:t>
        </w:r>
        <w:r>
          <w:tab/>
        </w:r>
        <w:r>
          <w:fldChar w:fldCharType="begin"/>
        </w:r>
        <w:r>
          <w:instrText xml:space="preserve"> PAGEREF _Toc5116 \h </w:instrText>
        </w:r>
        <w:r>
          <w:fldChar w:fldCharType="separate"/>
        </w:r>
        <w:r>
          <w:t>50</w:t>
        </w:r>
        <w:r>
          <w:fldChar w:fldCharType="end"/>
        </w:r>
      </w:hyperlink>
    </w:p>
    <w:p>
      <w:pPr>
        <w:pStyle w:val="TOC2"/>
        <w:tabs>
          <w:tab w:val="right" w:leader="dot" w:pos="8306"/>
        </w:tabs>
      </w:pPr>
      <w:hyperlink w:anchor="_Toc8013" w:history="1">
        <w:r>
          <w:rPr>
            <w:rFonts w:ascii="仿宋" w:eastAsia="仿宋" w:hAnsi="仿宋" w:cs="仿宋" w:hint="eastAsia"/>
            <w:lang w:eastAsia="zh-CN"/>
          </w:rPr>
          <w:t>(一)、经济效益提升策略</w:t>
        </w:r>
        <w:r>
          <w:tab/>
        </w:r>
        <w:r>
          <w:fldChar w:fldCharType="begin"/>
        </w:r>
        <w:r>
          <w:instrText xml:space="preserve"> PAGEREF _Toc8013 \h </w:instrText>
        </w:r>
        <w:r>
          <w:fldChar w:fldCharType="separate"/>
        </w:r>
        <w:r>
          <w:t>50</w:t>
        </w:r>
        <w:r>
          <w:fldChar w:fldCharType="end"/>
        </w:r>
      </w:hyperlink>
    </w:p>
    <w:p>
      <w:pPr>
        <w:pStyle w:val="TOC2"/>
        <w:tabs>
          <w:tab w:val="right" w:leader="dot" w:pos="8306"/>
        </w:tabs>
      </w:pPr>
      <w:hyperlink w:anchor="_Toc11375" w:history="1">
        <w:r>
          <w:rPr>
            <w:rFonts w:ascii="仿宋" w:eastAsia="仿宋" w:hAnsi="仿宋" w:cs="仿宋" w:hint="eastAsia"/>
            <w:lang w:eastAsia="zh-CN"/>
          </w:rPr>
          <w:t>(二)、社会效益增强方案</w:t>
        </w:r>
        <w:r>
          <w:tab/>
        </w:r>
        <w:r>
          <w:fldChar w:fldCharType="begin"/>
        </w:r>
        <w:r>
          <w:instrText xml:space="preserve"> PAGEREF _Toc11375 \h </w:instrText>
        </w:r>
        <w:r>
          <w:fldChar w:fldCharType="separate"/>
        </w:r>
        <w:r>
          <w:t>51</w:t>
        </w:r>
        <w:r>
          <w:fldChar w:fldCharType="end"/>
        </w:r>
      </w:hyperlink>
    </w:p>
    <w:p>
      <w:pPr>
        <w:pStyle w:val="TOC1"/>
        <w:tabs>
          <w:tab w:val="right" w:leader="dot" w:pos="8306"/>
        </w:tabs>
      </w:pPr>
      <w:hyperlink w:anchor="_Toc11707" w:history="1">
        <w:r>
          <w:rPr>
            <w:rFonts w:ascii="仿宋" w:eastAsia="仿宋" w:hAnsi="仿宋" w:cs="仿宋" w:hint="eastAsia"/>
            <w:lang w:eastAsia="zh-CN"/>
          </w:rPr>
          <w:t>十一、项目变更管理</w:t>
        </w:r>
        <w:r>
          <w:tab/>
        </w:r>
        <w:r>
          <w:fldChar w:fldCharType="begin"/>
        </w:r>
        <w:r>
          <w:instrText xml:space="preserve"> PAGEREF _Toc11707 \h </w:instrText>
        </w:r>
        <w:r>
          <w:fldChar w:fldCharType="separate"/>
        </w:r>
        <w:r>
          <w:t>52</w:t>
        </w:r>
        <w:r>
          <w:fldChar w:fldCharType="end"/>
        </w:r>
      </w:hyperlink>
    </w:p>
    <w:p>
      <w:pPr>
        <w:pStyle w:val="TOC2"/>
        <w:tabs>
          <w:tab w:val="right" w:leader="dot" w:pos="8306"/>
        </w:tabs>
      </w:pPr>
      <w:hyperlink w:anchor="_Toc19954" w:history="1">
        <w:r>
          <w:rPr>
            <w:rFonts w:ascii="仿宋" w:eastAsia="仿宋" w:hAnsi="仿宋" w:cs="仿宋" w:hint="eastAsia"/>
            <w:lang w:eastAsia="zh-CN"/>
          </w:rPr>
          <w:t>(一)、变更控制流程</w:t>
        </w:r>
        <w:r>
          <w:tab/>
        </w:r>
        <w:r>
          <w:fldChar w:fldCharType="begin"/>
        </w:r>
        <w:r>
          <w:instrText xml:space="preserve"> PAGEREF _Toc19954 \h </w:instrText>
        </w:r>
        <w:r>
          <w:fldChar w:fldCharType="separate"/>
        </w:r>
        <w:r>
          <w:t>52</w:t>
        </w:r>
        <w:r>
          <w:fldChar w:fldCharType="end"/>
        </w:r>
      </w:hyperlink>
    </w:p>
    <w:p>
      <w:pPr>
        <w:pStyle w:val="TOC2"/>
        <w:tabs>
          <w:tab w:val="right" w:leader="dot" w:pos="8306"/>
        </w:tabs>
      </w:pPr>
      <w:hyperlink w:anchor="_Toc26220" w:history="1">
        <w:r>
          <w:rPr>
            <w:rFonts w:ascii="仿宋" w:eastAsia="仿宋" w:hAnsi="仿宋" w:cs="仿宋" w:hint="eastAsia"/>
            <w:lang w:eastAsia="zh-CN"/>
          </w:rPr>
          <w:t>(二)、影响评估与处理</w:t>
        </w:r>
        <w:r>
          <w:tab/>
        </w:r>
        <w:r>
          <w:fldChar w:fldCharType="begin"/>
        </w:r>
        <w:r>
          <w:instrText xml:space="preserve"> PAGEREF _Toc26220 \h </w:instrText>
        </w:r>
        <w:r>
          <w:fldChar w:fldCharType="separate"/>
        </w:r>
        <w:r>
          <w:t>53</w:t>
        </w:r>
        <w:r>
          <w:fldChar w:fldCharType="end"/>
        </w:r>
      </w:hyperlink>
    </w:p>
    <w:p>
      <w:pPr>
        <w:pStyle w:val="TOC2"/>
        <w:tabs>
          <w:tab w:val="right" w:leader="dot" w:pos="8306"/>
        </w:tabs>
      </w:pPr>
      <w:hyperlink w:anchor="_Toc16719" w:history="1">
        <w:r>
          <w:rPr>
            <w:rFonts w:ascii="仿宋" w:eastAsia="仿宋" w:hAnsi="仿宋" w:cs="仿宋" w:hint="eastAsia"/>
            <w:lang w:eastAsia="zh-CN"/>
          </w:rPr>
          <w:t>(三)、变更记录与追踪</w:t>
        </w:r>
        <w:r>
          <w:tab/>
        </w:r>
        <w:r>
          <w:fldChar w:fldCharType="begin"/>
        </w:r>
        <w:r>
          <w:instrText xml:space="preserve"> PAGEREF _Toc16719 \h </w:instrText>
        </w:r>
        <w:r>
          <w:fldChar w:fldCharType="separate"/>
        </w:r>
        <w:r>
          <w:t>55</w:t>
        </w:r>
        <w:r>
          <w:fldChar w:fldCharType="end"/>
        </w:r>
      </w:hyperlink>
    </w:p>
    <w:p>
      <w:pPr>
        <w:pStyle w:val="TOC2"/>
        <w:tabs>
          <w:tab w:val="right" w:leader="dot" w:pos="8306"/>
        </w:tabs>
      </w:pPr>
      <w:hyperlink w:anchor="_Toc21671" w:history="1">
        <w:r>
          <w:rPr>
            <w:rFonts w:ascii="仿宋" w:eastAsia="仿宋" w:hAnsi="仿宋" w:cs="仿宋" w:hint="eastAsia"/>
            <w:lang w:eastAsia="zh-CN"/>
          </w:rPr>
          <w:t>(四)、变更管理策略</w:t>
        </w:r>
        <w:r>
          <w:tab/>
        </w:r>
        <w:r>
          <w:fldChar w:fldCharType="begin"/>
        </w:r>
        <w:r>
          <w:instrText xml:space="preserve"> PAGEREF _Toc21671 \h </w:instrText>
        </w:r>
        <w:r>
          <w:fldChar w:fldCharType="separate"/>
        </w:r>
        <w:r>
          <w:t>56</w:t>
        </w:r>
        <w:r>
          <w:fldChar w:fldCharType="end"/>
        </w:r>
      </w:hyperlink>
    </w:p>
    <w:p>
      <w:pPr>
        <w:pStyle w:val="TOC1"/>
        <w:tabs>
          <w:tab w:val="right" w:leader="dot" w:pos="8306"/>
        </w:tabs>
      </w:pPr>
      <w:hyperlink w:anchor="_Toc15306" w:history="1">
        <w:r>
          <w:rPr>
            <w:rFonts w:ascii="仿宋" w:eastAsia="仿宋" w:hAnsi="仿宋" w:cs="仿宋" w:hint="eastAsia"/>
            <w:lang w:eastAsia="zh-CN"/>
          </w:rPr>
          <w:t>十二、安全与应急管理</w:t>
        </w:r>
        <w:r>
          <w:tab/>
        </w:r>
        <w:r>
          <w:fldChar w:fldCharType="begin"/>
        </w:r>
        <w:r>
          <w:instrText xml:space="preserve"> PAGEREF _Toc15306 \h </w:instrText>
        </w:r>
        <w:r>
          <w:fldChar w:fldCharType="separate"/>
        </w:r>
        <w:r>
          <w:t>58</w:t>
        </w:r>
        <w:r>
          <w:fldChar w:fldCharType="end"/>
        </w:r>
      </w:hyperlink>
    </w:p>
    <w:p>
      <w:pPr>
        <w:pStyle w:val="TOC2"/>
        <w:tabs>
          <w:tab w:val="right" w:leader="dot" w:pos="8306"/>
        </w:tabs>
      </w:pPr>
      <w:hyperlink w:anchor="_Toc15184" w:history="1">
        <w:r>
          <w:rPr>
            <w:rFonts w:ascii="仿宋" w:eastAsia="仿宋" w:hAnsi="仿宋" w:cs="仿宋" w:hint="eastAsia"/>
            <w:lang w:eastAsia="zh-CN"/>
          </w:rPr>
          <w:t>(一)、安全生产管理</w:t>
        </w:r>
        <w:r>
          <w:tab/>
        </w:r>
        <w:r>
          <w:fldChar w:fldCharType="begin"/>
        </w:r>
        <w:r>
          <w:instrText xml:space="preserve"> PAGEREF _Toc15184 \h </w:instrText>
        </w:r>
        <w:r>
          <w:fldChar w:fldCharType="separate"/>
        </w:r>
        <w:r>
          <w:t>58</w:t>
        </w:r>
        <w:r>
          <w:fldChar w:fldCharType="end"/>
        </w:r>
      </w:hyperlink>
    </w:p>
    <w:p>
      <w:pPr>
        <w:pStyle w:val="TOC2"/>
        <w:tabs>
          <w:tab w:val="right" w:leader="dot" w:pos="8306"/>
        </w:tabs>
      </w:pPr>
      <w:hyperlink w:anchor="_Toc5284" w:history="1">
        <w:r>
          <w:rPr>
            <w:rFonts w:ascii="仿宋" w:eastAsia="仿宋" w:hAnsi="仿宋" w:cs="仿宋" w:hint="eastAsia"/>
            <w:lang w:eastAsia="zh-CN"/>
          </w:rPr>
          <w:t>(二)、应急预案与响应</w:t>
        </w:r>
        <w:r>
          <w:tab/>
        </w:r>
        <w:r>
          <w:fldChar w:fldCharType="begin"/>
        </w:r>
        <w:r>
          <w:instrText xml:space="preserve"> PAGEREF _Toc5284 \h </w:instrText>
        </w:r>
        <w:r>
          <w:fldChar w:fldCharType="separate"/>
        </w:r>
        <w:r>
          <w:t>60</w:t>
        </w:r>
        <w:r>
          <w:fldChar w:fldCharType="end"/>
        </w:r>
      </w:hyperlink>
    </w:p>
    <w:p>
      <w:pPr>
        <w:pStyle w:val="TOC1"/>
        <w:tabs>
          <w:tab w:val="right" w:leader="dot" w:pos="8306"/>
        </w:tabs>
      </w:pPr>
      <w:hyperlink w:anchor="_Toc23780" w:history="1">
        <w:r>
          <w:rPr>
            <w:rFonts w:ascii="仿宋" w:eastAsia="仿宋" w:hAnsi="仿宋" w:cs="仿宋" w:hint="eastAsia"/>
            <w:lang w:eastAsia="zh-CN"/>
          </w:rPr>
          <w:t>十三、产业协同与集群发展</w:t>
        </w:r>
        <w:r>
          <w:tab/>
        </w:r>
        <w:r>
          <w:fldChar w:fldCharType="begin"/>
        </w:r>
        <w:r>
          <w:instrText xml:space="preserve"> PAGEREF _Toc23780 \h </w:instrText>
        </w:r>
        <w:r>
          <w:fldChar w:fldCharType="separate"/>
        </w:r>
        <w:r>
          <w:t>61</w:t>
        </w:r>
        <w:r>
          <w:fldChar w:fldCharType="end"/>
        </w:r>
      </w:hyperlink>
    </w:p>
    <w:p>
      <w:pPr>
        <w:pStyle w:val="TOC2"/>
        <w:tabs>
          <w:tab w:val="right" w:leader="dot" w:pos="8306"/>
        </w:tabs>
      </w:pPr>
      <w:hyperlink w:anchor="_Toc13212" w:history="1">
        <w:r>
          <w:rPr>
            <w:rFonts w:ascii="仿宋" w:eastAsia="仿宋" w:hAnsi="仿宋" w:cs="仿宋" w:hint="eastAsia"/>
            <w:lang w:eastAsia="zh-CN"/>
          </w:rPr>
          <w:t>(一)、产业协同机制建设</w:t>
        </w:r>
        <w:r>
          <w:tab/>
        </w:r>
        <w:r>
          <w:fldChar w:fldCharType="begin"/>
        </w:r>
        <w:r>
          <w:instrText xml:space="preserve"> PAGEREF _Toc13212 \h </w:instrText>
        </w:r>
        <w:r>
          <w:fldChar w:fldCharType="separate"/>
        </w:r>
        <w:r>
          <w:t>61</w:t>
        </w:r>
        <w:r>
          <w:fldChar w:fldCharType="end"/>
        </w:r>
      </w:hyperlink>
    </w:p>
    <w:p>
      <w:pPr>
        <w:pStyle w:val="TOC2"/>
        <w:tabs>
          <w:tab w:val="right" w:leader="dot" w:pos="8306"/>
        </w:tabs>
      </w:pPr>
      <w:hyperlink w:anchor="_Toc23675" w:history="1">
        <w:r>
          <w:rPr>
            <w:rFonts w:ascii="仿宋" w:eastAsia="仿宋" w:hAnsi="仿宋" w:cs="仿宋" w:hint="eastAsia"/>
            <w:lang w:eastAsia="zh-CN"/>
          </w:rPr>
          <w:t>(二)、产业集群培育与发展</w:t>
        </w:r>
        <w:r>
          <w:tab/>
        </w:r>
        <w:r>
          <w:fldChar w:fldCharType="begin"/>
        </w:r>
        <w:r>
          <w:instrText xml:space="preserve"> PAGEREF _Toc23675 \h </w:instrText>
        </w:r>
        <w:r>
          <w:fldChar w:fldCharType="separate"/>
        </w:r>
        <w:r>
          <w:t>63</w:t>
        </w:r>
        <w:r>
          <w:fldChar w:fldCharType="end"/>
        </w:r>
      </w:hyperlink>
    </w:p>
    <w:p>
      <w:pPr>
        <w:pStyle w:val="TOC1"/>
        <w:tabs>
          <w:tab w:val="right" w:leader="dot" w:pos="8306"/>
        </w:tabs>
      </w:pPr>
      <w:hyperlink w:anchor="_Toc26744" w:history="1">
        <w:r>
          <w:rPr>
            <w:rFonts w:ascii="仿宋" w:eastAsia="仿宋" w:hAnsi="仿宋" w:cs="仿宋" w:hint="eastAsia"/>
            <w:lang w:eastAsia="zh-CN"/>
          </w:rPr>
          <w:t>十四、人力资源管理与开发</w:t>
        </w:r>
        <w:r>
          <w:tab/>
        </w:r>
        <w:r>
          <w:fldChar w:fldCharType="begin"/>
        </w:r>
        <w:r>
          <w:instrText xml:space="preserve"> PAGEREF _Toc26744 \h </w:instrText>
        </w:r>
        <w:r>
          <w:fldChar w:fldCharType="separate"/>
        </w:r>
        <w:r>
          <w:t>63</w:t>
        </w:r>
        <w:r>
          <w:fldChar w:fldCharType="end"/>
        </w:r>
      </w:hyperlink>
    </w:p>
    <w:p>
      <w:pPr>
        <w:pStyle w:val="TOC2"/>
        <w:tabs>
          <w:tab w:val="right" w:leader="dot" w:pos="8306"/>
        </w:tabs>
      </w:pPr>
      <w:hyperlink w:anchor="_Toc18341" w:history="1">
        <w:r>
          <w:rPr>
            <w:rFonts w:ascii="仿宋" w:eastAsia="仿宋" w:hAnsi="仿宋" w:cs="仿宋" w:hint="eastAsia"/>
            <w:lang w:eastAsia="zh-CN"/>
          </w:rPr>
          <w:t>(一)、人力资源规划</w:t>
        </w:r>
        <w:r>
          <w:tab/>
        </w:r>
        <w:r>
          <w:fldChar w:fldCharType="begin"/>
        </w:r>
        <w:r>
          <w:instrText xml:space="preserve"> PAGEREF _Toc18341 \h </w:instrText>
        </w:r>
        <w:r>
          <w:fldChar w:fldCharType="separate"/>
        </w:r>
        <w:r>
          <w:t>63</w:t>
        </w:r>
        <w:r>
          <w:fldChar w:fldCharType="end"/>
        </w:r>
      </w:hyperlink>
    </w:p>
    <w:p>
      <w:pPr>
        <w:pStyle w:val="TOC2"/>
        <w:tabs>
          <w:tab w:val="right" w:leader="dot" w:pos="8306"/>
        </w:tabs>
      </w:pPr>
      <w:hyperlink w:anchor="_Toc7136" w:history="1">
        <w:r>
          <w:rPr>
            <w:rFonts w:ascii="仿宋" w:eastAsia="仿宋" w:hAnsi="仿宋" w:cs="仿宋" w:hint="eastAsia"/>
            <w:lang w:eastAsia="zh-CN"/>
          </w:rPr>
          <w:t>(二)、人力资源开发与培训</w:t>
        </w:r>
        <w:r>
          <w:tab/>
        </w:r>
        <w:r>
          <w:fldChar w:fldCharType="begin"/>
        </w:r>
        <w:r>
          <w:instrText xml:space="preserve"> PAGEREF _Toc7136 \h </w:instrText>
        </w:r>
        <w:r>
          <w:fldChar w:fldCharType="separate"/>
        </w:r>
        <w:r>
          <w:t>65</w:t>
        </w:r>
        <w:r>
          <w:fldChar w:fldCharType="end"/>
        </w:r>
      </w:hyperlink>
    </w:p>
    <w:p>
      <w:pPr>
        <w:pStyle w:val="TOC1"/>
        <w:tabs>
          <w:tab w:val="right" w:leader="dot" w:pos="8306"/>
        </w:tabs>
      </w:pPr>
      <w:hyperlink w:anchor="_Toc6235" w:history="1">
        <w:r>
          <w:rPr>
            <w:rFonts w:ascii="仿宋" w:eastAsia="仿宋" w:hAnsi="仿宋" w:cs="仿宋" w:hint="eastAsia"/>
            <w:lang w:eastAsia="zh-CN"/>
          </w:rPr>
          <w:t>十五、质量管理与控制</w:t>
        </w:r>
        <w:r>
          <w:tab/>
        </w:r>
        <w:r>
          <w:fldChar w:fldCharType="begin"/>
        </w:r>
        <w:r>
          <w:instrText xml:space="preserve"> PAGEREF _Toc6235 \h </w:instrText>
        </w:r>
        <w:r>
          <w:fldChar w:fldCharType="separate"/>
        </w:r>
        <w:r>
          <w:t>68</w:t>
        </w:r>
        <w:r>
          <w:fldChar w:fldCharType="end"/>
        </w:r>
      </w:hyperlink>
    </w:p>
    <w:p>
      <w:pPr>
        <w:pStyle w:val="TOC2"/>
        <w:tabs>
          <w:tab w:val="right" w:leader="dot" w:pos="8306"/>
        </w:tabs>
      </w:pPr>
      <w:hyperlink w:anchor="_Toc3092" w:history="1">
        <w:r>
          <w:rPr>
            <w:rFonts w:ascii="仿宋" w:eastAsia="仿宋" w:hAnsi="仿宋" w:cs="仿宋" w:hint="eastAsia"/>
            <w:lang w:eastAsia="zh-CN"/>
          </w:rPr>
          <w:t>(一)、质量管理体系建设</w:t>
        </w:r>
        <w:r>
          <w:tab/>
        </w:r>
        <w:r>
          <w:fldChar w:fldCharType="begin"/>
        </w:r>
        <w:r>
          <w:instrText xml:space="preserve"> PAGEREF _Toc3092 \h </w:instrText>
        </w:r>
        <w:r>
          <w:fldChar w:fldCharType="separate"/>
        </w:r>
        <w:r>
          <w:t>68</w:t>
        </w:r>
        <w:r>
          <w:fldChar w:fldCharType="end"/>
        </w:r>
      </w:hyperlink>
    </w:p>
    <w:p>
      <w:pPr>
        <w:pStyle w:val="TOC2"/>
        <w:tabs>
          <w:tab w:val="right" w:leader="dot" w:pos="8306"/>
        </w:tabs>
      </w:pPr>
      <w:hyperlink w:anchor="_Toc14178" w:history="1">
        <w:r>
          <w:rPr>
            <w:rFonts w:ascii="仿宋" w:eastAsia="仿宋" w:hAnsi="仿宋" w:cs="仿宋" w:hint="eastAsia"/>
            <w:lang w:eastAsia="zh-CN"/>
          </w:rPr>
          <w:t>(二)、质量控制措施</w:t>
        </w:r>
        <w:r>
          <w:tab/>
        </w:r>
        <w:r>
          <w:fldChar w:fldCharType="begin"/>
        </w:r>
        <w:r>
          <w:instrText xml:space="preserve"> PAGEREF _Toc14178 \h </w:instrText>
        </w:r>
        <w:r>
          <w:fldChar w:fldCharType="separate"/>
        </w:r>
        <w:r>
          <w:t>69</w:t>
        </w:r>
        <w:r>
          <w:fldChar w:fldCharType="end"/>
        </w:r>
      </w:hyperlink>
    </w:p>
    <w:p>
      <w:pPr>
        <w:pStyle w:val="TOC1"/>
        <w:tabs>
          <w:tab w:val="right" w:leader="dot" w:pos="8306"/>
        </w:tabs>
      </w:pPr>
      <w:hyperlink w:anchor="_Toc7228" w:history="1">
        <w:r>
          <w:rPr>
            <w:rFonts w:ascii="仿宋" w:eastAsia="仿宋" w:hAnsi="仿宋" w:cs="仿宋" w:hint="eastAsia"/>
            <w:lang w:eastAsia="zh-CN"/>
          </w:rPr>
          <w:t>十六、法律法规与政策遵循</w:t>
        </w:r>
        <w:r>
          <w:tab/>
        </w:r>
        <w:r>
          <w:fldChar w:fldCharType="begin"/>
        </w:r>
        <w:r>
          <w:instrText xml:space="preserve"> PAGEREF _Toc7228 \h </w:instrText>
        </w:r>
        <w:r>
          <w:fldChar w:fldCharType="separate"/>
        </w:r>
        <w:r>
          <w:t>70</w:t>
        </w:r>
        <w:r>
          <w:fldChar w:fldCharType="end"/>
        </w:r>
      </w:hyperlink>
    </w:p>
    <w:p>
      <w:pPr>
        <w:pStyle w:val="TOC2"/>
        <w:tabs>
          <w:tab w:val="right" w:leader="dot" w:pos="8306"/>
        </w:tabs>
      </w:pPr>
      <w:hyperlink w:anchor="_Toc2764" w:history="1">
        <w:r>
          <w:rPr>
            <w:rFonts w:ascii="仿宋" w:eastAsia="仿宋" w:hAnsi="仿宋" w:cs="仿宋" w:hint="eastAsia"/>
            <w:lang w:eastAsia="zh-CN"/>
          </w:rPr>
          <w:t>(一)、法律法规遵守</w:t>
        </w:r>
        <w:r>
          <w:tab/>
        </w:r>
        <w:r>
          <w:fldChar w:fldCharType="begin"/>
        </w:r>
        <w:r>
          <w:instrText xml:space="preserve"> PAGEREF _Toc2764 \h </w:instrText>
        </w:r>
        <w:r>
          <w:fldChar w:fldCharType="separate"/>
        </w:r>
        <w:r>
          <w:t>70</w:t>
        </w:r>
        <w:r>
          <w:fldChar w:fldCharType="end"/>
        </w:r>
      </w:hyperlink>
    </w:p>
    <w:p>
      <w:pPr>
        <w:pStyle w:val="TOC2"/>
        <w:tabs>
          <w:tab w:val="right" w:leader="dot" w:pos="8306"/>
        </w:tabs>
      </w:pPr>
      <w:hyperlink w:anchor="_Toc13168" w:history="1">
        <w:r>
          <w:rPr>
            <w:rFonts w:ascii="仿宋" w:eastAsia="仿宋" w:hAnsi="仿宋" w:cs="仿宋" w:hint="eastAsia"/>
            <w:lang w:eastAsia="zh-CN"/>
          </w:rPr>
          <w:t>(二)、政策导向与利用</w:t>
        </w:r>
        <w:r>
          <w:tab/>
        </w:r>
        <w:r>
          <w:fldChar w:fldCharType="begin"/>
        </w:r>
        <w:r>
          <w:instrText xml:space="preserve"> PAGEREF _Toc13168 \h </w:instrText>
        </w:r>
        <w:r>
          <w:fldChar w:fldCharType="separate"/>
        </w:r>
        <w:r>
          <w:t>71</w:t>
        </w:r>
        <w:r>
          <w:fldChar w:fldCharType="end"/>
        </w:r>
      </w:hyperlink>
    </w:p>
    <w:p>
      <w:pPr>
        <w:pStyle w:val="TOC1"/>
        <w:tabs>
          <w:tab w:val="right" w:leader="dot" w:pos="8306"/>
        </w:tabs>
      </w:pPr>
      <w:hyperlink w:anchor="_Toc14717" w:history="1">
        <w:r>
          <w:rPr>
            <w:rFonts w:ascii="仿宋" w:eastAsia="仿宋" w:hAnsi="仿宋" w:cs="仿宋" w:hint="eastAsia"/>
            <w:lang w:eastAsia="zh-CN"/>
          </w:rPr>
          <w:t>十七、创新驱动与持续发展</w:t>
        </w:r>
        <w:r>
          <w:tab/>
        </w:r>
        <w:r>
          <w:fldChar w:fldCharType="begin"/>
        </w:r>
        <w:r>
          <w:instrText xml:space="preserve"> PAGEREF _Toc14717 \h </w:instrText>
        </w:r>
        <w:r>
          <w:fldChar w:fldCharType="separate"/>
        </w:r>
        <w:r>
          <w:t>72</w:t>
        </w:r>
        <w:r>
          <w:fldChar w:fldCharType="end"/>
        </w:r>
      </w:hyperlink>
    </w:p>
    <w:p>
      <w:pPr>
        <w:pStyle w:val="TOC2"/>
        <w:tabs>
          <w:tab w:val="right" w:leader="dot" w:pos="8306"/>
        </w:tabs>
      </w:pPr>
      <w:hyperlink w:anchor="_Toc20635" w:history="1">
        <w:r>
          <w:rPr>
            <w:rFonts w:ascii="仿宋" w:eastAsia="仿宋" w:hAnsi="仿宋" w:cs="仿宋" w:hint="eastAsia"/>
            <w:lang w:eastAsia="zh-CN"/>
          </w:rPr>
          <w:t>(一)、创新驱动战略实施</w:t>
        </w:r>
        <w:r>
          <w:tab/>
        </w:r>
        <w:r>
          <w:fldChar w:fldCharType="begin"/>
        </w:r>
        <w:r>
          <w:instrText xml:space="preserve"> PAGEREF _Toc20635 \h </w:instrText>
        </w:r>
        <w:r>
          <w:fldChar w:fldCharType="separate"/>
        </w:r>
        <w:r>
          <w:t>72</w:t>
        </w:r>
        <w:r>
          <w:fldChar w:fldCharType="end"/>
        </w:r>
      </w:hyperlink>
    </w:p>
    <w:p>
      <w:pPr>
        <w:pStyle w:val="TOC2"/>
        <w:tabs>
          <w:tab w:val="right" w:leader="dot" w:pos="8306"/>
        </w:tabs>
      </w:pPr>
      <w:hyperlink w:anchor="_Toc21471" w:history="1">
        <w:r>
          <w:rPr>
            <w:rFonts w:ascii="仿宋" w:eastAsia="仿宋" w:hAnsi="仿宋" w:cs="仿宋" w:hint="eastAsia"/>
            <w:lang w:eastAsia="zh-CN"/>
          </w:rPr>
          <w:t>(二)、持续发展路径探索</w:t>
        </w:r>
        <w:r>
          <w:tab/>
        </w:r>
        <w:r>
          <w:fldChar w:fldCharType="begin"/>
        </w:r>
        <w:r>
          <w:instrText xml:space="preserve"> PAGEREF _Toc21471 \h </w:instrText>
        </w:r>
        <w:r>
          <w:fldChar w:fldCharType="separate"/>
        </w:r>
        <w:r>
          <w:t>74</w:t>
        </w:r>
        <w:r>
          <w:fldChar w:fldCharType="end"/>
        </w:r>
      </w:hyperlink>
    </w:p>
    <w:p>
      <w:pPr>
        <w:pStyle w:val="TOC1"/>
        <w:tabs>
          <w:tab w:val="right" w:leader="dot" w:pos="8306"/>
        </w:tabs>
      </w:pPr>
      <w:hyperlink w:anchor="_Toc25325" w:history="1">
        <w:r>
          <w:rPr>
            <w:rFonts w:ascii="仿宋" w:eastAsia="仿宋" w:hAnsi="仿宋" w:cs="仿宋" w:hint="eastAsia"/>
            <w:lang w:eastAsia="zh-CN"/>
          </w:rPr>
          <w:t>十八、合作与交流机制建立</w:t>
        </w:r>
        <w:r>
          <w:tab/>
        </w:r>
        <w:r>
          <w:fldChar w:fldCharType="begin"/>
        </w:r>
        <w:r>
          <w:instrText xml:space="preserve"> PAGEREF _Toc25325 \h </w:instrText>
        </w:r>
        <w:r>
          <w:fldChar w:fldCharType="separate"/>
        </w:r>
        <w:r>
          <w:t>78</w:t>
        </w:r>
        <w:r>
          <w:fldChar w:fldCharType="end"/>
        </w:r>
      </w:hyperlink>
    </w:p>
    <w:p>
      <w:pPr>
        <w:pStyle w:val="TOC2"/>
        <w:tabs>
          <w:tab w:val="right" w:leader="dot" w:pos="8306"/>
        </w:tabs>
      </w:pPr>
      <w:hyperlink w:anchor="_Toc21286" w:history="1">
        <w:r>
          <w:rPr>
            <w:rFonts w:ascii="仿宋" w:eastAsia="仿宋" w:hAnsi="仿宋" w:cs="仿宋" w:hint="eastAsia"/>
            <w:lang w:eastAsia="zh-CN"/>
          </w:rPr>
          <w:t>(一)、合作伙伴选择与合作方式</w:t>
        </w:r>
        <w:r>
          <w:tab/>
        </w:r>
        <w:r>
          <w:fldChar w:fldCharType="begin"/>
        </w:r>
        <w:r>
          <w:instrText xml:space="preserve"> PAGEREF _Toc21286 \h </w:instrText>
        </w:r>
        <w:r>
          <w:fldChar w:fldCharType="separate"/>
        </w:r>
        <w:r>
          <w:t>78</w:t>
        </w:r>
        <w:r>
          <w:fldChar w:fldCharType="end"/>
        </w:r>
      </w:hyperlink>
    </w:p>
    <w:p>
      <w:pPr>
        <w:pStyle w:val="TOC2"/>
        <w:tabs>
          <w:tab w:val="right" w:leader="dot" w:pos="8306"/>
        </w:tabs>
      </w:pPr>
      <w:hyperlink w:anchor="_Toc12927" w:history="1">
        <w:r>
          <w:rPr>
            <w:rFonts w:ascii="仿宋" w:eastAsia="仿宋" w:hAnsi="仿宋" w:cs="仿宋" w:hint="eastAsia"/>
            <w:lang w:eastAsia="zh-CN"/>
          </w:rPr>
          <w:t>(二)、交流与合作平台搭建</w:t>
        </w:r>
        <w:r>
          <w:tab/>
        </w:r>
        <w:r>
          <w:fldChar w:fldCharType="begin"/>
        </w:r>
        <w:r>
          <w:instrText xml:space="preserve"> PAGEREF _Toc12927 \h </w:instrText>
        </w:r>
        <w:r>
          <w:fldChar w:fldCharType="separate"/>
        </w:r>
        <w:r>
          <w:t>79</w:t>
        </w:r>
        <w:r>
          <w:fldChar w:fldCharType="end"/>
        </w:r>
      </w:hyperlink>
    </w:p>
    <w:p>
      <w:pPr>
        <w:pStyle w:val="TOC1"/>
        <w:tabs>
          <w:tab w:val="right" w:leader="dot" w:pos="8306"/>
        </w:tabs>
      </w:pPr>
      <w:hyperlink w:anchor="_Toc11225" w:history="1">
        <w:r>
          <w:rPr>
            <w:rFonts w:ascii="仿宋" w:eastAsia="仿宋" w:hAnsi="仿宋" w:cs="仿宋" w:hint="eastAsia"/>
            <w:lang w:eastAsia="zh-CN"/>
          </w:rPr>
          <w:t>十九、项目施工方案</w:t>
        </w:r>
        <w:r>
          <w:tab/>
        </w:r>
        <w:r>
          <w:fldChar w:fldCharType="begin"/>
        </w:r>
        <w:r>
          <w:instrText xml:space="preserve"> PAGEREF _Toc11225 \h </w:instrText>
        </w:r>
        <w:r>
          <w:fldChar w:fldCharType="separate"/>
        </w:r>
        <w:r>
          <w:t>81</w:t>
        </w:r>
        <w:r>
          <w:fldChar w:fldCharType="end"/>
        </w:r>
      </w:hyperlink>
    </w:p>
    <w:p>
      <w:pPr>
        <w:pStyle w:val="TOC2"/>
        <w:tabs>
          <w:tab w:val="right" w:leader="dot" w:pos="8306"/>
        </w:tabs>
      </w:pPr>
      <w:hyperlink w:anchor="_Toc17222" w:history="1">
        <w:r>
          <w:rPr>
            <w:rFonts w:ascii="仿宋" w:eastAsia="仿宋" w:hAnsi="仿宋" w:cs="仿宋" w:hint="eastAsia"/>
            <w:lang w:eastAsia="zh-CN"/>
          </w:rPr>
          <w:t>(一)、施工组织设计</w:t>
        </w:r>
        <w:r>
          <w:tab/>
        </w:r>
        <w:r>
          <w:fldChar w:fldCharType="begin"/>
        </w:r>
        <w:r>
          <w:instrText xml:space="preserve"> PAGEREF _Toc17222 \h </w:instrText>
        </w:r>
        <w:r>
          <w:fldChar w:fldCharType="separate"/>
        </w:r>
        <w:r>
          <w:t>81</w:t>
        </w:r>
        <w:r>
          <w:fldChar w:fldCharType="end"/>
        </w:r>
      </w:hyperlink>
    </w:p>
    <w:p>
      <w:pPr>
        <w:pStyle w:val="TOC2"/>
        <w:tabs>
          <w:tab w:val="right" w:leader="dot" w:pos="8306"/>
        </w:tabs>
      </w:pPr>
      <w:hyperlink w:anchor="_Toc21884" w:history="1">
        <w:r>
          <w:rPr>
            <w:rFonts w:ascii="仿宋" w:eastAsia="仿宋" w:hAnsi="仿宋" w:cs="仿宋" w:hint="eastAsia"/>
            <w:lang w:eastAsia="zh-CN"/>
          </w:rPr>
          <w:t>(二)、施工工艺与技术路线</w:t>
        </w:r>
        <w:r>
          <w:tab/>
        </w:r>
        <w:r>
          <w:fldChar w:fldCharType="begin"/>
        </w:r>
        <w:r>
          <w:instrText xml:space="preserve"> PAGEREF _Toc21884 \h </w:instrText>
        </w:r>
        <w:r>
          <w:fldChar w:fldCharType="separate"/>
        </w:r>
        <w:r>
          <w:t>82</w:t>
        </w:r>
        <w:r>
          <w:fldChar w:fldCharType="end"/>
        </w:r>
      </w:hyperlink>
    </w:p>
    <w:p>
      <w:pPr>
        <w:pStyle w:val="TOC2"/>
        <w:tabs>
          <w:tab w:val="right" w:leader="dot" w:pos="8306"/>
        </w:tabs>
      </w:pPr>
      <w:hyperlink w:anchor="_Toc11416" w:history="1">
        <w:r>
          <w:rPr>
            <w:rFonts w:ascii="仿宋" w:eastAsia="仿宋" w:hAnsi="仿宋" w:cs="仿宋" w:hint="eastAsia"/>
            <w:lang w:eastAsia="zh-CN"/>
          </w:rPr>
          <w:t>(三)、关键节点施工计划</w:t>
        </w:r>
        <w:r>
          <w:tab/>
        </w:r>
        <w:r>
          <w:fldChar w:fldCharType="begin"/>
        </w:r>
        <w:r>
          <w:instrText xml:space="preserve"> PAGEREF _Toc11416 \h </w:instrText>
        </w:r>
        <w:r>
          <w:fldChar w:fldCharType="separate"/>
        </w:r>
        <w:r>
          <w:t>84</w:t>
        </w:r>
        <w:r>
          <w:fldChar w:fldCharType="end"/>
        </w:r>
      </w:hyperlink>
    </w:p>
    <w:p>
      <w:pPr>
        <w:pStyle w:val="TOC2"/>
        <w:tabs>
          <w:tab w:val="right" w:leader="dot" w:pos="8306"/>
        </w:tabs>
      </w:pPr>
      <w:hyperlink w:anchor="_Toc30847" w:history="1">
        <w:r>
          <w:rPr>
            <w:rFonts w:ascii="仿宋" w:eastAsia="仿宋" w:hAnsi="仿宋" w:cs="仿宋" w:hint="eastAsia"/>
            <w:lang w:eastAsia="zh-CN"/>
          </w:rPr>
          <w:t>(四)、施工现场管理</w:t>
        </w:r>
        <w:r>
          <w:tab/>
        </w:r>
        <w:r>
          <w:fldChar w:fldCharType="begin"/>
        </w:r>
        <w:r>
          <w:instrText xml:space="preserve"> PAGEREF _Toc30847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7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8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直接收益：假设度假旅游项目的产品或服务年销售收入为XX万元。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80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若度假旅游项目成功推广新型环保产品，比如采用可回收材料的包装，可能会激发消费者对可持续产品的需求。这种需求的增长可能迫使整个行业转向更环保的产品设计和生产方法。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80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88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度假旅游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度假旅游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度假旅游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04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7653"/>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https://d.book118.com/278075053064006046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142E82"/>
    <w:rsid w:val="58142E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75053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2024-02-27T11:40:00Z</dcterms:created>
  <dcterms:modified xsi:type="dcterms:W3CDTF">2024-02-27T11:41:56Z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D4A701F4C0F440F0BDFB2A5F8E7A144D_11</vt:lpwstr>
  </property>
  <property fmtid="{D5CDD505-2E9C-101B-9397-08002B2CF9AE}" pid="3" name="KSOProductBuildVer">
    <vt:lpwstr>2052-12.1.0.16250</vt:lpwstr>
  </property>
</Properties>
</file>