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麻纺织品项目规划设计方案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_Toc18774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一、运营风险的含义及其主要内容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_Toc8783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9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8" w:history="1">
        <w:r>
          <w:rPr>
            <w:rFonts w:ascii="仿宋" w:eastAsia="仿宋" w:hAnsi="仿宋" w:cs="仿宋" w:hint="eastAsia"/>
            <w:lang w:eastAsia="zh-CN"/>
          </w:rPr>
          <w:t>二、社会影响分析</w:t>
        </w:r>
        <w:r>
          <w:tab/>
        </w:r>
        <w:r>
          <w:fldChar w:fldCharType="begin"/>
        </w:r>
        <w:r>
          <w:instrText xml:space="preserve"> PAGEREF _Toc3728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_Toc29328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三、麻纺织品项目建设主要内容和规模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4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_Toc30224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2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_Toc22512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9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_Toc31429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8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_Toc6998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四、麻纺织品项目概论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(一)、麻纺织品项目名称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2" w:history="1">
        <w:r>
          <w:rPr>
            <w:rFonts w:ascii="仿宋" w:eastAsia="仿宋" w:hAnsi="仿宋" w:cs="仿宋" w:hint="eastAsia"/>
            <w:lang w:eastAsia="zh-CN"/>
          </w:rPr>
          <w:t>(二)、麻纺织品项目投资人</w:t>
        </w:r>
        <w:r>
          <w:tab/>
        </w:r>
        <w:r>
          <w:fldChar w:fldCharType="begin"/>
        </w:r>
        <w:r>
          <w:instrText xml:space="preserve"> PAGEREF _Toc18762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7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_Toc18827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6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_Toc26806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_Toc2385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(七)、麻纺织品项目建设背景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_Toc32168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8" w:history="1">
        <w:r>
          <w:rPr>
            <w:rFonts w:ascii="仿宋" w:eastAsia="仿宋" w:hAnsi="仿宋" w:cs="仿宋" w:hint="eastAsia"/>
            <w:lang w:eastAsia="zh-CN"/>
          </w:rPr>
          <w:t>(一)、麻纺织品项目选址原则</w:t>
        </w:r>
        <w:r>
          <w:tab/>
        </w:r>
        <w:r>
          <w:fldChar w:fldCharType="begin"/>
        </w:r>
        <w:r>
          <w:instrText xml:space="preserve"> PAGEREF _Toc9028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0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_Toc18570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_Toc29363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6" w:history="1">
        <w:r>
          <w:rPr>
            <w:rFonts w:ascii="仿宋" w:eastAsia="仿宋" w:hAnsi="仿宋" w:cs="仿宋" w:hint="eastAsia"/>
            <w:lang w:eastAsia="zh-CN"/>
          </w:rPr>
          <w:t>(五)、麻纺织品项目选址综合评价</w:t>
        </w:r>
        <w:r>
          <w:tab/>
        </w:r>
        <w:r>
          <w:fldChar w:fldCharType="begin"/>
        </w:r>
        <w:r>
          <w:instrText xml:space="preserve"> PAGEREF _Toc18666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_Toc22177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5" w:history="1">
        <w:r>
          <w:rPr>
            <w:rFonts w:ascii="仿宋" w:eastAsia="仿宋" w:hAnsi="仿宋" w:cs="仿宋" w:hint="eastAsia"/>
            <w:lang w:eastAsia="zh-CN"/>
          </w:rPr>
          <w:t>七、麻纺织品项目概论</w:t>
        </w:r>
        <w:r>
          <w:tab/>
        </w:r>
        <w:r>
          <w:fldChar w:fldCharType="begin"/>
        </w:r>
        <w:r>
          <w:instrText xml:space="preserve"> PAGEREF _Toc12665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eastAsia="zh-CN"/>
          </w:rPr>
          <w:t>(一)、创新计划及麻纺织品项目性质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(二)、主管单位与麻纺织品项目执行方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4" w:history="1">
        <w:r>
          <w:rPr>
            <w:rFonts w:ascii="仿宋" w:eastAsia="仿宋" w:hAnsi="仿宋" w:cs="仿宋" w:hint="eastAsia"/>
            <w:lang w:eastAsia="zh-CN"/>
          </w:rPr>
          <w:t>(三)、战略协作伙伴</w:t>
        </w:r>
        <w:r>
          <w:tab/>
        </w:r>
        <w:r>
          <w:fldChar w:fldCharType="begin"/>
        </w:r>
        <w:r>
          <w:instrText xml:space="preserve"> PAGEREF _Toc29804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(四)、麻纺织品项目提出背景和合理性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(五)、麻纺织品项目选址和土地综合评估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6" w:history="1">
        <w:r>
          <w:rPr>
            <w:rFonts w:ascii="仿宋" w:eastAsia="仿宋" w:hAnsi="仿宋" w:cs="仿宋" w:hint="eastAsia"/>
            <w:lang w:eastAsia="zh-CN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_Toc28976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eastAsia="zh-CN"/>
          </w:rPr>
          <w:t>(十)、麻纺织品项目能源消耗分析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5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_Toc3315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7" w:history="1">
        <w:r>
          <w:rPr>
            <w:rFonts w:ascii="仿宋" w:eastAsia="仿宋" w:hAnsi="仿宋" w:cs="仿宋" w:hint="eastAsia"/>
            <w:lang w:eastAsia="zh-CN"/>
          </w:rPr>
          <w:t>(十二)、麻纺织品项目进度规划与执行</w:t>
        </w:r>
        <w:r>
          <w:tab/>
        </w:r>
        <w:r>
          <w:fldChar w:fldCharType="begin"/>
        </w:r>
        <w:r>
          <w:instrText xml:space="preserve"> PAGEREF _Toc29137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2" w:history="1">
        <w:r>
          <w:rPr>
            <w:rFonts w:ascii="仿宋" w:eastAsia="仿宋" w:hAnsi="仿宋" w:cs="仿宋" w:hint="eastAsia"/>
            <w:lang w:eastAsia="zh-CN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_Toc18082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八、环境基础状况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5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_Toc12575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3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_Toc10013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4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_Toc4994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1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eastAsia="zh-CN"/>
          </w:rPr>
          <w:t>九、产品规划方案</w:t>
        </w:r>
        <w:r>
          <w:tab/>
        </w:r>
        <w:r>
          <w:fldChar w:fldCharType="begin"/>
        </w:r>
        <w:r>
          <w:instrText xml:space="preserve"> PAGEREF _Toc10546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6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_Toc11656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0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十、麻纺织品项目节能概况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(二)、麻纺织品项目所在地能源消费及能源供应条件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0" w:history="1">
        <w:r>
          <w:rPr>
            <w:rFonts w:ascii="仿宋" w:eastAsia="仿宋" w:hAnsi="仿宋" w:cs="仿宋" w:hint="eastAsia"/>
            <w:lang w:eastAsia="zh-CN"/>
          </w:rPr>
          <w:t>(四)、麻纺织品项目预期节能综合评价</w:t>
        </w:r>
        <w:r>
          <w:tab/>
        </w:r>
        <w:r>
          <w:fldChar w:fldCharType="begin"/>
        </w:r>
        <w:r>
          <w:instrText xml:space="preserve"> PAGEREF _Toc9690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5" w:history="1">
        <w:r>
          <w:rPr>
            <w:rFonts w:ascii="仿宋" w:eastAsia="仿宋" w:hAnsi="仿宋" w:cs="仿宋" w:hint="eastAsia"/>
            <w:lang w:eastAsia="zh-CN"/>
          </w:rPr>
          <w:t>(五)、麻纺织品项目节能设计</w:t>
        </w:r>
        <w:r>
          <w:tab/>
        </w:r>
        <w:r>
          <w:fldChar w:fldCharType="begin"/>
        </w:r>
        <w:r>
          <w:instrText xml:space="preserve"> PAGEREF _Toc12535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2" w:history="1">
        <w:r>
          <w:rPr>
            <w:rFonts w:ascii="仿宋" w:eastAsia="仿宋" w:hAnsi="仿宋" w:cs="仿宋" w:hint="eastAsia"/>
            <w:lang w:eastAsia="zh-CN"/>
          </w:rPr>
          <w:t>十一、麻纺织品项目技术管理</w:t>
        </w:r>
        <w:r>
          <w:tab/>
        </w:r>
        <w:r>
          <w:fldChar w:fldCharType="begin"/>
        </w:r>
        <w:r>
          <w:instrText xml:space="preserve"> PAGEREF _Toc9992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0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1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9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_Toc22059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1" w:history="1">
        <w:r>
          <w:rPr>
            <w:rFonts w:ascii="仿宋" w:eastAsia="仿宋" w:hAnsi="仿宋" w:cs="仿宋" w:hint="eastAsia"/>
            <w:lang w:eastAsia="zh-CN"/>
          </w:rPr>
          <w:t>十二、风险风险及应对措施</w:t>
        </w:r>
        <w:r>
          <w:tab/>
        </w:r>
        <w:r>
          <w:fldChar w:fldCharType="begin"/>
        </w:r>
        <w:r>
          <w:instrText xml:space="preserve"> PAGEREF _Toc11871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(一)、麻纺织品项目风险分析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7" w:history="1">
        <w:r>
          <w:rPr>
            <w:rFonts w:ascii="仿宋" w:eastAsia="仿宋" w:hAnsi="仿宋" w:cs="仿宋" w:hint="eastAsia"/>
            <w:lang w:eastAsia="zh-CN"/>
          </w:rPr>
          <w:t>(二)、麻纺织品项目风险对策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2" w:history="1">
        <w:r>
          <w:rPr>
            <w:rFonts w:ascii="仿宋" w:eastAsia="仿宋" w:hAnsi="仿宋" w:cs="仿宋" w:hint="eastAsia"/>
            <w:lang w:eastAsia="zh-CN"/>
          </w:rPr>
          <w:t>十三、产业环境分析</w:t>
        </w:r>
        <w:r>
          <w:tab/>
        </w:r>
        <w:r>
          <w:fldChar w:fldCharType="begin"/>
        </w:r>
        <w:r>
          <w:instrText xml:space="preserve"> PAGEREF _Toc22472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" w:history="1">
        <w:r>
          <w:rPr>
            <w:rFonts w:ascii="仿宋" w:eastAsia="仿宋" w:hAnsi="仿宋" w:cs="仿宋" w:hint="eastAsia"/>
            <w:lang w:eastAsia="zh-CN"/>
          </w:rPr>
          <w:t>十四、市场需求分析</w:t>
        </w:r>
        <w:r>
          <w:tab/>
        </w:r>
        <w:r>
          <w:fldChar w:fldCharType="begin"/>
        </w:r>
        <w:r>
          <w:instrText xml:space="preserve"> PAGEREF _Toc340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1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_Toc16431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_Toc26807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十六、节能方案分析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3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_Toc8873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20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_Toc11201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_Toc25529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_Toc13941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0" w:history="1">
        <w:r>
          <w:rPr>
            <w:rFonts w:ascii="仿宋" w:eastAsia="仿宋" w:hAnsi="仿宋" w:cs="仿宋" w:hint="eastAsia"/>
            <w:lang w:eastAsia="zh-CN"/>
          </w:rPr>
          <w:t>十八、战略合作伙伴与投资者关系</w:t>
        </w:r>
        <w:r>
          <w:tab/>
        </w:r>
        <w:r>
          <w:fldChar w:fldCharType="begin"/>
        </w:r>
        <w:r>
          <w:instrText xml:space="preserve"> PAGEREF _Toc6730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6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_Toc14046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8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_Toc13398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3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_Toc22443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1" w:history="1">
        <w:r>
          <w:rPr>
            <w:rFonts w:ascii="仿宋" w:eastAsia="仿宋" w:hAnsi="仿宋" w:cs="仿宋" w:hint="eastAsia"/>
            <w:lang w:eastAsia="zh-CN"/>
          </w:rPr>
          <w:t>十九、麻纺织品项目节能分析</w:t>
        </w:r>
        <w:r>
          <w:tab/>
        </w:r>
        <w:r>
          <w:fldChar w:fldCharType="begin"/>
        </w:r>
        <w:r>
          <w:instrText xml:space="preserve"> PAGEREF _Toc19411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(二)、麻纺织品项目预期节能综合评价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(三)、麻纺织品项目节能设计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1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_Toc13881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二十、麻纺织品项目总结分析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二十一、市场调查与竞争分析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5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_Toc17325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_Toc686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2" w:history="1">
        <w:r>
          <w:rPr>
            <w:rFonts w:ascii="仿宋" w:eastAsia="仿宋" w:hAnsi="仿宋" w:cs="仿宋" w:hint="eastAsia"/>
            <w:lang w:eastAsia="zh-CN"/>
          </w:rPr>
          <w:t>二十二麻纺织品项目运行方案</w:t>
        </w:r>
        <w:r>
          <w:tab/>
        </w:r>
        <w:r>
          <w:fldChar w:fldCharType="begin"/>
        </w:r>
        <w:r>
          <w:instrText xml:space="preserve"> PAGEREF _Toc24522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9" w:history="1">
        <w:r>
          <w:rPr>
            <w:rFonts w:ascii="仿宋" w:eastAsia="仿宋" w:hAnsi="仿宋" w:cs="仿宋" w:hint="eastAsia"/>
            <w:lang w:eastAsia="zh-CN"/>
          </w:rPr>
          <w:t>(一)、麻纺织品项目运行管理体系建设</w:t>
        </w:r>
        <w:r>
          <w:tab/>
        </w:r>
        <w:r>
          <w:fldChar w:fldCharType="begin"/>
        </w:r>
        <w:r>
          <w:instrText xml:space="preserve"> PAGEREF _Toc13479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3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8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_Toc14098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8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_Toc23578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1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_Toc5681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20"/>
      <w:r>
        <w:rPr>
          <w:rFonts w:ascii="仿宋" w:eastAsia="仿宋" w:hAnsi="仿宋" w:cs="仿宋" w:hint="eastAsia"/>
          <w:sz w:val="28"/>
          <w:lang w:eastAsia="zh-CN"/>
        </w:rPr>
        <w:t>一、运营风险的含义及其主要内容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12"/>
      <w:r>
        <w:rPr>
          <w:rFonts w:ascii="仿宋" w:eastAsia="仿宋" w:hAnsi="仿宋" w:cs="仿宋" w:hint="eastAsia"/>
          <w:lang w:eastAsia="zh-CN"/>
        </w:rPr>
        <w:t>(一)、战略风险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战略风险是指一些事件或潜在可能性，可能会对麻纺织品行业企业实现战略目标产生影响。这种风险对麻纺织品行业企业的战略管理起着重要作用，并贯穿于战略管理的各个阶段。经过深入研究，我们可以将战略风险的产生和管理划分为以下几个关键步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1、对麻纺织品行业企业的外部环境进行分析：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麻纺织品行业企业的外部环境进行分析是战略制定的起点。它将麻纺织品行业企业的外部环境划分为一般宏观环境、行业环境、经营环境和竞争优势环境。通过对这些环境因素的仔细分析，麻纺织品行业企业能够确定关键因素，预测未来的变化，并评估这些变化对麻纺织品行业企业的影响程度和性质，从而确定战略中的机遇和威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2、对麻纺织品行业企业的内部条件进行分析：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https://d.book118.com/278075106014006043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麻纺织品项目规划设计方案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麻纺织品项目规划设计方案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麻纺织品项目规划设计方案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麻纺织品项目规划设计方案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麻纺织品项目规划设计方案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220E5F"/>
    <w:rsid w:val="3D220E5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8075106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2024-03-04T13:42:00Z</dcterms:created>
  <dcterms:modified xsi:type="dcterms:W3CDTF">2024-03-04T13:43:11Z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89185004321948AEA120EA9BE2AC7245_11</vt:lpwstr>
  </property>
  <property fmtid="{D5CDD505-2E9C-101B-9397-08002B2CF9AE}" pid="3" name="KSOProductBuildVer">
    <vt:lpwstr>2052-12.1.0.16399</vt:lpwstr>
  </property>
</Properties>
</file>