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VOD系统设备项目可行性建设方案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29" w:history="1">
        <w:r>
          <w:rPr>
            <w:rFonts w:ascii="仿宋" w:eastAsia="仿宋" w:hAnsi="仿宋" w:cs="仿宋" w:hint="eastAsia"/>
            <w:lang w:eastAsia="zh-CN"/>
          </w:rPr>
          <w:t>前言</w:t>
        </w:r>
        <w:r>
          <w:tab/>
        </w:r>
        <w:r>
          <w:fldChar w:fldCharType="begin"/>
        </w:r>
        <w:r>
          <w:instrText xml:space="preserve"> PAGEREF _Toc19129 \h </w:instrText>
        </w:r>
        <w:r>
          <w:fldChar w:fldCharType="separate"/>
        </w:r>
        <w:r>
          <w:t>3</w:t>
        </w:r>
        <w:r>
          <w:fldChar w:fldCharType="end"/>
        </w:r>
      </w:hyperlink>
    </w:p>
    <w:p>
      <w:pPr>
        <w:pStyle w:val="TOC1"/>
        <w:tabs>
          <w:tab w:val="right" w:leader="dot" w:pos="8306"/>
        </w:tabs>
      </w:pPr>
      <w:hyperlink w:anchor="_Toc4897" w:history="1">
        <w:r>
          <w:rPr>
            <w:rFonts w:ascii="仿宋" w:eastAsia="仿宋" w:hAnsi="仿宋" w:cs="仿宋" w:hint="eastAsia"/>
            <w:lang w:eastAsia="zh-CN"/>
          </w:rPr>
          <w:t>一、资源开发及综合利用分析</w:t>
        </w:r>
        <w:r>
          <w:tab/>
        </w:r>
        <w:r>
          <w:fldChar w:fldCharType="begin"/>
        </w:r>
        <w:r>
          <w:instrText xml:space="preserve"> PAGEREF _Toc4897 \h </w:instrText>
        </w:r>
        <w:r>
          <w:fldChar w:fldCharType="separate"/>
        </w:r>
        <w:r>
          <w:t>3</w:t>
        </w:r>
        <w:r>
          <w:fldChar w:fldCharType="end"/>
        </w:r>
      </w:hyperlink>
    </w:p>
    <w:p>
      <w:pPr>
        <w:pStyle w:val="TOC2"/>
        <w:tabs>
          <w:tab w:val="right" w:leader="dot" w:pos="8306"/>
        </w:tabs>
      </w:pPr>
      <w:hyperlink w:anchor="_Toc22561" w:history="1">
        <w:r>
          <w:rPr>
            <w:rFonts w:ascii="仿宋" w:eastAsia="仿宋" w:hAnsi="仿宋" w:cs="仿宋" w:hint="eastAsia"/>
            <w:lang w:eastAsia="zh-CN"/>
          </w:rPr>
          <w:t>(一)、资源开发方案</w:t>
        </w:r>
        <w:r>
          <w:tab/>
        </w:r>
        <w:r>
          <w:fldChar w:fldCharType="begin"/>
        </w:r>
        <w:r>
          <w:instrText xml:space="preserve"> PAGEREF _Toc22561 \h </w:instrText>
        </w:r>
        <w:r>
          <w:fldChar w:fldCharType="separate"/>
        </w:r>
        <w:r>
          <w:t>3</w:t>
        </w:r>
        <w:r>
          <w:fldChar w:fldCharType="end"/>
        </w:r>
      </w:hyperlink>
    </w:p>
    <w:p>
      <w:pPr>
        <w:pStyle w:val="TOC2"/>
        <w:tabs>
          <w:tab w:val="right" w:leader="dot" w:pos="8306"/>
        </w:tabs>
      </w:pPr>
      <w:hyperlink w:anchor="_Toc26413" w:history="1">
        <w:r>
          <w:rPr>
            <w:rFonts w:ascii="仿宋" w:eastAsia="仿宋" w:hAnsi="仿宋" w:cs="仿宋" w:hint="eastAsia"/>
            <w:lang w:eastAsia="zh-CN"/>
          </w:rPr>
          <w:t>(二)、资源利用方案</w:t>
        </w:r>
        <w:r>
          <w:tab/>
        </w:r>
        <w:r>
          <w:fldChar w:fldCharType="begin"/>
        </w:r>
        <w:r>
          <w:instrText xml:space="preserve"> PAGEREF _Toc26413 \h </w:instrText>
        </w:r>
        <w:r>
          <w:fldChar w:fldCharType="separate"/>
        </w:r>
        <w:r>
          <w:t>4</w:t>
        </w:r>
        <w:r>
          <w:fldChar w:fldCharType="end"/>
        </w:r>
      </w:hyperlink>
    </w:p>
    <w:p>
      <w:pPr>
        <w:pStyle w:val="TOC2"/>
        <w:tabs>
          <w:tab w:val="right" w:leader="dot" w:pos="8306"/>
        </w:tabs>
      </w:pPr>
      <w:hyperlink w:anchor="_Toc13779" w:history="1">
        <w:r>
          <w:rPr>
            <w:rFonts w:ascii="仿宋" w:eastAsia="仿宋" w:hAnsi="仿宋" w:cs="仿宋" w:hint="eastAsia"/>
            <w:lang w:eastAsia="zh-CN"/>
          </w:rPr>
          <w:t>(三)、资源节约措施</w:t>
        </w:r>
        <w:r>
          <w:tab/>
        </w:r>
        <w:r>
          <w:fldChar w:fldCharType="begin"/>
        </w:r>
        <w:r>
          <w:instrText xml:space="preserve"> PAGEREF _Toc13779 \h </w:instrText>
        </w:r>
        <w:r>
          <w:fldChar w:fldCharType="separate"/>
        </w:r>
        <w:r>
          <w:t>5</w:t>
        </w:r>
        <w:r>
          <w:fldChar w:fldCharType="end"/>
        </w:r>
      </w:hyperlink>
    </w:p>
    <w:p>
      <w:pPr>
        <w:pStyle w:val="TOC1"/>
        <w:tabs>
          <w:tab w:val="right" w:leader="dot" w:pos="8306"/>
        </w:tabs>
      </w:pPr>
      <w:hyperlink w:anchor="_Toc21683" w:history="1">
        <w:r>
          <w:rPr>
            <w:rFonts w:ascii="仿宋" w:eastAsia="仿宋" w:hAnsi="仿宋" w:cs="仿宋" w:hint="eastAsia"/>
            <w:lang w:eastAsia="zh-CN"/>
          </w:rPr>
          <w:t>二、经济影响分析</w:t>
        </w:r>
        <w:r>
          <w:tab/>
        </w:r>
        <w:r>
          <w:fldChar w:fldCharType="begin"/>
        </w:r>
        <w:r>
          <w:instrText xml:space="preserve"> PAGEREF _Toc21683 \h </w:instrText>
        </w:r>
        <w:r>
          <w:fldChar w:fldCharType="separate"/>
        </w:r>
        <w:r>
          <w:t>6</w:t>
        </w:r>
        <w:r>
          <w:fldChar w:fldCharType="end"/>
        </w:r>
      </w:hyperlink>
    </w:p>
    <w:p>
      <w:pPr>
        <w:pStyle w:val="TOC2"/>
        <w:tabs>
          <w:tab w:val="right" w:leader="dot" w:pos="8306"/>
        </w:tabs>
      </w:pPr>
      <w:hyperlink w:anchor="_Toc7434" w:history="1">
        <w:r>
          <w:rPr>
            <w:rFonts w:ascii="仿宋" w:eastAsia="仿宋" w:hAnsi="仿宋" w:cs="仿宋" w:hint="eastAsia"/>
            <w:lang w:eastAsia="zh-CN"/>
          </w:rPr>
          <w:t>(一)、经济费用效益或费用效果分析</w:t>
        </w:r>
        <w:r>
          <w:tab/>
        </w:r>
        <w:r>
          <w:fldChar w:fldCharType="begin"/>
        </w:r>
        <w:r>
          <w:instrText xml:space="preserve"> PAGEREF _Toc7434 \h </w:instrText>
        </w:r>
        <w:r>
          <w:fldChar w:fldCharType="separate"/>
        </w:r>
        <w:r>
          <w:t>6</w:t>
        </w:r>
        <w:r>
          <w:fldChar w:fldCharType="end"/>
        </w:r>
      </w:hyperlink>
    </w:p>
    <w:p>
      <w:pPr>
        <w:pStyle w:val="TOC2"/>
        <w:tabs>
          <w:tab w:val="right" w:leader="dot" w:pos="8306"/>
        </w:tabs>
      </w:pPr>
      <w:hyperlink w:anchor="_Toc17615" w:history="1">
        <w:r>
          <w:rPr>
            <w:rFonts w:ascii="仿宋" w:eastAsia="仿宋" w:hAnsi="仿宋" w:cs="仿宋" w:hint="eastAsia"/>
            <w:lang w:eastAsia="zh-CN"/>
          </w:rPr>
          <w:t>(二)、行业影响分析</w:t>
        </w:r>
        <w:r>
          <w:tab/>
        </w:r>
        <w:r>
          <w:fldChar w:fldCharType="begin"/>
        </w:r>
        <w:r>
          <w:instrText xml:space="preserve"> PAGEREF _Toc17615 \h </w:instrText>
        </w:r>
        <w:r>
          <w:fldChar w:fldCharType="separate"/>
        </w:r>
        <w:r>
          <w:t>9</w:t>
        </w:r>
        <w:r>
          <w:fldChar w:fldCharType="end"/>
        </w:r>
      </w:hyperlink>
    </w:p>
    <w:p>
      <w:pPr>
        <w:pStyle w:val="TOC2"/>
        <w:tabs>
          <w:tab w:val="right" w:leader="dot" w:pos="8306"/>
        </w:tabs>
      </w:pPr>
      <w:hyperlink w:anchor="_Toc15385" w:history="1">
        <w:r>
          <w:rPr>
            <w:rFonts w:ascii="仿宋" w:eastAsia="仿宋" w:hAnsi="仿宋" w:cs="仿宋" w:hint="eastAsia"/>
            <w:lang w:eastAsia="zh-CN"/>
          </w:rPr>
          <w:t>(三)、区域经济影响分析</w:t>
        </w:r>
        <w:r>
          <w:tab/>
        </w:r>
        <w:r>
          <w:fldChar w:fldCharType="begin"/>
        </w:r>
        <w:r>
          <w:instrText xml:space="preserve"> PAGEREF _Toc15385 \h </w:instrText>
        </w:r>
        <w:r>
          <w:fldChar w:fldCharType="separate"/>
        </w:r>
        <w:r>
          <w:t>10</w:t>
        </w:r>
        <w:r>
          <w:fldChar w:fldCharType="end"/>
        </w:r>
      </w:hyperlink>
    </w:p>
    <w:p>
      <w:pPr>
        <w:pStyle w:val="TOC2"/>
        <w:tabs>
          <w:tab w:val="right" w:leader="dot" w:pos="8306"/>
        </w:tabs>
      </w:pPr>
      <w:hyperlink w:anchor="_Toc30620" w:history="1">
        <w:r>
          <w:rPr>
            <w:rFonts w:ascii="仿宋" w:eastAsia="仿宋" w:hAnsi="仿宋" w:cs="仿宋" w:hint="eastAsia"/>
            <w:lang w:eastAsia="zh-CN"/>
          </w:rPr>
          <w:t>(四)、宏观经济影响分析</w:t>
        </w:r>
        <w:r>
          <w:tab/>
        </w:r>
        <w:r>
          <w:fldChar w:fldCharType="begin"/>
        </w:r>
        <w:r>
          <w:instrText xml:space="preserve"> PAGEREF _Toc30620 \h </w:instrText>
        </w:r>
        <w:r>
          <w:fldChar w:fldCharType="separate"/>
        </w:r>
        <w:r>
          <w:t>11</w:t>
        </w:r>
        <w:r>
          <w:fldChar w:fldCharType="end"/>
        </w:r>
      </w:hyperlink>
    </w:p>
    <w:p>
      <w:pPr>
        <w:pStyle w:val="TOC1"/>
        <w:tabs>
          <w:tab w:val="right" w:leader="dot" w:pos="8306"/>
        </w:tabs>
      </w:pPr>
      <w:hyperlink w:anchor="_Toc22874" w:history="1">
        <w:r>
          <w:rPr>
            <w:rFonts w:ascii="仿宋" w:eastAsia="仿宋" w:hAnsi="仿宋" w:cs="仿宋" w:hint="eastAsia"/>
            <w:lang w:eastAsia="zh-CN"/>
          </w:rPr>
          <w:t>三、社会影响分析</w:t>
        </w:r>
        <w:r>
          <w:tab/>
        </w:r>
        <w:r>
          <w:fldChar w:fldCharType="begin"/>
        </w:r>
        <w:r>
          <w:instrText xml:space="preserve"> PAGEREF _Toc22874 \h </w:instrText>
        </w:r>
        <w:r>
          <w:fldChar w:fldCharType="separate"/>
        </w:r>
        <w:r>
          <w:t>13</w:t>
        </w:r>
        <w:r>
          <w:fldChar w:fldCharType="end"/>
        </w:r>
      </w:hyperlink>
    </w:p>
    <w:p>
      <w:pPr>
        <w:pStyle w:val="TOC2"/>
        <w:tabs>
          <w:tab w:val="right" w:leader="dot" w:pos="8306"/>
        </w:tabs>
      </w:pPr>
      <w:hyperlink w:anchor="_Toc19966" w:history="1">
        <w:r>
          <w:rPr>
            <w:rFonts w:ascii="仿宋" w:eastAsia="仿宋" w:hAnsi="仿宋" w:cs="仿宋" w:hint="eastAsia"/>
            <w:lang w:eastAsia="zh-CN"/>
          </w:rPr>
          <w:t>(一)、社会影响效果分析</w:t>
        </w:r>
        <w:r>
          <w:tab/>
        </w:r>
        <w:r>
          <w:fldChar w:fldCharType="begin"/>
        </w:r>
        <w:r>
          <w:instrText xml:space="preserve"> PAGEREF _Toc19966 \h </w:instrText>
        </w:r>
        <w:r>
          <w:fldChar w:fldCharType="separate"/>
        </w:r>
        <w:r>
          <w:t>13</w:t>
        </w:r>
        <w:r>
          <w:fldChar w:fldCharType="end"/>
        </w:r>
      </w:hyperlink>
    </w:p>
    <w:p>
      <w:pPr>
        <w:pStyle w:val="TOC2"/>
        <w:tabs>
          <w:tab w:val="right" w:leader="dot" w:pos="8306"/>
        </w:tabs>
      </w:pPr>
      <w:hyperlink w:anchor="_Toc24167" w:history="1">
        <w:r>
          <w:rPr>
            <w:rFonts w:ascii="仿宋" w:eastAsia="仿宋" w:hAnsi="仿宋" w:cs="仿宋" w:hint="eastAsia"/>
            <w:lang w:eastAsia="zh-CN"/>
          </w:rPr>
          <w:t>(二)、社会适应性分析</w:t>
        </w:r>
        <w:r>
          <w:tab/>
        </w:r>
        <w:r>
          <w:fldChar w:fldCharType="begin"/>
        </w:r>
        <w:r>
          <w:instrText xml:space="preserve"> PAGEREF _Toc24167 \h </w:instrText>
        </w:r>
        <w:r>
          <w:fldChar w:fldCharType="separate"/>
        </w:r>
        <w:r>
          <w:t>15</w:t>
        </w:r>
        <w:r>
          <w:fldChar w:fldCharType="end"/>
        </w:r>
      </w:hyperlink>
    </w:p>
    <w:p>
      <w:pPr>
        <w:pStyle w:val="TOC2"/>
        <w:tabs>
          <w:tab w:val="right" w:leader="dot" w:pos="8306"/>
        </w:tabs>
      </w:pPr>
      <w:hyperlink w:anchor="_Toc28252" w:history="1">
        <w:r>
          <w:rPr>
            <w:rFonts w:ascii="仿宋" w:eastAsia="仿宋" w:hAnsi="仿宋" w:cs="仿宋" w:hint="eastAsia"/>
            <w:lang w:eastAsia="zh-CN"/>
          </w:rPr>
          <w:t>(三)、社会风险及对策分析</w:t>
        </w:r>
        <w:r>
          <w:tab/>
        </w:r>
        <w:r>
          <w:fldChar w:fldCharType="begin"/>
        </w:r>
        <w:r>
          <w:instrText xml:space="preserve"> PAGEREF _Toc28252 \h </w:instrText>
        </w:r>
        <w:r>
          <w:fldChar w:fldCharType="separate"/>
        </w:r>
        <w:r>
          <w:t>17</w:t>
        </w:r>
        <w:r>
          <w:fldChar w:fldCharType="end"/>
        </w:r>
      </w:hyperlink>
    </w:p>
    <w:p>
      <w:pPr>
        <w:pStyle w:val="TOC1"/>
        <w:tabs>
          <w:tab w:val="right" w:leader="dot" w:pos="8306"/>
        </w:tabs>
      </w:pPr>
      <w:hyperlink w:anchor="_Toc5724" w:history="1">
        <w:r>
          <w:rPr>
            <w:rFonts w:ascii="仿宋" w:eastAsia="仿宋" w:hAnsi="仿宋" w:cs="仿宋" w:hint="eastAsia"/>
            <w:lang w:eastAsia="zh-CN"/>
          </w:rPr>
          <w:t>四、背景、必要性分析</w:t>
        </w:r>
        <w:r>
          <w:tab/>
        </w:r>
        <w:r>
          <w:fldChar w:fldCharType="begin"/>
        </w:r>
        <w:r>
          <w:instrText xml:space="preserve"> PAGEREF _Toc5724 \h </w:instrText>
        </w:r>
        <w:r>
          <w:fldChar w:fldCharType="separate"/>
        </w:r>
        <w:r>
          <w:t>20</w:t>
        </w:r>
        <w:r>
          <w:fldChar w:fldCharType="end"/>
        </w:r>
      </w:hyperlink>
    </w:p>
    <w:p>
      <w:pPr>
        <w:pStyle w:val="TOC2"/>
        <w:tabs>
          <w:tab w:val="right" w:leader="dot" w:pos="8306"/>
        </w:tabs>
      </w:pPr>
      <w:hyperlink w:anchor="_Toc1133" w:history="1">
        <w:r>
          <w:rPr>
            <w:rFonts w:ascii="仿宋" w:eastAsia="仿宋" w:hAnsi="仿宋" w:cs="仿宋" w:hint="eastAsia"/>
            <w:lang w:eastAsia="zh-CN"/>
          </w:rPr>
          <w:t>(一)、项目建设背景</w:t>
        </w:r>
        <w:r>
          <w:tab/>
        </w:r>
        <w:r>
          <w:fldChar w:fldCharType="begin"/>
        </w:r>
        <w:r>
          <w:instrText xml:space="preserve"> PAGEREF _Toc1133 \h </w:instrText>
        </w:r>
        <w:r>
          <w:fldChar w:fldCharType="separate"/>
        </w:r>
        <w:r>
          <w:t>20</w:t>
        </w:r>
        <w:r>
          <w:fldChar w:fldCharType="end"/>
        </w:r>
      </w:hyperlink>
    </w:p>
    <w:p>
      <w:pPr>
        <w:pStyle w:val="TOC2"/>
        <w:tabs>
          <w:tab w:val="right" w:leader="dot" w:pos="8306"/>
        </w:tabs>
      </w:pPr>
      <w:hyperlink w:anchor="_Toc32503" w:history="1">
        <w:r>
          <w:rPr>
            <w:rFonts w:ascii="仿宋" w:eastAsia="仿宋" w:hAnsi="仿宋" w:cs="仿宋" w:hint="eastAsia"/>
            <w:lang w:eastAsia="zh-CN"/>
          </w:rPr>
          <w:t>(二)、必要性分析</w:t>
        </w:r>
        <w:r>
          <w:tab/>
        </w:r>
        <w:r>
          <w:fldChar w:fldCharType="begin"/>
        </w:r>
        <w:r>
          <w:instrText xml:space="preserve"> PAGEREF _Toc32503 \h </w:instrText>
        </w:r>
        <w:r>
          <w:fldChar w:fldCharType="separate"/>
        </w:r>
        <w:r>
          <w:t>21</w:t>
        </w:r>
        <w:r>
          <w:fldChar w:fldCharType="end"/>
        </w:r>
      </w:hyperlink>
    </w:p>
    <w:p>
      <w:pPr>
        <w:pStyle w:val="TOC2"/>
        <w:tabs>
          <w:tab w:val="right" w:leader="dot" w:pos="8306"/>
        </w:tabs>
      </w:pPr>
      <w:hyperlink w:anchor="_Toc7251" w:history="1">
        <w:r>
          <w:rPr>
            <w:rFonts w:ascii="仿宋" w:eastAsia="仿宋" w:hAnsi="仿宋" w:cs="仿宋" w:hint="eastAsia"/>
            <w:lang w:eastAsia="zh-CN"/>
          </w:rPr>
          <w:t>(三)、项目建设有利条件</w:t>
        </w:r>
        <w:r>
          <w:tab/>
        </w:r>
        <w:r>
          <w:fldChar w:fldCharType="begin"/>
        </w:r>
        <w:r>
          <w:instrText xml:space="preserve"> PAGEREF _Toc7251 \h </w:instrText>
        </w:r>
        <w:r>
          <w:fldChar w:fldCharType="separate"/>
        </w:r>
        <w:r>
          <w:t>23</w:t>
        </w:r>
        <w:r>
          <w:fldChar w:fldCharType="end"/>
        </w:r>
      </w:hyperlink>
    </w:p>
    <w:p>
      <w:pPr>
        <w:pStyle w:val="TOC1"/>
        <w:tabs>
          <w:tab w:val="right" w:leader="dot" w:pos="8306"/>
        </w:tabs>
      </w:pPr>
      <w:hyperlink w:anchor="_Toc19398" w:history="1">
        <w:r>
          <w:rPr>
            <w:rFonts w:ascii="仿宋" w:eastAsia="仿宋" w:hAnsi="仿宋" w:cs="仿宋" w:hint="eastAsia"/>
            <w:lang w:eastAsia="zh-CN"/>
          </w:rPr>
          <w:t>五、项目选址研究</w:t>
        </w:r>
        <w:r>
          <w:tab/>
        </w:r>
        <w:r>
          <w:fldChar w:fldCharType="begin"/>
        </w:r>
        <w:r>
          <w:instrText xml:space="preserve"> PAGEREF _Toc19398 \h </w:instrText>
        </w:r>
        <w:r>
          <w:fldChar w:fldCharType="separate"/>
        </w:r>
        <w:r>
          <w:t>24</w:t>
        </w:r>
        <w:r>
          <w:fldChar w:fldCharType="end"/>
        </w:r>
      </w:hyperlink>
    </w:p>
    <w:p>
      <w:pPr>
        <w:pStyle w:val="TOC2"/>
        <w:tabs>
          <w:tab w:val="right" w:leader="dot" w:pos="8306"/>
        </w:tabs>
      </w:pPr>
      <w:hyperlink w:anchor="_Toc23436" w:history="1">
        <w:r>
          <w:rPr>
            <w:rFonts w:ascii="仿宋" w:eastAsia="仿宋" w:hAnsi="仿宋" w:cs="仿宋" w:hint="eastAsia"/>
            <w:lang w:eastAsia="zh-CN"/>
          </w:rPr>
          <w:t>(一)、项目选址原则</w:t>
        </w:r>
        <w:r>
          <w:tab/>
        </w:r>
        <w:r>
          <w:fldChar w:fldCharType="begin"/>
        </w:r>
        <w:r>
          <w:instrText xml:space="preserve"> PAGEREF _Toc23436 \h </w:instrText>
        </w:r>
        <w:r>
          <w:fldChar w:fldCharType="separate"/>
        </w:r>
        <w:r>
          <w:t>24</w:t>
        </w:r>
        <w:r>
          <w:fldChar w:fldCharType="end"/>
        </w:r>
      </w:hyperlink>
    </w:p>
    <w:p>
      <w:pPr>
        <w:pStyle w:val="TOC2"/>
        <w:tabs>
          <w:tab w:val="right" w:leader="dot" w:pos="8306"/>
        </w:tabs>
      </w:pPr>
      <w:hyperlink w:anchor="_Toc29642" w:history="1">
        <w:r>
          <w:rPr>
            <w:rFonts w:ascii="仿宋" w:eastAsia="仿宋" w:hAnsi="仿宋" w:cs="仿宋" w:hint="eastAsia"/>
            <w:lang w:eastAsia="zh-CN"/>
          </w:rPr>
          <w:t>(二)、项目选址</w:t>
        </w:r>
        <w:r>
          <w:tab/>
        </w:r>
        <w:r>
          <w:fldChar w:fldCharType="begin"/>
        </w:r>
        <w:r>
          <w:instrText xml:space="preserve"> PAGEREF _Toc29642 \h </w:instrText>
        </w:r>
        <w:r>
          <w:fldChar w:fldCharType="separate"/>
        </w:r>
        <w:r>
          <w:t>28</w:t>
        </w:r>
        <w:r>
          <w:fldChar w:fldCharType="end"/>
        </w:r>
      </w:hyperlink>
    </w:p>
    <w:p>
      <w:pPr>
        <w:pStyle w:val="TOC2"/>
        <w:tabs>
          <w:tab w:val="right" w:leader="dot" w:pos="8306"/>
        </w:tabs>
      </w:pPr>
      <w:hyperlink w:anchor="_Toc11917" w:history="1">
        <w:r>
          <w:rPr>
            <w:rFonts w:ascii="仿宋" w:eastAsia="仿宋" w:hAnsi="仿宋" w:cs="仿宋" w:hint="eastAsia"/>
            <w:lang w:eastAsia="zh-CN"/>
          </w:rPr>
          <w:t>(三)、建设条件分析</w:t>
        </w:r>
        <w:r>
          <w:tab/>
        </w:r>
        <w:r>
          <w:fldChar w:fldCharType="begin"/>
        </w:r>
        <w:r>
          <w:instrText xml:space="preserve"> PAGEREF _Toc11917 \h </w:instrText>
        </w:r>
        <w:r>
          <w:fldChar w:fldCharType="separate"/>
        </w:r>
        <w:r>
          <w:t>30</w:t>
        </w:r>
        <w:r>
          <w:fldChar w:fldCharType="end"/>
        </w:r>
      </w:hyperlink>
    </w:p>
    <w:p>
      <w:pPr>
        <w:pStyle w:val="TOC2"/>
        <w:tabs>
          <w:tab w:val="right" w:leader="dot" w:pos="8306"/>
        </w:tabs>
      </w:pPr>
      <w:hyperlink w:anchor="_Toc9531" w:history="1">
        <w:r>
          <w:rPr>
            <w:rFonts w:ascii="仿宋" w:eastAsia="仿宋" w:hAnsi="仿宋" w:cs="仿宋" w:hint="eastAsia"/>
            <w:lang w:eastAsia="zh-CN"/>
          </w:rPr>
          <w:t>(四)、用地控制指标</w:t>
        </w:r>
        <w:r>
          <w:tab/>
        </w:r>
        <w:r>
          <w:fldChar w:fldCharType="begin"/>
        </w:r>
        <w:r>
          <w:instrText xml:space="preserve"> PAGEREF _Toc9531 \h </w:instrText>
        </w:r>
        <w:r>
          <w:fldChar w:fldCharType="separate"/>
        </w:r>
        <w:r>
          <w:t>31</w:t>
        </w:r>
        <w:r>
          <w:fldChar w:fldCharType="end"/>
        </w:r>
      </w:hyperlink>
    </w:p>
    <w:p>
      <w:pPr>
        <w:pStyle w:val="TOC2"/>
        <w:tabs>
          <w:tab w:val="right" w:leader="dot" w:pos="8306"/>
        </w:tabs>
      </w:pPr>
      <w:hyperlink w:anchor="_Toc30716" w:history="1">
        <w:r>
          <w:rPr>
            <w:rFonts w:ascii="仿宋" w:eastAsia="仿宋" w:hAnsi="仿宋" w:cs="仿宋" w:hint="eastAsia"/>
            <w:lang w:eastAsia="zh-CN"/>
          </w:rPr>
          <w:t>(五)、地总体要求</w:t>
        </w:r>
        <w:r>
          <w:tab/>
        </w:r>
        <w:r>
          <w:fldChar w:fldCharType="begin"/>
        </w:r>
        <w:r>
          <w:instrText xml:space="preserve"> PAGEREF _Toc30716 \h </w:instrText>
        </w:r>
        <w:r>
          <w:fldChar w:fldCharType="separate"/>
        </w:r>
        <w:r>
          <w:t>32</w:t>
        </w:r>
        <w:r>
          <w:fldChar w:fldCharType="end"/>
        </w:r>
      </w:hyperlink>
    </w:p>
    <w:p>
      <w:pPr>
        <w:pStyle w:val="TOC2"/>
        <w:tabs>
          <w:tab w:val="right" w:leader="dot" w:pos="8306"/>
        </w:tabs>
      </w:pPr>
      <w:hyperlink w:anchor="_Toc6218" w:history="1">
        <w:r>
          <w:rPr>
            <w:rFonts w:ascii="仿宋" w:eastAsia="仿宋" w:hAnsi="仿宋" w:cs="仿宋" w:hint="eastAsia"/>
            <w:lang w:eastAsia="zh-CN"/>
          </w:rPr>
          <w:t>(六)、节约用地措施</w:t>
        </w:r>
        <w:r>
          <w:tab/>
        </w:r>
        <w:r>
          <w:fldChar w:fldCharType="begin"/>
        </w:r>
        <w:r>
          <w:instrText xml:space="preserve"> PAGEREF _Toc6218 \h </w:instrText>
        </w:r>
        <w:r>
          <w:fldChar w:fldCharType="separate"/>
        </w:r>
        <w:r>
          <w:t>34</w:t>
        </w:r>
        <w:r>
          <w:fldChar w:fldCharType="end"/>
        </w:r>
      </w:hyperlink>
    </w:p>
    <w:p>
      <w:pPr>
        <w:pStyle w:val="TOC2"/>
        <w:tabs>
          <w:tab w:val="right" w:leader="dot" w:pos="8306"/>
        </w:tabs>
      </w:pPr>
      <w:hyperlink w:anchor="_Toc30431" w:history="1">
        <w:r>
          <w:rPr>
            <w:rFonts w:ascii="仿宋" w:eastAsia="仿宋" w:hAnsi="仿宋" w:cs="仿宋" w:hint="eastAsia"/>
            <w:lang w:eastAsia="zh-CN"/>
          </w:rPr>
          <w:t>(七)、选址综合评价</w:t>
        </w:r>
        <w:r>
          <w:tab/>
        </w:r>
        <w:r>
          <w:fldChar w:fldCharType="begin"/>
        </w:r>
        <w:r>
          <w:instrText xml:space="preserve"> PAGEREF _Toc30431 \h </w:instrText>
        </w:r>
        <w:r>
          <w:fldChar w:fldCharType="separate"/>
        </w:r>
        <w:r>
          <w:t>35</w:t>
        </w:r>
        <w:r>
          <w:fldChar w:fldCharType="end"/>
        </w:r>
      </w:hyperlink>
    </w:p>
    <w:p>
      <w:pPr>
        <w:pStyle w:val="TOC1"/>
        <w:tabs>
          <w:tab w:val="right" w:leader="dot" w:pos="8306"/>
        </w:tabs>
      </w:pPr>
      <w:hyperlink w:anchor="_Toc16660" w:history="1">
        <w:r>
          <w:rPr>
            <w:rFonts w:ascii="仿宋" w:eastAsia="仿宋" w:hAnsi="仿宋" w:cs="仿宋" w:hint="eastAsia"/>
            <w:lang w:eastAsia="zh-CN"/>
          </w:rPr>
          <w:t>六、环境和生态影响分析</w:t>
        </w:r>
        <w:r>
          <w:tab/>
        </w:r>
        <w:r>
          <w:fldChar w:fldCharType="begin"/>
        </w:r>
        <w:r>
          <w:instrText xml:space="preserve"> PAGEREF _Toc16660 \h </w:instrText>
        </w:r>
        <w:r>
          <w:fldChar w:fldCharType="separate"/>
        </w:r>
        <w:r>
          <w:t>36</w:t>
        </w:r>
        <w:r>
          <w:fldChar w:fldCharType="end"/>
        </w:r>
      </w:hyperlink>
    </w:p>
    <w:p>
      <w:pPr>
        <w:pStyle w:val="TOC2"/>
        <w:tabs>
          <w:tab w:val="right" w:leader="dot" w:pos="8306"/>
        </w:tabs>
      </w:pPr>
      <w:hyperlink w:anchor="_Toc838" w:history="1">
        <w:r>
          <w:rPr>
            <w:rFonts w:ascii="仿宋" w:eastAsia="仿宋" w:hAnsi="仿宋" w:cs="仿宋" w:hint="eastAsia"/>
            <w:lang w:eastAsia="zh-CN"/>
          </w:rPr>
          <w:t>(一)、环境和生态现状</w:t>
        </w:r>
        <w:r>
          <w:tab/>
        </w:r>
        <w:r>
          <w:fldChar w:fldCharType="begin"/>
        </w:r>
        <w:r>
          <w:instrText xml:space="preserve"> PAGEREF _Toc838 \h </w:instrText>
        </w:r>
        <w:r>
          <w:fldChar w:fldCharType="separate"/>
        </w:r>
        <w:r>
          <w:t>36</w:t>
        </w:r>
        <w:r>
          <w:fldChar w:fldCharType="end"/>
        </w:r>
      </w:hyperlink>
    </w:p>
    <w:p>
      <w:pPr>
        <w:pStyle w:val="TOC2"/>
        <w:tabs>
          <w:tab w:val="right" w:leader="dot" w:pos="8306"/>
        </w:tabs>
      </w:pPr>
      <w:hyperlink w:anchor="_Toc8749" w:history="1">
        <w:r>
          <w:rPr>
            <w:rFonts w:ascii="仿宋" w:eastAsia="仿宋" w:hAnsi="仿宋" w:cs="仿宋" w:hint="eastAsia"/>
            <w:lang w:eastAsia="zh-CN"/>
          </w:rPr>
          <w:t>(二)、生态环境影响分析</w:t>
        </w:r>
        <w:r>
          <w:tab/>
        </w:r>
        <w:r>
          <w:fldChar w:fldCharType="begin"/>
        </w:r>
        <w:r>
          <w:instrText xml:space="preserve"> PAGEREF _Toc8749 \h </w:instrText>
        </w:r>
        <w:r>
          <w:fldChar w:fldCharType="separate"/>
        </w:r>
        <w:r>
          <w:t>38</w:t>
        </w:r>
        <w:r>
          <w:fldChar w:fldCharType="end"/>
        </w:r>
      </w:hyperlink>
    </w:p>
    <w:p>
      <w:pPr>
        <w:pStyle w:val="TOC2"/>
        <w:tabs>
          <w:tab w:val="right" w:leader="dot" w:pos="8306"/>
        </w:tabs>
      </w:pPr>
      <w:hyperlink w:anchor="_Toc32051" w:history="1">
        <w:r>
          <w:rPr>
            <w:rFonts w:ascii="仿宋" w:eastAsia="仿宋" w:hAnsi="仿宋" w:cs="仿宋" w:hint="eastAsia"/>
            <w:lang w:eastAsia="zh-CN"/>
          </w:rPr>
          <w:t>(三)、生态环境保护措施</w:t>
        </w:r>
        <w:r>
          <w:tab/>
        </w:r>
        <w:r>
          <w:fldChar w:fldCharType="begin"/>
        </w:r>
        <w:r>
          <w:instrText xml:space="preserve"> PAGEREF _Toc32051 \h </w:instrText>
        </w:r>
        <w:r>
          <w:fldChar w:fldCharType="separate"/>
        </w:r>
        <w:r>
          <w:t>39</w:t>
        </w:r>
        <w:r>
          <w:fldChar w:fldCharType="end"/>
        </w:r>
      </w:hyperlink>
    </w:p>
    <w:p>
      <w:pPr>
        <w:pStyle w:val="TOC2"/>
        <w:tabs>
          <w:tab w:val="right" w:leader="dot" w:pos="8306"/>
        </w:tabs>
      </w:pPr>
      <w:hyperlink w:anchor="_Toc19552" w:history="1">
        <w:r>
          <w:rPr>
            <w:rFonts w:ascii="仿宋" w:eastAsia="仿宋" w:hAnsi="仿宋" w:cs="仿宋" w:hint="eastAsia"/>
            <w:lang w:eastAsia="zh-CN"/>
          </w:rPr>
          <w:t>(四)、地质灾害影响分析</w:t>
        </w:r>
        <w:r>
          <w:tab/>
        </w:r>
        <w:r>
          <w:fldChar w:fldCharType="begin"/>
        </w:r>
        <w:r>
          <w:instrText xml:space="preserve"> PAGEREF _Toc19552 \h </w:instrText>
        </w:r>
        <w:r>
          <w:fldChar w:fldCharType="separate"/>
        </w:r>
        <w:r>
          <w:t>41</w:t>
        </w:r>
        <w:r>
          <w:fldChar w:fldCharType="end"/>
        </w:r>
      </w:hyperlink>
    </w:p>
    <w:p>
      <w:pPr>
        <w:pStyle w:val="TOC2"/>
        <w:tabs>
          <w:tab w:val="right" w:leader="dot" w:pos="8306"/>
        </w:tabs>
      </w:pPr>
      <w:hyperlink w:anchor="_Toc26572" w:history="1">
        <w:r>
          <w:rPr>
            <w:rFonts w:ascii="仿宋" w:eastAsia="仿宋" w:hAnsi="仿宋" w:cs="仿宋" w:hint="eastAsia"/>
            <w:lang w:eastAsia="zh-CN"/>
          </w:rPr>
          <w:t>(五)、特殊环境影响</w:t>
        </w:r>
        <w:r>
          <w:tab/>
        </w:r>
        <w:r>
          <w:fldChar w:fldCharType="begin"/>
        </w:r>
        <w:r>
          <w:instrText xml:space="preserve"> PAGEREF _Toc26572 \h </w:instrText>
        </w:r>
        <w:r>
          <w:fldChar w:fldCharType="separate"/>
        </w:r>
        <w:r>
          <w:t>42</w:t>
        </w:r>
        <w:r>
          <w:fldChar w:fldCharType="end"/>
        </w:r>
      </w:hyperlink>
    </w:p>
    <w:p>
      <w:pPr>
        <w:pStyle w:val="TOC1"/>
        <w:tabs>
          <w:tab w:val="right" w:leader="dot" w:pos="8306"/>
        </w:tabs>
      </w:pPr>
      <w:hyperlink w:anchor="_Toc15772" w:history="1">
        <w:r>
          <w:rPr>
            <w:rFonts w:ascii="仿宋" w:eastAsia="仿宋" w:hAnsi="仿宋" w:cs="仿宋" w:hint="eastAsia"/>
            <w:lang w:eastAsia="zh-CN"/>
          </w:rPr>
          <w:t>七、经济效益与社会效益优化</w:t>
        </w:r>
        <w:r>
          <w:tab/>
        </w:r>
        <w:r>
          <w:fldChar w:fldCharType="begin"/>
        </w:r>
        <w:r>
          <w:instrText xml:space="preserve"> PAGEREF _Toc15772 \h </w:instrText>
        </w:r>
        <w:r>
          <w:fldChar w:fldCharType="separate"/>
        </w:r>
        <w:r>
          <w:t>43</w:t>
        </w:r>
        <w:r>
          <w:fldChar w:fldCharType="end"/>
        </w:r>
      </w:hyperlink>
    </w:p>
    <w:p>
      <w:pPr>
        <w:pStyle w:val="TOC2"/>
        <w:tabs>
          <w:tab w:val="right" w:leader="dot" w:pos="8306"/>
        </w:tabs>
      </w:pPr>
      <w:hyperlink w:anchor="_Toc15136" w:history="1">
        <w:r>
          <w:rPr>
            <w:rFonts w:ascii="仿宋" w:eastAsia="仿宋" w:hAnsi="仿宋" w:cs="仿宋" w:hint="eastAsia"/>
            <w:lang w:eastAsia="zh-CN"/>
          </w:rPr>
          <w:t>(一)、经济效益提升策略</w:t>
        </w:r>
        <w:r>
          <w:tab/>
        </w:r>
        <w:r>
          <w:fldChar w:fldCharType="begin"/>
        </w:r>
        <w:r>
          <w:instrText xml:space="preserve"> PAGEREF _Toc15136 \h </w:instrText>
        </w:r>
        <w:r>
          <w:fldChar w:fldCharType="separate"/>
        </w:r>
        <w:r>
          <w:t>43</w:t>
        </w:r>
        <w:r>
          <w:fldChar w:fldCharType="end"/>
        </w:r>
      </w:hyperlink>
    </w:p>
    <w:p>
      <w:pPr>
        <w:pStyle w:val="TOC2"/>
        <w:tabs>
          <w:tab w:val="right" w:leader="dot" w:pos="8306"/>
        </w:tabs>
      </w:pPr>
      <w:hyperlink w:anchor="_Toc8233" w:history="1">
        <w:r>
          <w:rPr>
            <w:rFonts w:ascii="仿宋" w:eastAsia="仿宋" w:hAnsi="仿宋" w:cs="仿宋" w:hint="eastAsia"/>
            <w:lang w:eastAsia="zh-CN"/>
          </w:rPr>
          <w:t>(二)、社会效益增强方案</w:t>
        </w:r>
        <w:r>
          <w:tab/>
        </w:r>
        <w:r>
          <w:fldChar w:fldCharType="begin"/>
        </w:r>
        <w:r>
          <w:instrText xml:space="preserve"> PAGEREF _Toc8233 \h </w:instrText>
        </w:r>
        <w:r>
          <w:fldChar w:fldCharType="separate"/>
        </w:r>
        <w:r>
          <w:t>44</w:t>
        </w:r>
        <w:r>
          <w:fldChar w:fldCharType="end"/>
        </w:r>
      </w:hyperlink>
    </w:p>
    <w:p>
      <w:pPr>
        <w:pStyle w:val="TOC1"/>
        <w:tabs>
          <w:tab w:val="right" w:leader="dot" w:pos="8306"/>
        </w:tabs>
      </w:pPr>
      <w:hyperlink w:anchor="_Toc2304" w:history="1">
        <w:r>
          <w:rPr>
            <w:rFonts w:ascii="仿宋" w:eastAsia="仿宋" w:hAnsi="仿宋" w:cs="仿宋" w:hint="eastAsia"/>
            <w:lang w:eastAsia="zh-CN"/>
          </w:rPr>
          <w:t>八、安全与应急管理</w:t>
        </w:r>
        <w:r>
          <w:tab/>
        </w:r>
        <w:r>
          <w:fldChar w:fldCharType="begin"/>
        </w:r>
        <w:r>
          <w:instrText xml:space="preserve"> PAGEREF _Toc2304 \h </w:instrText>
        </w:r>
        <w:r>
          <w:fldChar w:fldCharType="separate"/>
        </w:r>
        <w:r>
          <w:t>45</w:t>
        </w:r>
        <w:r>
          <w:fldChar w:fldCharType="end"/>
        </w:r>
      </w:hyperlink>
    </w:p>
    <w:p>
      <w:pPr>
        <w:pStyle w:val="TOC2"/>
        <w:tabs>
          <w:tab w:val="right" w:leader="dot" w:pos="8306"/>
        </w:tabs>
      </w:pPr>
      <w:hyperlink w:anchor="_Toc13461" w:history="1">
        <w:r>
          <w:rPr>
            <w:rFonts w:ascii="仿宋" w:eastAsia="仿宋" w:hAnsi="仿宋" w:cs="仿宋" w:hint="eastAsia"/>
            <w:lang w:eastAsia="zh-CN"/>
          </w:rPr>
          <w:t>(一)、安全生产管理</w:t>
        </w:r>
        <w:r>
          <w:tab/>
        </w:r>
        <w:r>
          <w:fldChar w:fldCharType="begin"/>
        </w:r>
        <w:r>
          <w:instrText xml:space="preserve"> PAGEREF _Toc13461 \h </w:instrText>
        </w:r>
        <w:r>
          <w:fldChar w:fldCharType="separate"/>
        </w:r>
        <w:r>
          <w:t>45</w:t>
        </w:r>
        <w:r>
          <w:fldChar w:fldCharType="end"/>
        </w:r>
      </w:hyperlink>
    </w:p>
    <w:p>
      <w:pPr>
        <w:pStyle w:val="TOC2"/>
        <w:tabs>
          <w:tab w:val="right" w:leader="dot" w:pos="8306"/>
        </w:tabs>
      </w:pPr>
      <w:hyperlink w:anchor="_Toc13758" w:history="1">
        <w:r>
          <w:rPr>
            <w:rFonts w:ascii="仿宋" w:eastAsia="仿宋" w:hAnsi="仿宋" w:cs="仿宋" w:hint="eastAsia"/>
            <w:lang w:eastAsia="zh-CN"/>
          </w:rPr>
          <w:t>(二)、应急预案与响应</w:t>
        </w:r>
        <w:r>
          <w:tab/>
        </w:r>
        <w:r>
          <w:fldChar w:fldCharType="begin"/>
        </w:r>
        <w:r>
          <w:instrText xml:space="preserve"> PAGEREF _Toc13758 \h </w:instrText>
        </w:r>
        <w:r>
          <w:fldChar w:fldCharType="separate"/>
        </w:r>
        <w:r>
          <w:t>47</w:t>
        </w:r>
        <w:r>
          <w:fldChar w:fldCharType="end"/>
        </w:r>
      </w:hyperlink>
    </w:p>
    <w:p>
      <w:pPr>
        <w:pStyle w:val="TOC1"/>
        <w:tabs>
          <w:tab w:val="right" w:leader="dot" w:pos="8306"/>
        </w:tabs>
      </w:pPr>
      <w:hyperlink w:anchor="_Toc17402" w:history="1">
        <w:r>
          <w:rPr>
            <w:rFonts w:ascii="仿宋" w:eastAsia="仿宋" w:hAnsi="仿宋" w:cs="仿宋" w:hint="eastAsia"/>
            <w:lang w:eastAsia="zh-CN"/>
          </w:rPr>
          <w:t>九、项目质量与标准</w:t>
        </w:r>
        <w:r>
          <w:tab/>
        </w:r>
        <w:r>
          <w:fldChar w:fldCharType="begin"/>
        </w:r>
        <w:r>
          <w:instrText xml:space="preserve"> PAGEREF _Toc17402 \h </w:instrText>
        </w:r>
        <w:r>
          <w:fldChar w:fldCharType="separate"/>
        </w:r>
        <w:r>
          <w:t>48</w:t>
        </w:r>
        <w:r>
          <w:fldChar w:fldCharType="end"/>
        </w:r>
      </w:hyperlink>
    </w:p>
    <w:p>
      <w:pPr>
        <w:pStyle w:val="TOC2"/>
        <w:tabs>
          <w:tab w:val="right" w:leader="dot" w:pos="8306"/>
        </w:tabs>
      </w:pPr>
      <w:hyperlink w:anchor="_Toc19411" w:history="1">
        <w:r>
          <w:rPr>
            <w:rFonts w:ascii="仿宋" w:eastAsia="仿宋" w:hAnsi="仿宋" w:cs="仿宋" w:hint="eastAsia"/>
            <w:lang w:eastAsia="zh-CN"/>
          </w:rPr>
          <w:t>(一)、质量保障体系</w:t>
        </w:r>
        <w:r>
          <w:tab/>
        </w:r>
        <w:r>
          <w:fldChar w:fldCharType="begin"/>
        </w:r>
        <w:r>
          <w:instrText xml:space="preserve"> PAGEREF _Toc19411 \h </w:instrText>
        </w:r>
        <w:r>
          <w:fldChar w:fldCharType="separate"/>
        </w:r>
        <w:r>
          <w:t>48</w:t>
        </w:r>
        <w:r>
          <w:fldChar w:fldCharType="end"/>
        </w:r>
      </w:hyperlink>
    </w:p>
    <w:p>
      <w:pPr>
        <w:pStyle w:val="TOC2"/>
        <w:tabs>
          <w:tab w:val="right" w:leader="dot" w:pos="8306"/>
        </w:tabs>
      </w:pPr>
      <w:hyperlink w:anchor="_Toc9614" w:history="1">
        <w:r>
          <w:rPr>
            <w:rFonts w:ascii="仿宋" w:eastAsia="仿宋" w:hAnsi="仿宋" w:cs="仿宋" w:hint="eastAsia"/>
            <w:lang w:eastAsia="zh-CN"/>
          </w:rPr>
          <w:t>(二)、标准化作业流程</w:t>
        </w:r>
        <w:r>
          <w:tab/>
        </w:r>
        <w:r>
          <w:fldChar w:fldCharType="begin"/>
        </w:r>
        <w:r>
          <w:instrText xml:space="preserve"> PAGEREF _Toc9614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64" w:history="1">
        <w:r>
          <w:rPr>
            <w:rFonts w:ascii="仿宋" w:eastAsia="仿宋" w:hAnsi="仿宋" w:cs="仿宋" w:hint="eastAsia"/>
            <w:lang w:eastAsia="zh-CN"/>
          </w:rPr>
          <w:t>(三)、质量监控与评估</w:t>
        </w:r>
        <w:r>
          <w:tab/>
        </w:r>
        <w:r>
          <w:fldChar w:fldCharType="begin"/>
        </w:r>
        <w:r>
          <w:instrText xml:space="preserve"> PAGEREF _Toc27064 \h </w:instrText>
        </w:r>
        <w:r>
          <w:fldChar w:fldCharType="separate"/>
        </w:r>
        <w:r>
          <w:t>51</w:t>
        </w:r>
        <w:r>
          <w:fldChar w:fldCharType="end"/>
        </w:r>
      </w:hyperlink>
    </w:p>
    <w:p>
      <w:pPr>
        <w:pStyle w:val="TOC2"/>
        <w:tabs>
          <w:tab w:val="right" w:leader="dot" w:pos="8306"/>
        </w:tabs>
      </w:pPr>
      <w:hyperlink w:anchor="_Toc31133" w:history="1">
        <w:r>
          <w:rPr>
            <w:rFonts w:ascii="仿宋" w:eastAsia="仿宋" w:hAnsi="仿宋" w:cs="仿宋" w:hint="eastAsia"/>
            <w:lang w:eastAsia="zh-CN"/>
          </w:rPr>
          <w:t>(四)、质量改进计划</w:t>
        </w:r>
        <w:r>
          <w:tab/>
        </w:r>
        <w:r>
          <w:fldChar w:fldCharType="begin"/>
        </w:r>
        <w:r>
          <w:instrText xml:space="preserve"> PAGEREF _Toc31133 \h </w:instrText>
        </w:r>
        <w:r>
          <w:fldChar w:fldCharType="separate"/>
        </w:r>
        <w:r>
          <w:t>52</w:t>
        </w:r>
        <w:r>
          <w:fldChar w:fldCharType="end"/>
        </w:r>
      </w:hyperlink>
    </w:p>
    <w:p>
      <w:pPr>
        <w:pStyle w:val="TOC1"/>
        <w:tabs>
          <w:tab w:val="right" w:leader="dot" w:pos="8306"/>
        </w:tabs>
      </w:pPr>
      <w:hyperlink w:anchor="_Toc881" w:history="1">
        <w:r>
          <w:rPr>
            <w:rFonts w:ascii="仿宋" w:eastAsia="仿宋" w:hAnsi="仿宋" w:cs="仿宋" w:hint="eastAsia"/>
            <w:lang w:eastAsia="zh-CN"/>
          </w:rPr>
          <w:t>十、项目进度计划</w:t>
        </w:r>
        <w:r>
          <w:tab/>
        </w:r>
        <w:r>
          <w:fldChar w:fldCharType="begin"/>
        </w:r>
        <w:r>
          <w:instrText xml:space="preserve"> PAGEREF _Toc881 \h </w:instrText>
        </w:r>
        <w:r>
          <w:fldChar w:fldCharType="separate"/>
        </w:r>
        <w:r>
          <w:t>54</w:t>
        </w:r>
        <w:r>
          <w:fldChar w:fldCharType="end"/>
        </w:r>
      </w:hyperlink>
    </w:p>
    <w:p>
      <w:pPr>
        <w:pStyle w:val="TOC2"/>
        <w:tabs>
          <w:tab w:val="right" w:leader="dot" w:pos="8306"/>
        </w:tabs>
      </w:pPr>
      <w:hyperlink w:anchor="_Toc3419" w:history="1">
        <w:r>
          <w:rPr>
            <w:rFonts w:ascii="仿宋" w:eastAsia="仿宋" w:hAnsi="仿宋" w:cs="仿宋" w:hint="eastAsia"/>
            <w:lang w:eastAsia="zh-CN"/>
          </w:rPr>
          <w:t>(一)、建设周期</w:t>
        </w:r>
        <w:r>
          <w:tab/>
        </w:r>
        <w:r>
          <w:fldChar w:fldCharType="begin"/>
        </w:r>
        <w:r>
          <w:instrText xml:space="preserve"> PAGEREF _Toc3419 \h </w:instrText>
        </w:r>
        <w:r>
          <w:fldChar w:fldCharType="separate"/>
        </w:r>
        <w:r>
          <w:t>54</w:t>
        </w:r>
        <w:r>
          <w:fldChar w:fldCharType="end"/>
        </w:r>
      </w:hyperlink>
    </w:p>
    <w:p>
      <w:pPr>
        <w:pStyle w:val="TOC2"/>
        <w:tabs>
          <w:tab w:val="right" w:leader="dot" w:pos="8306"/>
        </w:tabs>
      </w:pPr>
      <w:hyperlink w:anchor="_Toc15778" w:history="1">
        <w:r>
          <w:rPr>
            <w:rFonts w:ascii="仿宋" w:eastAsia="仿宋" w:hAnsi="仿宋" w:cs="仿宋" w:hint="eastAsia"/>
            <w:lang w:eastAsia="zh-CN"/>
          </w:rPr>
          <w:t>(二)、建设进度</w:t>
        </w:r>
        <w:r>
          <w:tab/>
        </w:r>
        <w:r>
          <w:fldChar w:fldCharType="begin"/>
        </w:r>
        <w:r>
          <w:instrText xml:space="preserve"> PAGEREF _Toc15778 \h </w:instrText>
        </w:r>
        <w:r>
          <w:fldChar w:fldCharType="separate"/>
        </w:r>
        <w:r>
          <w:t>54</w:t>
        </w:r>
        <w:r>
          <w:fldChar w:fldCharType="end"/>
        </w:r>
      </w:hyperlink>
    </w:p>
    <w:p>
      <w:pPr>
        <w:pStyle w:val="TOC2"/>
        <w:tabs>
          <w:tab w:val="right" w:leader="dot" w:pos="8306"/>
        </w:tabs>
      </w:pPr>
      <w:hyperlink w:anchor="_Toc13865" w:history="1">
        <w:r>
          <w:rPr>
            <w:rFonts w:ascii="仿宋" w:eastAsia="仿宋" w:hAnsi="仿宋" w:cs="仿宋" w:hint="eastAsia"/>
            <w:lang w:eastAsia="zh-CN"/>
          </w:rPr>
          <w:t>(三)、进度安排注意事项</w:t>
        </w:r>
        <w:r>
          <w:tab/>
        </w:r>
        <w:r>
          <w:fldChar w:fldCharType="begin"/>
        </w:r>
        <w:r>
          <w:instrText xml:space="preserve"> PAGEREF _Toc13865 \h </w:instrText>
        </w:r>
        <w:r>
          <w:fldChar w:fldCharType="separate"/>
        </w:r>
        <w:r>
          <w:t>55</w:t>
        </w:r>
        <w:r>
          <w:fldChar w:fldCharType="end"/>
        </w:r>
      </w:hyperlink>
    </w:p>
    <w:p>
      <w:pPr>
        <w:pStyle w:val="TOC2"/>
        <w:tabs>
          <w:tab w:val="right" w:leader="dot" w:pos="8306"/>
        </w:tabs>
      </w:pPr>
      <w:hyperlink w:anchor="_Toc5675" w:history="1">
        <w:r>
          <w:rPr>
            <w:rFonts w:ascii="仿宋" w:eastAsia="仿宋" w:hAnsi="仿宋" w:cs="仿宋" w:hint="eastAsia"/>
            <w:lang w:eastAsia="zh-CN"/>
          </w:rPr>
          <w:t>(四)、人力资源配置</w:t>
        </w:r>
        <w:r>
          <w:tab/>
        </w:r>
        <w:r>
          <w:fldChar w:fldCharType="begin"/>
        </w:r>
        <w:r>
          <w:instrText xml:space="preserve"> PAGEREF _Toc5675 \h </w:instrText>
        </w:r>
        <w:r>
          <w:fldChar w:fldCharType="separate"/>
        </w:r>
        <w:r>
          <w:t>56</w:t>
        </w:r>
        <w:r>
          <w:fldChar w:fldCharType="end"/>
        </w:r>
      </w:hyperlink>
    </w:p>
    <w:p>
      <w:pPr>
        <w:pStyle w:val="TOC2"/>
        <w:tabs>
          <w:tab w:val="right" w:leader="dot" w:pos="8306"/>
        </w:tabs>
      </w:pPr>
      <w:hyperlink w:anchor="_Toc10321" w:history="1">
        <w:r>
          <w:rPr>
            <w:rFonts w:ascii="仿宋" w:eastAsia="仿宋" w:hAnsi="仿宋" w:cs="仿宋" w:hint="eastAsia"/>
            <w:lang w:eastAsia="zh-CN"/>
          </w:rPr>
          <w:t>(五)、员工培训</w:t>
        </w:r>
        <w:r>
          <w:tab/>
        </w:r>
        <w:r>
          <w:fldChar w:fldCharType="begin"/>
        </w:r>
        <w:r>
          <w:instrText xml:space="preserve"> PAGEREF _Toc10321 \h </w:instrText>
        </w:r>
        <w:r>
          <w:fldChar w:fldCharType="separate"/>
        </w:r>
        <w:r>
          <w:t>58</w:t>
        </w:r>
        <w:r>
          <w:fldChar w:fldCharType="end"/>
        </w:r>
      </w:hyperlink>
    </w:p>
    <w:p>
      <w:pPr>
        <w:pStyle w:val="TOC2"/>
        <w:tabs>
          <w:tab w:val="right" w:leader="dot" w:pos="8306"/>
        </w:tabs>
      </w:pPr>
      <w:hyperlink w:anchor="_Toc28301" w:history="1">
        <w:r>
          <w:rPr>
            <w:rFonts w:ascii="仿宋" w:eastAsia="仿宋" w:hAnsi="仿宋" w:cs="仿宋" w:hint="eastAsia"/>
            <w:lang w:eastAsia="zh-CN"/>
          </w:rPr>
          <w:t>(六)、项目实施保障</w:t>
        </w:r>
        <w:r>
          <w:tab/>
        </w:r>
        <w:r>
          <w:fldChar w:fldCharType="begin"/>
        </w:r>
        <w:r>
          <w:instrText xml:space="preserve"> PAGEREF _Toc28301 \h </w:instrText>
        </w:r>
        <w:r>
          <w:fldChar w:fldCharType="separate"/>
        </w:r>
        <w:r>
          <w:t>59</w:t>
        </w:r>
        <w:r>
          <w:fldChar w:fldCharType="end"/>
        </w:r>
      </w:hyperlink>
    </w:p>
    <w:p>
      <w:pPr>
        <w:pStyle w:val="TOC2"/>
        <w:tabs>
          <w:tab w:val="right" w:leader="dot" w:pos="8306"/>
        </w:tabs>
      </w:pPr>
      <w:hyperlink w:anchor="_Toc11325" w:history="1">
        <w:r>
          <w:rPr>
            <w:rFonts w:ascii="仿宋" w:eastAsia="仿宋" w:hAnsi="仿宋" w:cs="仿宋" w:hint="eastAsia"/>
            <w:lang w:eastAsia="zh-CN"/>
          </w:rPr>
          <w:t>(七)、安全规范管理</w:t>
        </w:r>
        <w:r>
          <w:tab/>
        </w:r>
        <w:r>
          <w:fldChar w:fldCharType="begin"/>
        </w:r>
        <w:r>
          <w:instrText xml:space="preserve"> PAGEREF _Toc11325 \h </w:instrText>
        </w:r>
        <w:r>
          <w:fldChar w:fldCharType="separate"/>
        </w:r>
        <w:r>
          <w:t>60</w:t>
        </w:r>
        <w:r>
          <w:fldChar w:fldCharType="end"/>
        </w:r>
      </w:hyperlink>
    </w:p>
    <w:p>
      <w:pPr>
        <w:pStyle w:val="TOC1"/>
        <w:tabs>
          <w:tab w:val="right" w:leader="dot" w:pos="8306"/>
        </w:tabs>
      </w:pPr>
      <w:hyperlink w:anchor="_Toc28340" w:history="1">
        <w:r>
          <w:rPr>
            <w:rFonts w:ascii="仿宋" w:eastAsia="仿宋" w:hAnsi="仿宋" w:cs="仿宋" w:hint="eastAsia"/>
            <w:lang w:eastAsia="zh-CN"/>
          </w:rPr>
          <w:t>十一、环境保护与绿色发展</w:t>
        </w:r>
        <w:r>
          <w:tab/>
        </w:r>
        <w:r>
          <w:fldChar w:fldCharType="begin"/>
        </w:r>
        <w:r>
          <w:instrText xml:space="preserve"> PAGEREF _Toc28340 \h </w:instrText>
        </w:r>
        <w:r>
          <w:fldChar w:fldCharType="separate"/>
        </w:r>
        <w:r>
          <w:t>61</w:t>
        </w:r>
        <w:r>
          <w:fldChar w:fldCharType="end"/>
        </w:r>
      </w:hyperlink>
    </w:p>
    <w:p>
      <w:pPr>
        <w:pStyle w:val="TOC2"/>
        <w:tabs>
          <w:tab w:val="right" w:leader="dot" w:pos="8306"/>
        </w:tabs>
      </w:pPr>
      <w:hyperlink w:anchor="_Toc28332" w:history="1">
        <w:r>
          <w:rPr>
            <w:rFonts w:ascii="仿宋" w:eastAsia="仿宋" w:hAnsi="仿宋" w:cs="仿宋" w:hint="eastAsia"/>
            <w:lang w:eastAsia="zh-CN"/>
          </w:rPr>
          <w:t>(一)、环境保护措施</w:t>
        </w:r>
        <w:r>
          <w:tab/>
        </w:r>
        <w:r>
          <w:fldChar w:fldCharType="begin"/>
        </w:r>
        <w:r>
          <w:instrText xml:space="preserve"> PAGEREF _Toc28332 \h </w:instrText>
        </w:r>
        <w:r>
          <w:fldChar w:fldCharType="separate"/>
        </w:r>
        <w:r>
          <w:t>61</w:t>
        </w:r>
        <w:r>
          <w:fldChar w:fldCharType="end"/>
        </w:r>
      </w:hyperlink>
    </w:p>
    <w:p>
      <w:pPr>
        <w:pStyle w:val="TOC2"/>
        <w:tabs>
          <w:tab w:val="right" w:leader="dot" w:pos="8306"/>
        </w:tabs>
      </w:pPr>
      <w:hyperlink w:anchor="_Toc10969" w:history="1">
        <w:r>
          <w:rPr>
            <w:rFonts w:ascii="仿宋" w:eastAsia="仿宋" w:hAnsi="仿宋" w:cs="仿宋" w:hint="eastAsia"/>
            <w:lang w:eastAsia="zh-CN"/>
          </w:rPr>
          <w:t>(二)、绿色发展与可持续发展策略</w:t>
        </w:r>
        <w:r>
          <w:tab/>
        </w:r>
        <w:r>
          <w:fldChar w:fldCharType="begin"/>
        </w:r>
        <w:r>
          <w:instrText xml:space="preserve"> PAGEREF _Toc10969 \h </w:instrText>
        </w:r>
        <w:r>
          <w:fldChar w:fldCharType="separate"/>
        </w:r>
        <w:r>
          <w:t>63</w:t>
        </w:r>
        <w:r>
          <w:fldChar w:fldCharType="end"/>
        </w:r>
      </w:hyperlink>
    </w:p>
    <w:p>
      <w:pPr>
        <w:pStyle w:val="TOC1"/>
        <w:tabs>
          <w:tab w:val="right" w:leader="dot" w:pos="8306"/>
        </w:tabs>
      </w:pPr>
      <w:hyperlink w:anchor="_Toc19334" w:history="1">
        <w:r>
          <w:rPr>
            <w:rFonts w:ascii="仿宋" w:eastAsia="仿宋" w:hAnsi="仿宋" w:cs="仿宋" w:hint="eastAsia"/>
            <w:lang w:eastAsia="zh-CN"/>
          </w:rPr>
          <w:t>十二、项目变更管理</w:t>
        </w:r>
        <w:r>
          <w:tab/>
        </w:r>
        <w:r>
          <w:fldChar w:fldCharType="begin"/>
        </w:r>
        <w:r>
          <w:instrText xml:space="preserve"> PAGEREF _Toc19334 \h </w:instrText>
        </w:r>
        <w:r>
          <w:fldChar w:fldCharType="separate"/>
        </w:r>
        <w:r>
          <w:t>64</w:t>
        </w:r>
        <w:r>
          <w:fldChar w:fldCharType="end"/>
        </w:r>
      </w:hyperlink>
    </w:p>
    <w:p>
      <w:pPr>
        <w:pStyle w:val="TOC2"/>
        <w:tabs>
          <w:tab w:val="right" w:leader="dot" w:pos="8306"/>
        </w:tabs>
      </w:pPr>
      <w:hyperlink w:anchor="_Toc3473" w:history="1">
        <w:r>
          <w:rPr>
            <w:rFonts w:ascii="仿宋" w:eastAsia="仿宋" w:hAnsi="仿宋" w:cs="仿宋" w:hint="eastAsia"/>
            <w:lang w:eastAsia="zh-CN"/>
          </w:rPr>
          <w:t>(一)、变更控制流程</w:t>
        </w:r>
        <w:r>
          <w:tab/>
        </w:r>
        <w:r>
          <w:fldChar w:fldCharType="begin"/>
        </w:r>
        <w:r>
          <w:instrText xml:space="preserve"> PAGEREF _Toc3473 \h </w:instrText>
        </w:r>
        <w:r>
          <w:fldChar w:fldCharType="separate"/>
        </w:r>
        <w:r>
          <w:t>64</w:t>
        </w:r>
        <w:r>
          <w:fldChar w:fldCharType="end"/>
        </w:r>
      </w:hyperlink>
    </w:p>
    <w:p>
      <w:pPr>
        <w:pStyle w:val="TOC2"/>
        <w:tabs>
          <w:tab w:val="right" w:leader="dot" w:pos="8306"/>
        </w:tabs>
      </w:pPr>
      <w:hyperlink w:anchor="_Toc12334" w:history="1">
        <w:r>
          <w:rPr>
            <w:rFonts w:ascii="仿宋" w:eastAsia="仿宋" w:hAnsi="仿宋" w:cs="仿宋" w:hint="eastAsia"/>
            <w:lang w:eastAsia="zh-CN"/>
          </w:rPr>
          <w:t>(二)、影响评估与处理</w:t>
        </w:r>
        <w:r>
          <w:tab/>
        </w:r>
        <w:r>
          <w:fldChar w:fldCharType="begin"/>
        </w:r>
        <w:r>
          <w:instrText xml:space="preserve"> PAGEREF _Toc12334 \h </w:instrText>
        </w:r>
        <w:r>
          <w:fldChar w:fldCharType="separate"/>
        </w:r>
        <w:r>
          <w:t>65</w:t>
        </w:r>
        <w:r>
          <w:fldChar w:fldCharType="end"/>
        </w:r>
      </w:hyperlink>
    </w:p>
    <w:p>
      <w:pPr>
        <w:pStyle w:val="TOC2"/>
        <w:tabs>
          <w:tab w:val="right" w:leader="dot" w:pos="8306"/>
        </w:tabs>
      </w:pPr>
      <w:hyperlink w:anchor="_Toc20299" w:history="1">
        <w:r>
          <w:rPr>
            <w:rFonts w:ascii="仿宋" w:eastAsia="仿宋" w:hAnsi="仿宋" w:cs="仿宋" w:hint="eastAsia"/>
            <w:lang w:eastAsia="zh-CN"/>
          </w:rPr>
          <w:t>(三)、变更记录与追踪</w:t>
        </w:r>
        <w:r>
          <w:tab/>
        </w:r>
        <w:r>
          <w:fldChar w:fldCharType="begin"/>
        </w:r>
        <w:r>
          <w:instrText xml:space="preserve"> PAGEREF _Toc20299 \h </w:instrText>
        </w:r>
        <w:r>
          <w:fldChar w:fldCharType="separate"/>
        </w:r>
        <w:r>
          <w:t>67</w:t>
        </w:r>
        <w:r>
          <w:fldChar w:fldCharType="end"/>
        </w:r>
      </w:hyperlink>
    </w:p>
    <w:p>
      <w:pPr>
        <w:pStyle w:val="TOC2"/>
        <w:tabs>
          <w:tab w:val="right" w:leader="dot" w:pos="8306"/>
        </w:tabs>
      </w:pPr>
      <w:hyperlink w:anchor="_Toc22919" w:history="1">
        <w:r>
          <w:rPr>
            <w:rFonts w:ascii="仿宋" w:eastAsia="仿宋" w:hAnsi="仿宋" w:cs="仿宋" w:hint="eastAsia"/>
            <w:lang w:eastAsia="zh-CN"/>
          </w:rPr>
          <w:t>(四)、变更管理策略</w:t>
        </w:r>
        <w:r>
          <w:tab/>
        </w:r>
        <w:r>
          <w:fldChar w:fldCharType="begin"/>
        </w:r>
        <w:r>
          <w:instrText xml:space="preserve"> PAGEREF _Toc22919 \h </w:instrText>
        </w:r>
        <w:r>
          <w:fldChar w:fldCharType="separate"/>
        </w:r>
        <w:r>
          <w:t>68</w:t>
        </w:r>
        <w:r>
          <w:fldChar w:fldCharType="end"/>
        </w:r>
      </w:hyperlink>
    </w:p>
    <w:p>
      <w:pPr>
        <w:pStyle w:val="TOC1"/>
        <w:tabs>
          <w:tab w:val="right" w:leader="dot" w:pos="8306"/>
        </w:tabs>
      </w:pPr>
      <w:hyperlink w:anchor="_Toc20171" w:history="1">
        <w:r>
          <w:rPr>
            <w:rFonts w:ascii="仿宋" w:eastAsia="仿宋" w:hAnsi="仿宋" w:cs="仿宋" w:hint="eastAsia"/>
            <w:lang w:eastAsia="zh-CN"/>
          </w:rPr>
          <w:t>十三、知识产权管理与保护</w:t>
        </w:r>
        <w:r>
          <w:tab/>
        </w:r>
        <w:r>
          <w:fldChar w:fldCharType="begin"/>
        </w:r>
        <w:r>
          <w:instrText xml:space="preserve"> PAGEREF _Toc20171 \h </w:instrText>
        </w:r>
        <w:r>
          <w:fldChar w:fldCharType="separate"/>
        </w:r>
        <w:r>
          <w:t>70</w:t>
        </w:r>
        <w:r>
          <w:fldChar w:fldCharType="end"/>
        </w:r>
      </w:hyperlink>
    </w:p>
    <w:p>
      <w:pPr>
        <w:pStyle w:val="TOC2"/>
        <w:tabs>
          <w:tab w:val="right" w:leader="dot" w:pos="8306"/>
        </w:tabs>
      </w:pPr>
      <w:hyperlink w:anchor="_Toc4873" w:history="1">
        <w:r>
          <w:rPr>
            <w:rFonts w:ascii="仿宋" w:eastAsia="仿宋" w:hAnsi="仿宋" w:cs="仿宋" w:hint="eastAsia"/>
            <w:lang w:eastAsia="zh-CN"/>
          </w:rPr>
          <w:t>(一)、知识产权管理体系建设</w:t>
        </w:r>
        <w:r>
          <w:tab/>
        </w:r>
        <w:r>
          <w:fldChar w:fldCharType="begin"/>
        </w:r>
        <w:r>
          <w:instrText xml:space="preserve"> PAGEREF _Toc4873 \h </w:instrText>
        </w:r>
        <w:r>
          <w:fldChar w:fldCharType="separate"/>
        </w:r>
        <w:r>
          <w:t>70</w:t>
        </w:r>
        <w:r>
          <w:fldChar w:fldCharType="end"/>
        </w:r>
      </w:hyperlink>
    </w:p>
    <w:p>
      <w:pPr>
        <w:pStyle w:val="TOC2"/>
        <w:tabs>
          <w:tab w:val="right" w:leader="dot" w:pos="8306"/>
        </w:tabs>
      </w:pPr>
      <w:hyperlink w:anchor="_Toc31327" w:history="1">
        <w:r>
          <w:rPr>
            <w:rFonts w:ascii="仿宋" w:eastAsia="仿宋" w:hAnsi="仿宋" w:cs="仿宋" w:hint="eastAsia"/>
            <w:lang w:eastAsia="zh-CN"/>
          </w:rPr>
          <w:t>(二)、知识产权保护措施</w:t>
        </w:r>
        <w:r>
          <w:tab/>
        </w:r>
        <w:r>
          <w:fldChar w:fldCharType="begin"/>
        </w:r>
        <w:r>
          <w:instrText xml:space="preserve"> PAGEREF _Toc31327 \h </w:instrText>
        </w:r>
        <w:r>
          <w:fldChar w:fldCharType="separate"/>
        </w:r>
        <w:r>
          <w:t>71</w:t>
        </w:r>
        <w:r>
          <w:fldChar w:fldCharType="end"/>
        </w:r>
      </w:hyperlink>
    </w:p>
    <w:p>
      <w:pPr>
        <w:pStyle w:val="TOC1"/>
        <w:tabs>
          <w:tab w:val="right" w:leader="dot" w:pos="8306"/>
        </w:tabs>
      </w:pPr>
      <w:hyperlink w:anchor="_Toc1945" w:history="1">
        <w:r>
          <w:rPr>
            <w:rFonts w:ascii="仿宋" w:eastAsia="仿宋" w:hAnsi="仿宋" w:cs="仿宋" w:hint="eastAsia"/>
            <w:lang w:eastAsia="zh-CN"/>
          </w:rPr>
          <w:t>十四、人力资源管理与开发</w:t>
        </w:r>
        <w:r>
          <w:tab/>
        </w:r>
        <w:r>
          <w:fldChar w:fldCharType="begin"/>
        </w:r>
        <w:r>
          <w:instrText xml:space="preserve"> PAGEREF _Toc1945 \h </w:instrText>
        </w:r>
        <w:r>
          <w:fldChar w:fldCharType="separate"/>
        </w:r>
        <w:r>
          <w:t>73</w:t>
        </w:r>
        <w:r>
          <w:fldChar w:fldCharType="end"/>
        </w:r>
      </w:hyperlink>
    </w:p>
    <w:p>
      <w:pPr>
        <w:pStyle w:val="TOC2"/>
        <w:tabs>
          <w:tab w:val="right" w:leader="dot" w:pos="8306"/>
        </w:tabs>
      </w:pPr>
      <w:hyperlink w:anchor="_Toc14311" w:history="1">
        <w:r>
          <w:rPr>
            <w:rFonts w:ascii="仿宋" w:eastAsia="仿宋" w:hAnsi="仿宋" w:cs="仿宋" w:hint="eastAsia"/>
            <w:lang w:eastAsia="zh-CN"/>
          </w:rPr>
          <w:t>(一)、人力资源规划</w:t>
        </w:r>
        <w:r>
          <w:tab/>
        </w:r>
        <w:r>
          <w:fldChar w:fldCharType="begin"/>
        </w:r>
        <w:r>
          <w:instrText xml:space="preserve"> PAGEREF _Toc14311 \h </w:instrText>
        </w:r>
        <w:r>
          <w:fldChar w:fldCharType="separate"/>
        </w:r>
        <w:r>
          <w:t>73</w:t>
        </w:r>
        <w:r>
          <w:fldChar w:fldCharType="end"/>
        </w:r>
      </w:hyperlink>
    </w:p>
    <w:p>
      <w:pPr>
        <w:pStyle w:val="TOC2"/>
        <w:tabs>
          <w:tab w:val="right" w:leader="dot" w:pos="8306"/>
        </w:tabs>
      </w:pPr>
      <w:hyperlink w:anchor="_Toc31231" w:history="1">
        <w:r>
          <w:rPr>
            <w:rFonts w:ascii="仿宋" w:eastAsia="仿宋" w:hAnsi="仿宋" w:cs="仿宋" w:hint="eastAsia"/>
            <w:lang w:eastAsia="zh-CN"/>
          </w:rPr>
          <w:t>(二)、人力资源开发与培训</w:t>
        </w:r>
        <w:r>
          <w:tab/>
        </w:r>
        <w:r>
          <w:fldChar w:fldCharType="begin"/>
        </w:r>
        <w:r>
          <w:instrText xml:space="preserve"> PAGEREF _Toc31231 \h </w:instrText>
        </w:r>
        <w:r>
          <w:fldChar w:fldCharType="separate"/>
        </w:r>
        <w:r>
          <w:t>74</w:t>
        </w:r>
        <w:r>
          <w:fldChar w:fldCharType="end"/>
        </w:r>
      </w:hyperlink>
    </w:p>
    <w:p>
      <w:pPr>
        <w:pStyle w:val="TOC1"/>
        <w:tabs>
          <w:tab w:val="right" w:leader="dot" w:pos="8306"/>
        </w:tabs>
      </w:pPr>
      <w:hyperlink w:anchor="_Toc27104" w:history="1">
        <w:r>
          <w:rPr>
            <w:rFonts w:ascii="仿宋" w:eastAsia="仿宋" w:hAnsi="仿宋" w:cs="仿宋" w:hint="eastAsia"/>
            <w:lang w:eastAsia="zh-CN"/>
          </w:rPr>
          <w:t>十五、设施与设备管理</w:t>
        </w:r>
        <w:r>
          <w:tab/>
        </w:r>
        <w:r>
          <w:fldChar w:fldCharType="begin"/>
        </w:r>
        <w:r>
          <w:instrText xml:space="preserve"> PAGEREF _Toc27104 \h </w:instrText>
        </w:r>
        <w:r>
          <w:fldChar w:fldCharType="separate"/>
        </w:r>
        <w:r>
          <w:t>77</w:t>
        </w:r>
        <w:r>
          <w:fldChar w:fldCharType="end"/>
        </w:r>
      </w:hyperlink>
    </w:p>
    <w:p>
      <w:pPr>
        <w:pStyle w:val="TOC2"/>
        <w:tabs>
          <w:tab w:val="right" w:leader="dot" w:pos="8306"/>
        </w:tabs>
      </w:pPr>
      <w:hyperlink w:anchor="_Toc10800" w:history="1">
        <w:r>
          <w:rPr>
            <w:rFonts w:ascii="仿宋" w:eastAsia="仿宋" w:hAnsi="仿宋" w:cs="仿宋" w:hint="eastAsia"/>
            <w:lang w:eastAsia="zh-CN"/>
          </w:rPr>
          <w:t>(一)、设施规划与配置</w:t>
        </w:r>
        <w:r>
          <w:tab/>
        </w:r>
        <w:r>
          <w:fldChar w:fldCharType="begin"/>
        </w:r>
        <w:r>
          <w:instrText xml:space="preserve"> PAGEREF _Toc10800 \h </w:instrText>
        </w:r>
        <w:r>
          <w:fldChar w:fldCharType="separate"/>
        </w:r>
        <w:r>
          <w:t>77</w:t>
        </w:r>
        <w:r>
          <w:fldChar w:fldCharType="end"/>
        </w:r>
      </w:hyperlink>
    </w:p>
    <w:p>
      <w:pPr>
        <w:pStyle w:val="TOC2"/>
        <w:tabs>
          <w:tab w:val="right" w:leader="dot" w:pos="8306"/>
        </w:tabs>
      </w:pPr>
      <w:hyperlink w:anchor="_Toc25111" w:history="1">
        <w:r>
          <w:rPr>
            <w:rFonts w:ascii="仿宋" w:eastAsia="仿宋" w:hAnsi="仿宋" w:cs="仿宋" w:hint="eastAsia"/>
            <w:lang w:eastAsia="zh-CN"/>
          </w:rPr>
          <w:t>(二)、设备采购与维护管理</w:t>
        </w:r>
        <w:r>
          <w:tab/>
        </w:r>
        <w:r>
          <w:fldChar w:fldCharType="begin"/>
        </w:r>
        <w:r>
          <w:instrText xml:space="preserve"> PAGEREF _Toc25111 \h </w:instrText>
        </w:r>
        <w:r>
          <w:fldChar w:fldCharType="separate"/>
        </w:r>
        <w:r>
          <w:t>78</w:t>
        </w:r>
        <w:r>
          <w:fldChar w:fldCharType="end"/>
        </w:r>
      </w:hyperlink>
    </w:p>
    <w:p>
      <w:pPr>
        <w:pStyle w:val="TOC2"/>
        <w:tabs>
          <w:tab w:val="right" w:leader="dot" w:pos="8306"/>
        </w:tabs>
      </w:pPr>
      <w:hyperlink w:anchor="_Toc5576" w:history="1">
        <w:r>
          <w:rPr>
            <w:rFonts w:ascii="仿宋" w:eastAsia="仿宋" w:hAnsi="仿宋" w:cs="仿宋" w:hint="eastAsia"/>
            <w:lang w:eastAsia="zh-CN"/>
          </w:rPr>
          <w:t>(三)、设施设备升级策略</w:t>
        </w:r>
        <w:r>
          <w:tab/>
        </w:r>
        <w:r>
          <w:fldChar w:fldCharType="begin"/>
        </w:r>
        <w:r>
          <w:instrText xml:space="preserve"> PAGEREF _Toc5576 \h </w:instrText>
        </w:r>
        <w:r>
          <w:fldChar w:fldCharType="separate"/>
        </w:r>
        <w:r>
          <w:t>78</w:t>
        </w:r>
        <w:r>
          <w:fldChar w:fldCharType="end"/>
        </w:r>
      </w:hyperlink>
    </w:p>
    <w:p>
      <w:pPr>
        <w:pStyle w:val="TOC1"/>
        <w:tabs>
          <w:tab w:val="right" w:leader="dot" w:pos="8306"/>
        </w:tabs>
      </w:pPr>
      <w:hyperlink w:anchor="_Toc22197" w:history="1">
        <w:r>
          <w:rPr>
            <w:rFonts w:ascii="仿宋" w:eastAsia="仿宋" w:hAnsi="仿宋" w:cs="仿宋" w:hint="eastAsia"/>
            <w:lang w:eastAsia="zh-CN"/>
          </w:rPr>
          <w:t>十六、合作与交流机制建立</w:t>
        </w:r>
        <w:r>
          <w:tab/>
        </w:r>
        <w:r>
          <w:fldChar w:fldCharType="begin"/>
        </w:r>
        <w:r>
          <w:instrText xml:space="preserve"> PAGEREF _Toc22197 \h </w:instrText>
        </w:r>
        <w:r>
          <w:fldChar w:fldCharType="separate"/>
        </w:r>
        <w:r>
          <w:t>79</w:t>
        </w:r>
        <w:r>
          <w:fldChar w:fldCharType="end"/>
        </w:r>
      </w:hyperlink>
    </w:p>
    <w:p>
      <w:pPr>
        <w:pStyle w:val="TOC2"/>
        <w:tabs>
          <w:tab w:val="right" w:leader="dot" w:pos="8306"/>
        </w:tabs>
      </w:pPr>
      <w:hyperlink w:anchor="_Toc30049" w:history="1">
        <w:r>
          <w:rPr>
            <w:rFonts w:ascii="仿宋" w:eastAsia="仿宋" w:hAnsi="仿宋" w:cs="仿宋" w:hint="eastAsia"/>
            <w:lang w:eastAsia="zh-CN"/>
          </w:rPr>
          <w:t>(一)、合作伙伴选择与合作方式</w:t>
        </w:r>
        <w:r>
          <w:tab/>
        </w:r>
        <w:r>
          <w:fldChar w:fldCharType="begin"/>
        </w:r>
        <w:r>
          <w:instrText xml:space="preserve"> PAGEREF _Toc30049 \h </w:instrText>
        </w:r>
        <w:r>
          <w:fldChar w:fldCharType="separate"/>
        </w:r>
        <w:r>
          <w:t>79</w:t>
        </w:r>
        <w:r>
          <w:fldChar w:fldCharType="end"/>
        </w:r>
      </w:hyperlink>
    </w:p>
    <w:p>
      <w:pPr>
        <w:pStyle w:val="TOC2"/>
        <w:tabs>
          <w:tab w:val="right" w:leader="dot" w:pos="8306"/>
        </w:tabs>
      </w:pPr>
      <w:hyperlink w:anchor="_Toc21682" w:history="1">
        <w:r>
          <w:rPr>
            <w:rFonts w:ascii="仿宋" w:eastAsia="仿宋" w:hAnsi="仿宋" w:cs="仿宋" w:hint="eastAsia"/>
            <w:lang w:eastAsia="zh-CN"/>
          </w:rPr>
          <w:t>(二)、交流与合作平台搭建</w:t>
        </w:r>
        <w:r>
          <w:tab/>
        </w:r>
        <w:r>
          <w:fldChar w:fldCharType="begin"/>
        </w:r>
        <w:r>
          <w:instrText xml:space="preserve"> PAGEREF _Toc21682 \h </w:instrText>
        </w:r>
        <w:r>
          <w:fldChar w:fldCharType="separate"/>
        </w:r>
        <w:r>
          <w:t>80</w:t>
        </w:r>
        <w:r>
          <w:fldChar w:fldCharType="end"/>
        </w:r>
      </w:hyperlink>
    </w:p>
    <w:p>
      <w:pPr>
        <w:pStyle w:val="TOC1"/>
        <w:tabs>
          <w:tab w:val="right" w:leader="dot" w:pos="8306"/>
        </w:tabs>
      </w:pPr>
      <w:hyperlink w:anchor="_Toc9652" w:history="1">
        <w:r>
          <w:rPr>
            <w:rFonts w:ascii="仿宋" w:eastAsia="仿宋" w:hAnsi="仿宋" w:cs="仿宋" w:hint="eastAsia"/>
            <w:lang w:eastAsia="zh-CN"/>
          </w:rPr>
          <w:t>十七、质量管理与控制</w:t>
        </w:r>
        <w:r>
          <w:tab/>
        </w:r>
        <w:r>
          <w:fldChar w:fldCharType="begin"/>
        </w:r>
        <w:r>
          <w:instrText xml:space="preserve"> PAGEREF _Toc9652 \h </w:instrText>
        </w:r>
        <w:r>
          <w:fldChar w:fldCharType="separate"/>
        </w:r>
        <w:r>
          <w:t>82</w:t>
        </w:r>
        <w:r>
          <w:fldChar w:fldCharType="end"/>
        </w:r>
      </w:hyperlink>
    </w:p>
    <w:p>
      <w:pPr>
        <w:pStyle w:val="TOC2"/>
        <w:tabs>
          <w:tab w:val="right" w:leader="dot" w:pos="8306"/>
        </w:tabs>
      </w:pPr>
      <w:hyperlink w:anchor="_Toc17150" w:history="1">
        <w:r>
          <w:rPr>
            <w:rFonts w:ascii="仿宋" w:eastAsia="仿宋" w:hAnsi="仿宋" w:cs="仿宋" w:hint="eastAsia"/>
            <w:lang w:eastAsia="zh-CN"/>
          </w:rPr>
          <w:t>(一)、质量管理体系建设</w:t>
        </w:r>
        <w:r>
          <w:tab/>
        </w:r>
        <w:r>
          <w:fldChar w:fldCharType="begin"/>
        </w:r>
        <w:r>
          <w:instrText xml:space="preserve"> PAGEREF _Toc17150 \h </w:instrText>
        </w:r>
        <w:r>
          <w:fldChar w:fldCharType="separate"/>
        </w:r>
        <w:r>
          <w:t>82</w:t>
        </w:r>
        <w:r>
          <w:fldChar w:fldCharType="end"/>
        </w:r>
      </w:hyperlink>
    </w:p>
    <w:p>
      <w:pPr>
        <w:pStyle w:val="TOC2"/>
        <w:tabs>
          <w:tab w:val="right" w:leader="dot" w:pos="8306"/>
        </w:tabs>
      </w:pPr>
      <w:hyperlink w:anchor="_Toc25249" w:history="1">
        <w:r>
          <w:rPr>
            <w:rFonts w:ascii="仿宋" w:eastAsia="仿宋" w:hAnsi="仿宋" w:cs="仿宋" w:hint="eastAsia"/>
            <w:lang w:eastAsia="zh-CN"/>
          </w:rPr>
          <w:t>(二)、质量控制措施</w:t>
        </w:r>
        <w:r>
          <w:tab/>
        </w:r>
        <w:r>
          <w:fldChar w:fldCharType="begin"/>
        </w:r>
        <w:r>
          <w:instrText xml:space="preserve"> PAGEREF _Toc25249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89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256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一、VOD系统设备项目的技术资源开发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二、VOD系统设备项目的人力资源管理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VOD系统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三、VOD系统设备项目的资金资源筹措与优化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VOD系统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641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VOD系统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VOD系统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VOD系统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377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VOD系统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VOD系统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智能技术的应用：VOD系统设备项目将利用智能技术，如物联网（IoT）和大数据分析，来监控和优化资源使用。通过实时数据分析，项目可以更有效地管理能源消耗、减少原材料浪费，并提高生产过程的整体效率。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168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743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直接收益：假设VOD系统设备项目的产品或服务年销售收入为XX万元。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7615"/>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若VOD系统设备项目成功推广新型环保产品，比如采用可回收材料的包装，可能会激发消费者对可持续产品的需求。这种需求的增长可能迫使整个行业转向更环保的产品设计和生产方法。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5385"/>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30620"/>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https://d.book118.com/278075110003006050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4814A2"/>
    <w:rsid w:val="564814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8075110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2024-03-13T23:31:00Z</dcterms:created>
  <dcterms:modified xsi:type="dcterms:W3CDTF">2024-03-13T23:31:57Z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37690967DE63483792ACCE8D608FA97E_11</vt:lpwstr>
  </property>
  <property fmtid="{D5CDD505-2E9C-101B-9397-08002B2CF9AE}" pid="3" name="KSOProductBuildVer">
    <vt:lpwstr>2052-12.1.0.16250</vt:lpwstr>
  </property>
</Properties>
</file>