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模组检测系统项目规划设计方案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6" w:history="1">
        <w:r>
          <w:rPr>
            <w:rFonts w:ascii="仿宋" w:eastAsia="仿宋" w:hAnsi="仿宋" w:cs="仿宋" w:hint="eastAsia"/>
            <w:lang w:eastAsia="zh-CN"/>
          </w:rPr>
          <w:t>前言</w:t>
        </w:r>
        <w:r>
          <w:tab/>
        </w:r>
        <w:r>
          <w:fldChar w:fldCharType="begin"/>
        </w:r>
        <w:r>
          <w:instrText xml:space="preserve"> PAGEREF _Toc3156 \h </w:instrText>
        </w:r>
        <w:r>
          <w:fldChar w:fldCharType="separate"/>
        </w:r>
        <w:r>
          <w:t>3</w:t>
        </w:r>
        <w:r>
          <w:fldChar w:fldCharType="end"/>
        </w:r>
      </w:hyperlink>
    </w:p>
    <w:p>
      <w:pPr>
        <w:pStyle w:val="TOC1"/>
        <w:tabs>
          <w:tab w:val="right" w:leader="dot" w:pos="8306"/>
        </w:tabs>
      </w:pPr>
      <w:hyperlink w:anchor="_Toc21685" w:history="1">
        <w:r>
          <w:rPr>
            <w:rFonts w:ascii="仿宋" w:eastAsia="仿宋" w:hAnsi="仿宋" w:cs="仿宋" w:hint="eastAsia"/>
            <w:lang w:eastAsia="zh-CN"/>
          </w:rPr>
          <w:t>一、模组检测系统项目文档管理</w:t>
        </w:r>
        <w:r>
          <w:tab/>
        </w:r>
        <w:r>
          <w:fldChar w:fldCharType="begin"/>
        </w:r>
        <w:r>
          <w:instrText xml:space="preserve"> PAGEREF _Toc21685 \h </w:instrText>
        </w:r>
        <w:r>
          <w:fldChar w:fldCharType="separate"/>
        </w:r>
        <w:r>
          <w:t>3</w:t>
        </w:r>
        <w:r>
          <w:fldChar w:fldCharType="end"/>
        </w:r>
      </w:hyperlink>
    </w:p>
    <w:p>
      <w:pPr>
        <w:pStyle w:val="TOC2"/>
        <w:tabs>
          <w:tab w:val="right" w:leader="dot" w:pos="8306"/>
        </w:tabs>
      </w:pPr>
      <w:hyperlink w:anchor="_Toc8182" w:history="1">
        <w:r>
          <w:rPr>
            <w:rFonts w:ascii="仿宋" w:eastAsia="仿宋" w:hAnsi="仿宋" w:cs="仿宋" w:hint="eastAsia"/>
            <w:lang w:eastAsia="zh-CN"/>
          </w:rPr>
          <w:t>(一)、文档编制与审查</w:t>
        </w:r>
        <w:r>
          <w:tab/>
        </w:r>
        <w:r>
          <w:fldChar w:fldCharType="begin"/>
        </w:r>
        <w:r>
          <w:instrText xml:space="preserve"> PAGEREF _Toc8182 \h </w:instrText>
        </w:r>
        <w:r>
          <w:fldChar w:fldCharType="separate"/>
        </w:r>
        <w:r>
          <w:t>3</w:t>
        </w:r>
        <w:r>
          <w:fldChar w:fldCharType="end"/>
        </w:r>
      </w:hyperlink>
    </w:p>
    <w:p>
      <w:pPr>
        <w:pStyle w:val="TOC2"/>
        <w:tabs>
          <w:tab w:val="right" w:leader="dot" w:pos="8306"/>
        </w:tabs>
      </w:pPr>
      <w:hyperlink w:anchor="_Toc2746" w:history="1">
        <w:r>
          <w:rPr>
            <w:rFonts w:ascii="仿宋" w:eastAsia="仿宋" w:hAnsi="仿宋" w:cs="仿宋" w:hint="eastAsia"/>
            <w:lang w:eastAsia="zh-CN"/>
          </w:rPr>
          <w:t>(二)、文档发布与分发</w:t>
        </w:r>
        <w:r>
          <w:tab/>
        </w:r>
        <w:r>
          <w:fldChar w:fldCharType="begin"/>
        </w:r>
        <w:r>
          <w:instrText xml:space="preserve"> PAGEREF _Toc2746 \h </w:instrText>
        </w:r>
        <w:r>
          <w:fldChar w:fldCharType="separate"/>
        </w:r>
        <w:r>
          <w:t>4</w:t>
        </w:r>
        <w:r>
          <w:fldChar w:fldCharType="end"/>
        </w:r>
      </w:hyperlink>
    </w:p>
    <w:p>
      <w:pPr>
        <w:pStyle w:val="TOC2"/>
        <w:tabs>
          <w:tab w:val="right" w:leader="dot" w:pos="8306"/>
        </w:tabs>
      </w:pPr>
      <w:hyperlink w:anchor="_Toc30661" w:history="1">
        <w:r>
          <w:rPr>
            <w:rFonts w:ascii="仿宋" w:eastAsia="仿宋" w:hAnsi="仿宋" w:cs="仿宋" w:hint="eastAsia"/>
            <w:lang w:eastAsia="zh-CN"/>
          </w:rPr>
          <w:t>(三)、文档存档与归档</w:t>
        </w:r>
        <w:r>
          <w:tab/>
        </w:r>
        <w:r>
          <w:fldChar w:fldCharType="begin"/>
        </w:r>
        <w:r>
          <w:instrText xml:space="preserve"> PAGEREF _Toc30661 \h </w:instrText>
        </w:r>
        <w:r>
          <w:fldChar w:fldCharType="separate"/>
        </w:r>
        <w:r>
          <w:t>5</w:t>
        </w:r>
        <w:r>
          <w:fldChar w:fldCharType="end"/>
        </w:r>
      </w:hyperlink>
    </w:p>
    <w:p>
      <w:pPr>
        <w:pStyle w:val="TOC1"/>
        <w:tabs>
          <w:tab w:val="right" w:leader="dot" w:pos="8306"/>
        </w:tabs>
      </w:pPr>
      <w:hyperlink w:anchor="_Toc12237" w:history="1">
        <w:r>
          <w:rPr>
            <w:rFonts w:ascii="仿宋" w:eastAsia="仿宋" w:hAnsi="仿宋" w:cs="仿宋" w:hint="eastAsia"/>
            <w:lang w:eastAsia="zh-CN"/>
          </w:rPr>
          <w:t>二、工艺说明</w:t>
        </w:r>
        <w:r>
          <w:tab/>
        </w:r>
        <w:r>
          <w:fldChar w:fldCharType="begin"/>
        </w:r>
        <w:r>
          <w:instrText xml:space="preserve"> PAGEREF _Toc12237 \h </w:instrText>
        </w:r>
        <w:r>
          <w:fldChar w:fldCharType="separate"/>
        </w:r>
        <w:r>
          <w:t>6</w:t>
        </w:r>
        <w:r>
          <w:fldChar w:fldCharType="end"/>
        </w:r>
      </w:hyperlink>
    </w:p>
    <w:p>
      <w:pPr>
        <w:pStyle w:val="TOC2"/>
        <w:tabs>
          <w:tab w:val="right" w:leader="dot" w:pos="8306"/>
        </w:tabs>
      </w:pPr>
      <w:hyperlink w:anchor="_Toc13485" w:history="1">
        <w:r>
          <w:rPr>
            <w:rFonts w:ascii="仿宋" w:eastAsia="仿宋" w:hAnsi="仿宋" w:cs="仿宋" w:hint="eastAsia"/>
            <w:lang w:eastAsia="zh-CN"/>
          </w:rPr>
          <w:t>(一)、技术管理特点</w:t>
        </w:r>
        <w:r>
          <w:tab/>
        </w:r>
        <w:r>
          <w:fldChar w:fldCharType="begin"/>
        </w:r>
        <w:r>
          <w:instrText xml:space="preserve"> PAGEREF _Toc13485 \h </w:instrText>
        </w:r>
        <w:r>
          <w:fldChar w:fldCharType="separate"/>
        </w:r>
        <w:r>
          <w:t>6</w:t>
        </w:r>
        <w:r>
          <w:fldChar w:fldCharType="end"/>
        </w:r>
      </w:hyperlink>
    </w:p>
    <w:p>
      <w:pPr>
        <w:pStyle w:val="TOC2"/>
        <w:tabs>
          <w:tab w:val="right" w:leader="dot" w:pos="8306"/>
        </w:tabs>
      </w:pPr>
      <w:hyperlink w:anchor="_Toc24532" w:history="1">
        <w:r>
          <w:rPr>
            <w:rFonts w:ascii="仿宋" w:eastAsia="仿宋" w:hAnsi="仿宋" w:cs="仿宋" w:hint="eastAsia"/>
            <w:lang w:eastAsia="zh-CN"/>
          </w:rPr>
          <w:t>(二)、模组检测系统项目工艺技术设计方案</w:t>
        </w:r>
        <w:r>
          <w:tab/>
        </w:r>
        <w:r>
          <w:fldChar w:fldCharType="begin"/>
        </w:r>
        <w:r>
          <w:instrText xml:space="preserve"> PAGEREF _Toc24532 \h </w:instrText>
        </w:r>
        <w:r>
          <w:fldChar w:fldCharType="separate"/>
        </w:r>
        <w:r>
          <w:t>8</w:t>
        </w:r>
        <w:r>
          <w:fldChar w:fldCharType="end"/>
        </w:r>
      </w:hyperlink>
    </w:p>
    <w:p>
      <w:pPr>
        <w:pStyle w:val="TOC2"/>
        <w:tabs>
          <w:tab w:val="right" w:leader="dot" w:pos="8306"/>
        </w:tabs>
      </w:pPr>
      <w:hyperlink w:anchor="_Toc12027" w:history="1">
        <w:r>
          <w:rPr>
            <w:rFonts w:ascii="仿宋" w:eastAsia="仿宋" w:hAnsi="仿宋" w:cs="仿宋" w:hint="eastAsia"/>
            <w:lang w:eastAsia="zh-CN"/>
          </w:rPr>
          <w:t>(三)、设备选型方案</w:t>
        </w:r>
        <w:r>
          <w:tab/>
        </w:r>
        <w:r>
          <w:fldChar w:fldCharType="begin"/>
        </w:r>
        <w:r>
          <w:instrText xml:space="preserve"> PAGEREF _Toc12027 \h </w:instrText>
        </w:r>
        <w:r>
          <w:fldChar w:fldCharType="separate"/>
        </w:r>
        <w:r>
          <w:t>9</w:t>
        </w:r>
        <w:r>
          <w:fldChar w:fldCharType="end"/>
        </w:r>
      </w:hyperlink>
    </w:p>
    <w:p>
      <w:pPr>
        <w:pStyle w:val="TOC1"/>
        <w:tabs>
          <w:tab w:val="right" w:leader="dot" w:pos="8306"/>
        </w:tabs>
      </w:pPr>
      <w:hyperlink w:anchor="_Toc5603" w:history="1">
        <w:r>
          <w:rPr>
            <w:rFonts w:ascii="仿宋" w:eastAsia="仿宋" w:hAnsi="仿宋" w:cs="仿宋" w:hint="eastAsia"/>
            <w:lang w:eastAsia="zh-CN"/>
          </w:rPr>
          <w:t>三、模组检测系统项目危机管理</w:t>
        </w:r>
        <w:r>
          <w:tab/>
        </w:r>
        <w:r>
          <w:fldChar w:fldCharType="begin"/>
        </w:r>
        <w:r>
          <w:instrText xml:space="preserve"> PAGEREF _Toc5603 \h </w:instrText>
        </w:r>
        <w:r>
          <w:fldChar w:fldCharType="separate"/>
        </w:r>
        <w:r>
          <w:t>10</w:t>
        </w:r>
        <w:r>
          <w:fldChar w:fldCharType="end"/>
        </w:r>
      </w:hyperlink>
    </w:p>
    <w:p>
      <w:pPr>
        <w:pStyle w:val="TOC2"/>
        <w:tabs>
          <w:tab w:val="right" w:leader="dot" w:pos="8306"/>
        </w:tabs>
      </w:pPr>
      <w:hyperlink w:anchor="_Toc20869" w:history="1">
        <w:r>
          <w:rPr>
            <w:rFonts w:ascii="仿宋" w:eastAsia="仿宋" w:hAnsi="仿宋" w:cs="仿宋" w:hint="eastAsia"/>
            <w:lang w:eastAsia="zh-CN"/>
          </w:rPr>
          <w:t>(一)、危机预警与识别</w:t>
        </w:r>
        <w:r>
          <w:tab/>
        </w:r>
        <w:r>
          <w:fldChar w:fldCharType="begin"/>
        </w:r>
        <w:r>
          <w:instrText xml:space="preserve"> PAGEREF _Toc20869 \h </w:instrText>
        </w:r>
        <w:r>
          <w:fldChar w:fldCharType="separate"/>
        </w:r>
        <w:r>
          <w:t>10</w:t>
        </w:r>
        <w:r>
          <w:fldChar w:fldCharType="end"/>
        </w:r>
      </w:hyperlink>
    </w:p>
    <w:p>
      <w:pPr>
        <w:pStyle w:val="TOC2"/>
        <w:tabs>
          <w:tab w:val="right" w:leader="dot" w:pos="8306"/>
        </w:tabs>
      </w:pPr>
      <w:hyperlink w:anchor="_Toc17729" w:history="1">
        <w:r>
          <w:rPr>
            <w:rFonts w:ascii="仿宋" w:eastAsia="仿宋" w:hAnsi="仿宋" w:cs="仿宋" w:hint="eastAsia"/>
            <w:lang w:eastAsia="zh-CN"/>
          </w:rPr>
          <w:t>(二)、危机应对与恢复</w:t>
        </w:r>
        <w:r>
          <w:tab/>
        </w:r>
        <w:r>
          <w:fldChar w:fldCharType="begin"/>
        </w:r>
        <w:r>
          <w:instrText xml:space="preserve"> PAGEREF _Toc17729 \h </w:instrText>
        </w:r>
        <w:r>
          <w:fldChar w:fldCharType="separate"/>
        </w:r>
        <w:r>
          <w:t>11</w:t>
        </w:r>
        <w:r>
          <w:fldChar w:fldCharType="end"/>
        </w:r>
      </w:hyperlink>
    </w:p>
    <w:p>
      <w:pPr>
        <w:pStyle w:val="TOC1"/>
        <w:tabs>
          <w:tab w:val="right" w:leader="dot" w:pos="8306"/>
        </w:tabs>
      </w:pPr>
      <w:hyperlink w:anchor="_Toc20249" w:history="1">
        <w:r>
          <w:rPr>
            <w:rFonts w:ascii="仿宋" w:eastAsia="仿宋" w:hAnsi="仿宋" w:cs="仿宋" w:hint="eastAsia"/>
            <w:lang w:eastAsia="zh-CN"/>
          </w:rPr>
          <w:t>四、模组检测系统项目可持续发展</w:t>
        </w:r>
        <w:r>
          <w:tab/>
        </w:r>
        <w:r>
          <w:fldChar w:fldCharType="begin"/>
        </w:r>
        <w:r>
          <w:instrText xml:space="preserve"> PAGEREF _Toc20249 \h </w:instrText>
        </w:r>
        <w:r>
          <w:fldChar w:fldCharType="separate"/>
        </w:r>
        <w:r>
          <w:t>13</w:t>
        </w:r>
        <w:r>
          <w:fldChar w:fldCharType="end"/>
        </w:r>
      </w:hyperlink>
    </w:p>
    <w:p>
      <w:pPr>
        <w:pStyle w:val="TOC2"/>
        <w:tabs>
          <w:tab w:val="right" w:leader="dot" w:pos="8306"/>
        </w:tabs>
      </w:pPr>
      <w:hyperlink w:anchor="_Toc14238" w:history="1">
        <w:r>
          <w:rPr>
            <w:rFonts w:ascii="仿宋" w:eastAsia="仿宋" w:hAnsi="仿宋" w:cs="仿宋" w:hint="eastAsia"/>
            <w:lang w:eastAsia="zh-CN"/>
          </w:rPr>
          <w:t>(一)、可持续战略与实践</w:t>
        </w:r>
        <w:r>
          <w:tab/>
        </w:r>
        <w:r>
          <w:fldChar w:fldCharType="begin"/>
        </w:r>
        <w:r>
          <w:instrText xml:space="preserve"> PAGEREF _Toc14238 \h </w:instrText>
        </w:r>
        <w:r>
          <w:fldChar w:fldCharType="separate"/>
        </w:r>
        <w:r>
          <w:t>13</w:t>
        </w:r>
        <w:r>
          <w:fldChar w:fldCharType="end"/>
        </w:r>
      </w:hyperlink>
    </w:p>
    <w:p>
      <w:pPr>
        <w:pStyle w:val="TOC2"/>
        <w:tabs>
          <w:tab w:val="right" w:leader="dot" w:pos="8306"/>
        </w:tabs>
      </w:pPr>
      <w:hyperlink w:anchor="_Toc3158" w:history="1">
        <w:r>
          <w:rPr>
            <w:rFonts w:ascii="仿宋" w:eastAsia="仿宋" w:hAnsi="仿宋" w:cs="仿宋" w:hint="eastAsia"/>
            <w:lang w:eastAsia="zh-CN"/>
          </w:rPr>
          <w:t>(二)、环保与社会责任</w:t>
        </w:r>
        <w:r>
          <w:tab/>
        </w:r>
        <w:r>
          <w:fldChar w:fldCharType="begin"/>
        </w:r>
        <w:r>
          <w:instrText xml:space="preserve"> PAGEREF _Toc3158 \h </w:instrText>
        </w:r>
        <w:r>
          <w:fldChar w:fldCharType="separate"/>
        </w:r>
        <w:r>
          <w:t>13</w:t>
        </w:r>
        <w:r>
          <w:fldChar w:fldCharType="end"/>
        </w:r>
      </w:hyperlink>
    </w:p>
    <w:p>
      <w:pPr>
        <w:pStyle w:val="TOC1"/>
        <w:tabs>
          <w:tab w:val="right" w:leader="dot" w:pos="8306"/>
        </w:tabs>
      </w:pPr>
      <w:hyperlink w:anchor="_Toc16902" w:history="1">
        <w:r>
          <w:rPr>
            <w:rFonts w:ascii="仿宋" w:eastAsia="仿宋" w:hAnsi="仿宋" w:cs="仿宋" w:hint="eastAsia"/>
            <w:lang w:eastAsia="zh-CN"/>
          </w:rPr>
          <w:t>五、模组检测系统项目概论</w:t>
        </w:r>
        <w:r>
          <w:tab/>
        </w:r>
        <w:r>
          <w:fldChar w:fldCharType="begin"/>
        </w:r>
        <w:r>
          <w:instrText xml:space="preserve"> PAGEREF _Toc16902 \h </w:instrText>
        </w:r>
        <w:r>
          <w:fldChar w:fldCharType="separate"/>
        </w:r>
        <w:r>
          <w:t>14</w:t>
        </w:r>
        <w:r>
          <w:fldChar w:fldCharType="end"/>
        </w:r>
      </w:hyperlink>
    </w:p>
    <w:p>
      <w:pPr>
        <w:pStyle w:val="TOC2"/>
        <w:tabs>
          <w:tab w:val="right" w:leader="dot" w:pos="8306"/>
        </w:tabs>
      </w:pPr>
      <w:hyperlink w:anchor="_Toc10590" w:history="1">
        <w:r>
          <w:rPr>
            <w:rFonts w:ascii="仿宋" w:eastAsia="仿宋" w:hAnsi="仿宋" w:cs="仿宋" w:hint="eastAsia"/>
            <w:lang w:eastAsia="zh-CN"/>
          </w:rPr>
          <w:t>(一)、模组检测系统项目概况</w:t>
        </w:r>
        <w:r>
          <w:tab/>
        </w:r>
        <w:r>
          <w:fldChar w:fldCharType="begin"/>
        </w:r>
        <w:r>
          <w:instrText xml:space="preserve"> PAGEREF _Toc10590 \h </w:instrText>
        </w:r>
        <w:r>
          <w:fldChar w:fldCharType="separate"/>
        </w:r>
        <w:r>
          <w:t>14</w:t>
        </w:r>
        <w:r>
          <w:fldChar w:fldCharType="end"/>
        </w:r>
      </w:hyperlink>
    </w:p>
    <w:p>
      <w:pPr>
        <w:pStyle w:val="TOC2"/>
        <w:tabs>
          <w:tab w:val="right" w:leader="dot" w:pos="8306"/>
        </w:tabs>
      </w:pPr>
      <w:hyperlink w:anchor="_Toc11854" w:history="1">
        <w:r>
          <w:rPr>
            <w:rFonts w:ascii="仿宋" w:eastAsia="仿宋" w:hAnsi="仿宋" w:cs="仿宋" w:hint="eastAsia"/>
            <w:lang w:eastAsia="zh-CN"/>
          </w:rPr>
          <w:t>(二)、模组检测系统项目目标</w:t>
        </w:r>
        <w:r>
          <w:tab/>
        </w:r>
        <w:r>
          <w:fldChar w:fldCharType="begin"/>
        </w:r>
        <w:r>
          <w:instrText xml:space="preserve"> PAGEREF _Toc11854 \h </w:instrText>
        </w:r>
        <w:r>
          <w:fldChar w:fldCharType="separate"/>
        </w:r>
        <w:r>
          <w:t>17</w:t>
        </w:r>
        <w:r>
          <w:fldChar w:fldCharType="end"/>
        </w:r>
      </w:hyperlink>
    </w:p>
    <w:p>
      <w:pPr>
        <w:pStyle w:val="TOC2"/>
        <w:tabs>
          <w:tab w:val="right" w:leader="dot" w:pos="8306"/>
        </w:tabs>
      </w:pPr>
      <w:hyperlink w:anchor="_Toc12801" w:history="1">
        <w:r>
          <w:rPr>
            <w:rFonts w:ascii="仿宋" w:eastAsia="仿宋" w:hAnsi="仿宋" w:cs="仿宋" w:hint="eastAsia"/>
            <w:lang w:eastAsia="zh-CN"/>
          </w:rPr>
          <w:t>(三)、模组检测系统项目提出的理由</w:t>
        </w:r>
        <w:r>
          <w:tab/>
        </w:r>
        <w:r>
          <w:fldChar w:fldCharType="begin"/>
        </w:r>
        <w:r>
          <w:instrText xml:space="preserve"> PAGEREF _Toc12801 \h </w:instrText>
        </w:r>
        <w:r>
          <w:fldChar w:fldCharType="separate"/>
        </w:r>
        <w:r>
          <w:t>17</w:t>
        </w:r>
        <w:r>
          <w:fldChar w:fldCharType="end"/>
        </w:r>
      </w:hyperlink>
    </w:p>
    <w:p>
      <w:pPr>
        <w:pStyle w:val="TOC2"/>
        <w:tabs>
          <w:tab w:val="right" w:leader="dot" w:pos="8306"/>
        </w:tabs>
      </w:pPr>
      <w:hyperlink w:anchor="_Toc25875" w:history="1">
        <w:r>
          <w:rPr>
            <w:rFonts w:ascii="仿宋" w:eastAsia="仿宋" w:hAnsi="仿宋" w:cs="仿宋" w:hint="eastAsia"/>
            <w:lang w:eastAsia="zh-CN"/>
          </w:rPr>
          <w:t>(四)、模组检测系统项目意义</w:t>
        </w:r>
        <w:r>
          <w:tab/>
        </w:r>
        <w:r>
          <w:fldChar w:fldCharType="begin"/>
        </w:r>
        <w:r>
          <w:instrText xml:space="preserve"> PAGEREF _Toc25875 \h </w:instrText>
        </w:r>
        <w:r>
          <w:fldChar w:fldCharType="separate"/>
        </w:r>
        <w:r>
          <w:t>19</w:t>
        </w:r>
        <w:r>
          <w:fldChar w:fldCharType="end"/>
        </w:r>
      </w:hyperlink>
    </w:p>
    <w:p>
      <w:pPr>
        <w:pStyle w:val="TOC2"/>
        <w:tabs>
          <w:tab w:val="right" w:leader="dot" w:pos="8306"/>
        </w:tabs>
      </w:pPr>
      <w:hyperlink w:anchor="_Toc28750" w:history="1">
        <w:r>
          <w:rPr>
            <w:rFonts w:ascii="仿宋" w:eastAsia="仿宋" w:hAnsi="仿宋" w:cs="仿宋" w:hint="eastAsia"/>
            <w:lang w:eastAsia="zh-CN"/>
          </w:rPr>
          <w:t>(五)、模组检测系统项目背景</w:t>
        </w:r>
        <w:r>
          <w:tab/>
        </w:r>
        <w:r>
          <w:fldChar w:fldCharType="begin"/>
        </w:r>
        <w:r>
          <w:instrText xml:space="preserve"> PAGEREF _Toc28750 \h </w:instrText>
        </w:r>
        <w:r>
          <w:fldChar w:fldCharType="separate"/>
        </w:r>
        <w:r>
          <w:t>20</w:t>
        </w:r>
        <w:r>
          <w:fldChar w:fldCharType="end"/>
        </w:r>
      </w:hyperlink>
    </w:p>
    <w:p>
      <w:pPr>
        <w:pStyle w:val="TOC1"/>
        <w:tabs>
          <w:tab w:val="right" w:leader="dot" w:pos="8306"/>
        </w:tabs>
      </w:pPr>
      <w:hyperlink w:anchor="_Toc1151" w:history="1">
        <w:r>
          <w:rPr>
            <w:rFonts w:ascii="仿宋" w:eastAsia="仿宋" w:hAnsi="仿宋" w:cs="仿宋" w:hint="eastAsia"/>
            <w:lang w:eastAsia="zh-CN"/>
          </w:rPr>
          <w:t>六、模组检测系统项目土建工程</w:t>
        </w:r>
        <w:r>
          <w:tab/>
        </w:r>
        <w:r>
          <w:fldChar w:fldCharType="begin"/>
        </w:r>
        <w:r>
          <w:instrText xml:space="preserve"> PAGEREF _Toc1151 \h </w:instrText>
        </w:r>
        <w:r>
          <w:fldChar w:fldCharType="separate"/>
        </w:r>
        <w:r>
          <w:t>21</w:t>
        </w:r>
        <w:r>
          <w:fldChar w:fldCharType="end"/>
        </w:r>
      </w:hyperlink>
    </w:p>
    <w:p>
      <w:pPr>
        <w:pStyle w:val="TOC2"/>
        <w:tabs>
          <w:tab w:val="right" w:leader="dot" w:pos="8306"/>
        </w:tabs>
      </w:pPr>
      <w:hyperlink w:anchor="_Toc31921" w:history="1">
        <w:r>
          <w:rPr>
            <w:rFonts w:ascii="仿宋" w:eastAsia="仿宋" w:hAnsi="仿宋" w:cs="仿宋" w:hint="eastAsia"/>
            <w:lang w:eastAsia="zh-CN"/>
          </w:rPr>
          <w:t>(一)、建筑工程设计原则</w:t>
        </w:r>
        <w:r>
          <w:tab/>
        </w:r>
        <w:r>
          <w:fldChar w:fldCharType="begin"/>
        </w:r>
        <w:r>
          <w:instrText xml:space="preserve"> PAGEREF _Toc31921 \h </w:instrText>
        </w:r>
        <w:r>
          <w:fldChar w:fldCharType="separate"/>
        </w:r>
        <w:r>
          <w:t>21</w:t>
        </w:r>
        <w:r>
          <w:fldChar w:fldCharType="end"/>
        </w:r>
      </w:hyperlink>
    </w:p>
    <w:p>
      <w:pPr>
        <w:pStyle w:val="TOC2"/>
        <w:tabs>
          <w:tab w:val="right" w:leader="dot" w:pos="8306"/>
        </w:tabs>
      </w:pPr>
      <w:hyperlink w:anchor="_Toc12917" w:history="1">
        <w:r>
          <w:rPr>
            <w:rFonts w:ascii="仿宋" w:eastAsia="仿宋" w:hAnsi="仿宋" w:cs="仿宋" w:hint="eastAsia"/>
            <w:lang w:eastAsia="zh-CN"/>
          </w:rPr>
          <w:t>(二)、土建工程设计年限及安全等级</w:t>
        </w:r>
        <w:r>
          <w:tab/>
        </w:r>
        <w:r>
          <w:fldChar w:fldCharType="begin"/>
        </w:r>
        <w:r>
          <w:instrText xml:space="preserve"> PAGEREF _Toc12917 \h </w:instrText>
        </w:r>
        <w:r>
          <w:fldChar w:fldCharType="separate"/>
        </w:r>
        <w:r>
          <w:t>22</w:t>
        </w:r>
        <w:r>
          <w:fldChar w:fldCharType="end"/>
        </w:r>
      </w:hyperlink>
    </w:p>
    <w:p>
      <w:pPr>
        <w:pStyle w:val="TOC2"/>
        <w:tabs>
          <w:tab w:val="right" w:leader="dot" w:pos="8306"/>
        </w:tabs>
      </w:pPr>
      <w:hyperlink w:anchor="_Toc16396" w:history="1">
        <w:r>
          <w:rPr>
            <w:rFonts w:ascii="仿宋" w:eastAsia="仿宋" w:hAnsi="仿宋" w:cs="仿宋" w:hint="eastAsia"/>
            <w:lang w:eastAsia="zh-CN"/>
          </w:rPr>
          <w:t>(三)、建筑工程设计总体要求</w:t>
        </w:r>
        <w:r>
          <w:tab/>
        </w:r>
        <w:r>
          <w:fldChar w:fldCharType="begin"/>
        </w:r>
        <w:r>
          <w:instrText xml:space="preserve"> PAGEREF _Toc16396 \h </w:instrText>
        </w:r>
        <w:r>
          <w:fldChar w:fldCharType="separate"/>
        </w:r>
        <w:r>
          <w:t>23</w:t>
        </w:r>
        <w:r>
          <w:fldChar w:fldCharType="end"/>
        </w:r>
      </w:hyperlink>
    </w:p>
    <w:p>
      <w:pPr>
        <w:pStyle w:val="TOC2"/>
        <w:tabs>
          <w:tab w:val="right" w:leader="dot" w:pos="8306"/>
        </w:tabs>
      </w:pPr>
      <w:hyperlink w:anchor="_Toc11471" w:history="1">
        <w:r>
          <w:rPr>
            <w:rFonts w:ascii="仿宋" w:eastAsia="仿宋" w:hAnsi="仿宋" w:cs="仿宋" w:hint="eastAsia"/>
            <w:lang w:eastAsia="zh-CN"/>
          </w:rPr>
          <w:t>(四)、土建工程建设指标</w:t>
        </w:r>
        <w:r>
          <w:tab/>
        </w:r>
        <w:r>
          <w:fldChar w:fldCharType="begin"/>
        </w:r>
        <w:r>
          <w:instrText xml:space="preserve"> PAGEREF _Toc11471 \h </w:instrText>
        </w:r>
        <w:r>
          <w:fldChar w:fldCharType="separate"/>
        </w:r>
        <w:r>
          <w:t>24</w:t>
        </w:r>
        <w:r>
          <w:fldChar w:fldCharType="end"/>
        </w:r>
      </w:hyperlink>
    </w:p>
    <w:p>
      <w:pPr>
        <w:pStyle w:val="TOC1"/>
        <w:tabs>
          <w:tab w:val="right" w:leader="dot" w:pos="8306"/>
        </w:tabs>
      </w:pPr>
      <w:hyperlink w:anchor="_Toc32609" w:history="1">
        <w:r>
          <w:rPr>
            <w:rFonts w:ascii="仿宋" w:eastAsia="仿宋" w:hAnsi="仿宋" w:cs="仿宋" w:hint="eastAsia"/>
            <w:lang w:eastAsia="zh-CN"/>
          </w:rPr>
          <w:t>七、模组检测系统项目风险管理</w:t>
        </w:r>
        <w:r>
          <w:tab/>
        </w:r>
        <w:r>
          <w:fldChar w:fldCharType="begin"/>
        </w:r>
        <w:r>
          <w:instrText xml:space="preserve"> PAGEREF _Toc32609 \h </w:instrText>
        </w:r>
        <w:r>
          <w:fldChar w:fldCharType="separate"/>
        </w:r>
        <w:r>
          <w:t>24</w:t>
        </w:r>
        <w:r>
          <w:fldChar w:fldCharType="end"/>
        </w:r>
      </w:hyperlink>
    </w:p>
    <w:p>
      <w:pPr>
        <w:pStyle w:val="TOC2"/>
        <w:tabs>
          <w:tab w:val="right" w:leader="dot" w:pos="8306"/>
        </w:tabs>
      </w:pPr>
      <w:hyperlink w:anchor="_Toc28878" w:history="1">
        <w:r>
          <w:rPr>
            <w:rFonts w:ascii="仿宋" w:eastAsia="仿宋" w:hAnsi="仿宋" w:cs="仿宋" w:hint="eastAsia"/>
            <w:lang w:eastAsia="zh-CN"/>
          </w:rPr>
          <w:t>(一)、风险识别与评估</w:t>
        </w:r>
        <w:r>
          <w:tab/>
        </w:r>
        <w:r>
          <w:fldChar w:fldCharType="begin"/>
        </w:r>
        <w:r>
          <w:instrText xml:space="preserve"> PAGEREF _Toc28878 \h </w:instrText>
        </w:r>
        <w:r>
          <w:fldChar w:fldCharType="separate"/>
        </w:r>
        <w:r>
          <w:t>24</w:t>
        </w:r>
        <w:r>
          <w:fldChar w:fldCharType="end"/>
        </w:r>
      </w:hyperlink>
    </w:p>
    <w:p>
      <w:pPr>
        <w:pStyle w:val="TOC2"/>
        <w:tabs>
          <w:tab w:val="right" w:leader="dot" w:pos="8306"/>
        </w:tabs>
      </w:pPr>
      <w:hyperlink w:anchor="_Toc1547" w:history="1">
        <w:r>
          <w:rPr>
            <w:rFonts w:ascii="仿宋" w:eastAsia="仿宋" w:hAnsi="仿宋" w:cs="仿宋" w:hint="eastAsia"/>
            <w:lang w:eastAsia="zh-CN"/>
          </w:rPr>
          <w:t>(二)、风险应对策略</w:t>
        </w:r>
        <w:r>
          <w:tab/>
        </w:r>
        <w:r>
          <w:fldChar w:fldCharType="begin"/>
        </w:r>
        <w:r>
          <w:instrText xml:space="preserve"> PAGEREF _Toc1547 \h </w:instrText>
        </w:r>
        <w:r>
          <w:fldChar w:fldCharType="separate"/>
        </w:r>
        <w:r>
          <w:t>25</w:t>
        </w:r>
        <w:r>
          <w:fldChar w:fldCharType="end"/>
        </w:r>
      </w:hyperlink>
    </w:p>
    <w:p>
      <w:pPr>
        <w:pStyle w:val="TOC2"/>
        <w:tabs>
          <w:tab w:val="right" w:leader="dot" w:pos="8306"/>
        </w:tabs>
      </w:pPr>
      <w:hyperlink w:anchor="_Toc23292" w:history="1">
        <w:r>
          <w:rPr>
            <w:rFonts w:ascii="仿宋" w:eastAsia="仿宋" w:hAnsi="仿宋" w:cs="仿宋" w:hint="eastAsia"/>
            <w:lang w:eastAsia="zh-CN"/>
          </w:rPr>
          <w:t>(三)、风险监控与控制</w:t>
        </w:r>
        <w:r>
          <w:tab/>
        </w:r>
        <w:r>
          <w:fldChar w:fldCharType="begin"/>
        </w:r>
        <w:r>
          <w:instrText xml:space="preserve"> PAGEREF _Toc23292 \h </w:instrText>
        </w:r>
        <w:r>
          <w:fldChar w:fldCharType="separate"/>
        </w:r>
        <w:r>
          <w:t>27</w:t>
        </w:r>
        <w:r>
          <w:fldChar w:fldCharType="end"/>
        </w:r>
      </w:hyperlink>
    </w:p>
    <w:p>
      <w:pPr>
        <w:pStyle w:val="TOC1"/>
        <w:tabs>
          <w:tab w:val="right" w:leader="dot" w:pos="8306"/>
        </w:tabs>
      </w:pPr>
      <w:hyperlink w:anchor="_Toc27295" w:history="1">
        <w:r>
          <w:rPr>
            <w:rFonts w:ascii="仿宋" w:eastAsia="仿宋" w:hAnsi="仿宋" w:cs="仿宋" w:hint="eastAsia"/>
            <w:lang w:eastAsia="zh-CN"/>
          </w:rPr>
          <w:t>八、模组检测系统项目投资规划</w:t>
        </w:r>
        <w:r>
          <w:tab/>
        </w:r>
        <w:r>
          <w:fldChar w:fldCharType="begin"/>
        </w:r>
        <w:r>
          <w:instrText xml:space="preserve"> PAGEREF _Toc27295 \h </w:instrText>
        </w:r>
        <w:r>
          <w:fldChar w:fldCharType="separate"/>
        </w:r>
        <w:r>
          <w:t>28</w:t>
        </w:r>
        <w:r>
          <w:fldChar w:fldCharType="end"/>
        </w:r>
      </w:hyperlink>
    </w:p>
    <w:p>
      <w:pPr>
        <w:pStyle w:val="TOC2"/>
        <w:tabs>
          <w:tab w:val="right" w:leader="dot" w:pos="8306"/>
        </w:tabs>
      </w:pPr>
      <w:hyperlink w:anchor="_Toc27394" w:history="1">
        <w:r>
          <w:rPr>
            <w:rFonts w:ascii="仿宋" w:eastAsia="仿宋" w:hAnsi="仿宋" w:cs="仿宋" w:hint="eastAsia"/>
            <w:lang w:eastAsia="zh-CN"/>
          </w:rPr>
          <w:t>(一)、模组检测系统项目总投资估算</w:t>
        </w:r>
        <w:r>
          <w:tab/>
        </w:r>
        <w:r>
          <w:fldChar w:fldCharType="begin"/>
        </w:r>
        <w:r>
          <w:instrText xml:space="preserve"> PAGEREF _Toc27394 \h </w:instrText>
        </w:r>
        <w:r>
          <w:fldChar w:fldCharType="separate"/>
        </w:r>
        <w:r>
          <w:t>28</w:t>
        </w:r>
        <w:r>
          <w:fldChar w:fldCharType="end"/>
        </w:r>
      </w:hyperlink>
    </w:p>
    <w:p>
      <w:pPr>
        <w:pStyle w:val="TOC2"/>
        <w:tabs>
          <w:tab w:val="right" w:leader="dot" w:pos="8306"/>
        </w:tabs>
      </w:pPr>
      <w:hyperlink w:anchor="_Toc3045" w:history="1">
        <w:r>
          <w:rPr>
            <w:rFonts w:ascii="仿宋" w:eastAsia="仿宋" w:hAnsi="仿宋" w:cs="仿宋" w:hint="eastAsia"/>
            <w:lang w:eastAsia="zh-CN"/>
          </w:rPr>
          <w:t>(二)、资金筹措</w:t>
        </w:r>
        <w:r>
          <w:tab/>
        </w:r>
        <w:r>
          <w:fldChar w:fldCharType="begin"/>
        </w:r>
        <w:r>
          <w:instrText xml:space="preserve"> PAGEREF _Toc3045 \h </w:instrText>
        </w:r>
        <w:r>
          <w:fldChar w:fldCharType="separate"/>
        </w:r>
        <w:r>
          <w:t>29</w:t>
        </w:r>
        <w:r>
          <w:fldChar w:fldCharType="end"/>
        </w:r>
      </w:hyperlink>
    </w:p>
    <w:p>
      <w:pPr>
        <w:pStyle w:val="TOC1"/>
        <w:tabs>
          <w:tab w:val="right" w:leader="dot" w:pos="8306"/>
        </w:tabs>
      </w:pPr>
      <w:hyperlink w:anchor="_Toc29505" w:history="1">
        <w:r>
          <w:rPr>
            <w:rFonts w:ascii="仿宋" w:eastAsia="仿宋" w:hAnsi="仿宋" w:cs="仿宋" w:hint="eastAsia"/>
            <w:lang w:eastAsia="zh-CN"/>
          </w:rPr>
          <w:t>九、模组检测系统项目人力资源培养与发展</w:t>
        </w:r>
        <w:r>
          <w:tab/>
        </w:r>
        <w:r>
          <w:fldChar w:fldCharType="begin"/>
        </w:r>
        <w:r>
          <w:instrText xml:space="preserve"> PAGEREF _Toc29505 \h </w:instrText>
        </w:r>
        <w:r>
          <w:fldChar w:fldCharType="separate"/>
        </w:r>
        <w:r>
          <w:t>30</w:t>
        </w:r>
        <w:r>
          <w:fldChar w:fldCharType="end"/>
        </w:r>
      </w:hyperlink>
    </w:p>
    <w:p>
      <w:pPr>
        <w:pStyle w:val="TOC2"/>
        <w:tabs>
          <w:tab w:val="right" w:leader="dot" w:pos="8306"/>
        </w:tabs>
      </w:pPr>
      <w:hyperlink w:anchor="_Toc3727" w:history="1">
        <w:r>
          <w:rPr>
            <w:rFonts w:ascii="仿宋" w:eastAsia="仿宋" w:hAnsi="仿宋" w:cs="仿宋" w:hint="eastAsia"/>
            <w:lang w:eastAsia="zh-CN"/>
          </w:rPr>
          <w:t>(一)、人才需求与规划</w:t>
        </w:r>
        <w:r>
          <w:tab/>
        </w:r>
        <w:r>
          <w:fldChar w:fldCharType="begin"/>
        </w:r>
        <w:r>
          <w:instrText xml:space="preserve"> PAGEREF _Toc3727 \h </w:instrText>
        </w:r>
        <w:r>
          <w:fldChar w:fldCharType="separate"/>
        </w:r>
        <w:r>
          <w:t>30</w:t>
        </w:r>
        <w:r>
          <w:fldChar w:fldCharType="end"/>
        </w:r>
      </w:hyperlink>
    </w:p>
    <w:p>
      <w:pPr>
        <w:pStyle w:val="TOC2"/>
        <w:tabs>
          <w:tab w:val="right" w:leader="dot" w:pos="8306"/>
        </w:tabs>
      </w:pPr>
      <w:hyperlink w:anchor="_Toc31284" w:history="1">
        <w:r>
          <w:rPr>
            <w:rFonts w:ascii="仿宋" w:eastAsia="仿宋" w:hAnsi="仿宋" w:cs="仿宋" w:hint="eastAsia"/>
            <w:lang w:eastAsia="zh-CN"/>
          </w:rPr>
          <w:t>(二)、培训与发展计划</w:t>
        </w:r>
        <w:r>
          <w:tab/>
        </w:r>
        <w:r>
          <w:fldChar w:fldCharType="begin"/>
        </w:r>
        <w:r>
          <w:instrText xml:space="preserve"> PAGEREF _Toc31284 \h </w:instrText>
        </w:r>
        <w:r>
          <w:fldChar w:fldCharType="separate"/>
        </w:r>
        <w:r>
          <w:t>31</w:t>
        </w:r>
        <w:r>
          <w:fldChar w:fldCharType="end"/>
        </w:r>
      </w:hyperlink>
    </w:p>
    <w:p>
      <w:pPr>
        <w:pStyle w:val="TOC1"/>
        <w:tabs>
          <w:tab w:val="right" w:leader="dot" w:pos="8306"/>
        </w:tabs>
      </w:pPr>
      <w:hyperlink w:anchor="_Toc10635" w:history="1">
        <w:r>
          <w:rPr>
            <w:rFonts w:ascii="仿宋" w:eastAsia="仿宋" w:hAnsi="仿宋" w:cs="仿宋" w:hint="eastAsia"/>
            <w:lang w:eastAsia="zh-CN"/>
          </w:rPr>
          <w:t>十、模组检测系统项目社会影响</w:t>
        </w:r>
        <w:r>
          <w:tab/>
        </w:r>
        <w:r>
          <w:fldChar w:fldCharType="begin"/>
        </w:r>
        <w:r>
          <w:instrText xml:space="preserve"> PAGEREF _Toc10635 \h </w:instrText>
        </w:r>
        <w:r>
          <w:fldChar w:fldCharType="separate"/>
        </w:r>
        <w:r>
          <w:t>31</w:t>
        </w:r>
        <w:r>
          <w:fldChar w:fldCharType="end"/>
        </w:r>
      </w:hyperlink>
    </w:p>
    <w:p>
      <w:pPr>
        <w:pStyle w:val="TOC2"/>
        <w:tabs>
          <w:tab w:val="right" w:leader="dot" w:pos="8306"/>
        </w:tabs>
      </w:pPr>
      <w:hyperlink w:anchor="_Toc995" w:history="1">
        <w:r>
          <w:rPr>
            <w:rFonts w:ascii="仿宋" w:eastAsia="仿宋" w:hAnsi="仿宋" w:cs="仿宋" w:hint="eastAsia"/>
            <w:lang w:eastAsia="zh-CN"/>
          </w:rPr>
          <w:t>(一)、社会责任与义务</w:t>
        </w:r>
        <w:r>
          <w:tab/>
        </w:r>
        <w:r>
          <w:fldChar w:fldCharType="begin"/>
        </w:r>
        <w:r>
          <w:instrText xml:space="preserve"> PAGEREF _Toc995 \h </w:instrText>
        </w:r>
        <w:r>
          <w:fldChar w:fldCharType="separate"/>
        </w:r>
        <w:r>
          <w:t>31</w:t>
        </w:r>
        <w:r>
          <w:fldChar w:fldCharType="end"/>
        </w:r>
      </w:hyperlink>
    </w:p>
    <w:p>
      <w:pPr>
        <w:pStyle w:val="TOC2"/>
        <w:tabs>
          <w:tab w:val="right" w:leader="dot" w:pos="8306"/>
        </w:tabs>
      </w:pPr>
      <w:hyperlink w:anchor="_Toc15922" w:history="1">
        <w:r>
          <w:rPr>
            <w:rFonts w:ascii="仿宋" w:eastAsia="仿宋" w:hAnsi="仿宋" w:cs="仿宋" w:hint="eastAsia"/>
            <w:lang w:eastAsia="zh-CN"/>
          </w:rPr>
          <w:t>(二)、社会参与与沟通</w:t>
        </w:r>
        <w:r>
          <w:tab/>
        </w:r>
        <w:r>
          <w:fldChar w:fldCharType="begin"/>
        </w:r>
        <w:r>
          <w:instrText xml:space="preserve"> PAGEREF _Toc15922 \h </w:instrText>
        </w:r>
        <w:r>
          <w:fldChar w:fldCharType="separate"/>
        </w:r>
        <w:r>
          <w:t>32</w:t>
        </w:r>
        <w:r>
          <w:fldChar w:fldCharType="end"/>
        </w:r>
      </w:hyperlink>
    </w:p>
    <w:p>
      <w:pPr>
        <w:pStyle w:val="TOC1"/>
        <w:tabs>
          <w:tab w:val="right" w:leader="dot" w:pos="8306"/>
        </w:tabs>
      </w:pPr>
      <w:hyperlink w:anchor="_Toc27633" w:history="1">
        <w:r>
          <w:rPr>
            <w:rFonts w:ascii="仿宋" w:eastAsia="仿宋" w:hAnsi="仿宋" w:cs="仿宋" w:hint="eastAsia"/>
            <w:lang w:eastAsia="zh-CN"/>
          </w:rPr>
          <w:t>十一、模组检测系统项目财务管理</w:t>
        </w:r>
        <w:r>
          <w:tab/>
        </w:r>
        <w:r>
          <w:fldChar w:fldCharType="begin"/>
        </w:r>
        <w:r>
          <w:instrText xml:space="preserve"> PAGEREF _Toc27633 \h </w:instrText>
        </w:r>
        <w:r>
          <w:fldChar w:fldCharType="separate"/>
        </w:r>
        <w:r>
          <w:t>33</w:t>
        </w:r>
        <w:r>
          <w:fldChar w:fldCharType="end"/>
        </w:r>
      </w:hyperlink>
    </w:p>
    <w:p>
      <w:pPr>
        <w:pStyle w:val="TOC2"/>
        <w:tabs>
          <w:tab w:val="right" w:leader="dot" w:pos="8306"/>
        </w:tabs>
      </w:pPr>
      <w:hyperlink w:anchor="_Toc25247" w:history="1">
        <w:r>
          <w:rPr>
            <w:rFonts w:ascii="仿宋" w:eastAsia="仿宋" w:hAnsi="仿宋" w:cs="仿宋" w:hint="eastAsia"/>
            <w:lang w:eastAsia="zh-CN"/>
          </w:rPr>
          <w:t>(一)、资金需求大</w:t>
        </w:r>
        <w:r>
          <w:tab/>
        </w:r>
        <w:r>
          <w:fldChar w:fldCharType="begin"/>
        </w:r>
        <w:r>
          <w:instrText xml:space="preserve"> PAGEREF _Toc25247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07" w:history="1">
        <w:r>
          <w:rPr>
            <w:rFonts w:ascii="仿宋" w:eastAsia="仿宋" w:hAnsi="仿宋" w:cs="仿宋" w:hint="eastAsia"/>
            <w:lang w:eastAsia="zh-CN"/>
          </w:rPr>
          <w:t>(二)、研发周期长</w:t>
        </w:r>
        <w:r>
          <w:tab/>
        </w:r>
        <w:r>
          <w:fldChar w:fldCharType="begin"/>
        </w:r>
        <w:r>
          <w:instrText xml:space="preserve"> PAGEREF _Toc32007 \h </w:instrText>
        </w:r>
        <w:r>
          <w:fldChar w:fldCharType="separate"/>
        </w:r>
        <w:r>
          <w:t>34</w:t>
        </w:r>
        <w:r>
          <w:fldChar w:fldCharType="end"/>
        </w:r>
      </w:hyperlink>
    </w:p>
    <w:p>
      <w:pPr>
        <w:pStyle w:val="TOC2"/>
        <w:tabs>
          <w:tab w:val="right" w:leader="dot" w:pos="8306"/>
        </w:tabs>
      </w:pPr>
      <w:hyperlink w:anchor="_Toc30696" w:history="1">
        <w:r>
          <w:rPr>
            <w:rFonts w:ascii="仿宋" w:eastAsia="仿宋" w:hAnsi="仿宋" w:cs="仿宋" w:hint="eastAsia"/>
            <w:lang w:eastAsia="zh-CN"/>
          </w:rPr>
          <w:t>(三)、市场风险大</w:t>
        </w:r>
        <w:r>
          <w:tab/>
        </w:r>
        <w:r>
          <w:fldChar w:fldCharType="begin"/>
        </w:r>
        <w:r>
          <w:instrText xml:space="preserve"> PAGEREF _Toc30696 \h </w:instrText>
        </w:r>
        <w:r>
          <w:fldChar w:fldCharType="separate"/>
        </w:r>
        <w:r>
          <w:t>35</w:t>
        </w:r>
        <w:r>
          <w:fldChar w:fldCharType="end"/>
        </w:r>
      </w:hyperlink>
    </w:p>
    <w:p>
      <w:pPr>
        <w:pStyle w:val="TOC2"/>
        <w:tabs>
          <w:tab w:val="right" w:leader="dot" w:pos="8306"/>
        </w:tabs>
      </w:pPr>
      <w:hyperlink w:anchor="_Toc6314" w:history="1">
        <w:r>
          <w:rPr>
            <w:rFonts w:ascii="仿宋" w:eastAsia="仿宋" w:hAnsi="仿宋" w:cs="仿宋" w:hint="eastAsia"/>
            <w:lang w:eastAsia="zh-CN"/>
          </w:rPr>
          <w:t>(四)、利润率高</w:t>
        </w:r>
        <w:r>
          <w:tab/>
        </w:r>
        <w:r>
          <w:fldChar w:fldCharType="begin"/>
        </w:r>
        <w:r>
          <w:instrText xml:space="preserve"> PAGEREF _Toc6314 \h </w:instrText>
        </w:r>
        <w:r>
          <w:fldChar w:fldCharType="separate"/>
        </w:r>
        <w:r>
          <w:t>38</w:t>
        </w:r>
        <w:r>
          <w:fldChar w:fldCharType="end"/>
        </w:r>
      </w:hyperlink>
    </w:p>
    <w:p>
      <w:pPr>
        <w:pStyle w:val="TOC1"/>
        <w:tabs>
          <w:tab w:val="right" w:leader="dot" w:pos="8306"/>
        </w:tabs>
      </w:pPr>
      <w:hyperlink w:anchor="_Toc29470" w:history="1">
        <w:r>
          <w:rPr>
            <w:rFonts w:ascii="仿宋" w:eastAsia="仿宋" w:hAnsi="仿宋" w:cs="仿宋" w:hint="eastAsia"/>
            <w:lang w:eastAsia="zh-CN"/>
          </w:rPr>
          <w:t>十二、模组检测系统项目环境影响分析</w:t>
        </w:r>
        <w:r>
          <w:tab/>
        </w:r>
        <w:r>
          <w:fldChar w:fldCharType="begin"/>
        </w:r>
        <w:r>
          <w:instrText xml:space="preserve"> PAGEREF _Toc29470 \h </w:instrText>
        </w:r>
        <w:r>
          <w:fldChar w:fldCharType="separate"/>
        </w:r>
        <w:r>
          <w:t>40</w:t>
        </w:r>
        <w:r>
          <w:fldChar w:fldCharType="end"/>
        </w:r>
      </w:hyperlink>
    </w:p>
    <w:p>
      <w:pPr>
        <w:pStyle w:val="TOC2"/>
        <w:tabs>
          <w:tab w:val="right" w:leader="dot" w:pos="8306"/>
        </w:tabs>
      </w:pPr>
      <w:hyperlink w:anchor="_Toc6854" w:history="1">
        <w:r>
          <w:rPr>
            <w:rFonts w:ascii="仿宋" w:eastAsia="仿宋" w:hAnsi="仿宋" w:cs="仿宋" w:hint="eastAsia"/>
            <w:lang w:eastAsia="zh-CN"/>
          </w:rPr>
          <w:t>(一)、建设区域环境质量现状</w:t>
        </w:r>
        <w:r>
          <w:tab/>
        </w:r>
        <w:r>
          <w:fldChar w:fldCharType="begin"/>
        </w:r>
        <w:r>
          <w:instrText xml:space="preserve"> PAGEREF _Toc6854 \h </w:instrText>
        </w:r>
        <w:r>
          <w:fldChar w:fldCharType="separate"/>
        </w:r>
        <w:r>
          <w:t>40</w:t>
        </w:r>
        <w:r>
          <w:fldChar w:fldCharType="end"/>
        </w:r>
      </w:hyperlink>
    </w:p>
    <w:p>
      <w:pPr>
        <w:pStyle w:val="TOC2"/>
        <w:tabs>
          <w:tab w:val="right" w:leader="dot" w:pos="8306"/>
        </w:tabs>
      </w:pPr>
      <w:hyperlink w:anchor="_Toc30516" w:history="1">
        <w:r>
          <w:rPr>
            <w:rFonts w:ascii="仿宋" w:eastAsia="仿宋" w:hAnsi="仿宋" w:cs="仿宋" w:hint="eastAsia"/>
            <w:lang w:eastAsia="zh-CN"/>
          </w:rPr>
          <w:t>(二)、建设期环境保护</w:t>
        </w:r>
        <w:r>
          <w:tab/>
        </w:r>
        <w:r>
          <w:fldChar w:fldCharType="begin"/>
        </w:r>
        <w:r>
          <w:instrText xml:space="preserve"> PAGEREF _Toc30516 \h </w:instrText>
        </w:r>
        <w:r>
          <w:fldChar w:fldCharType="separate"/>
        </w:r>
        <w:r>
          <w:t>42</w:t>
        </w:r>
        <w:r>
          <w:fldChar w:fldCharType="end"/>
        </w:r>
      </w:hyperlink>
    </w:p>
    <w:p>
      <w:pPr>
        <w:pStyle w:val="TOC2"/>
        <w:tabs>
          <w:tab w:val="right" w:leader="dot" w:pos="8306"/>
        </w:tabs>
      </w:pPr>
      <w:hyperlink w:anchor="_Toc15976" w:history="1">
        <w:r>
          <w:rPr>
            <w:rFonts w:ascii="仿宋" w:eastAsia="仿宋" w:hAnsi="仿宋" w:cs="仿宋" w:hint="eastAsia"/>
            <w:lang w:eastAsia="zh-CN"/>
          </w:rPr>
          <w:t>(三)、运营期环境保护</w:t>
        </w:r>
        <w:r>
          <w:tab/>
        </w:r>
        <w:r>
          <w:fldChar w:fldCharType="begin"/>
        </w:r>
        <w:r>
          <w:instrText xml:space="preserve"> PAGEREF _Toc15976 \h </w:instrText>
        </w:r>
        <w:r>
          <w:fldChar w:fldCharType="separate"/>
        </w:r>
        <w:r>
          <w:t>43</w:t>
        </w:r>
        <w:r>
          <w:fldChar w:fldCharType="end"/>
        </w:r>
      </w:hyperlink>
    </w:p>
    <w:p>
      <w:pPr>
        <w:pStyle w:val="TOC2"/>
        <w:tabs>
          <w:tab w:val="right" w:leader="dot" w:pos="8306"/>
        </w:tabs>
      </w:pPr>
      <w:hyperlink w:anchor="_Toc3906" w:history="1">
        <w:r>
          <w:rPr>
            <w:rFonts w:ascii="仿宋" w:eastAsia="仿宋" w:hAnsi="仿宋" w:cs="仿宋" w:hint="eastAsia"/>
            <w:lang w:eastAsia="zh-CN"/>
          </w:rPr>
          <w:t>(四)、模组检测系统项目建设对区域经济的影响</w:t>
        </w:r>
        <w:r>
          <w:tab/>
        </w:r>
        <w:r>
          <w:fldChar w:fldCharType="begin"/>
        </w:r>
        <w:r>
          <w:instrText xml:space="preserve"> PAGEREF _Toc3906 \h </w:instrText>
        </w:r>
        <w:r>
          <w:fldChar w:fldCharType="separate"/>
        </w:r>
        <w:r>
          <w:t>44</w:t>
        </w:r>
        <w:r>
          <w:fldChar w:fldCharType="end"/>
        </w:r>
      </w:hyperlink>
    </w:p>
    <w:p>
      <w:pPr>
        <w:pStyle w:val="TOC2"/>
        <w:tabs>
          <w:tab w:val="right" w:leader="dot" w:pos="8306"/>
        </w:tabs>
      </w:pPr>
      <w:hyperlink w:anchor="_Toc13699" w:history="1">
        <w:r>
          <w:rPr>
            <w:rFonts w:ascii="仿宋" w:eastAsia="仿宋" w:hAnsi="仿宋" w:cs="仿宋" w:hint="eastAsia"/>
            <w:lang w:eastAsia="zh-CN"/>
          </w:rPr>
          <w:t>(五)、废弃物处理</w:t>
        </w:r>
        <w:r>
          <w:tab/>
        </w:r>
        <w:r>
          <w:fldChar w:fldCharType="begin"/>
        </w:r>
        <w:r>
          <w:instrText xml:space="preserve"> PAGEREF _Toc13699 \h </w:instrText>
        </w:r>
        <w:r>
          <w:fldChar w:fldCharType="separate"/>
        </w:r>
        <w:r>
          <w:t>46</w:t>
        </w:r>
        <w:r>
          <w:fldChar w:fldCharType="end"/>
        </w:r>
      </w:hyperlink>
    </w:p>
    <w:p>
      <w:pPr>
        <w:pStyle w:val="TOC2"/>
        <w:tabs>
          <w:tab w:val="right" w:leader="dot" w:pos="8306"/>
        </w:tabs>
      </w:pPr>
      <w:hyperlink w:anchor="_Toc5056" w:history="1">
        <w:r>
          <w:rPr>
            <w:rFonts w:ascii="仿宋" w:eastAsia="仿宋" w:hAnsi="仿宋" w:cs="仿宋" w:hint="eastAsia"/>
            <w:lang w:eastAsia="zh-CN"/>
          </w:rPr>
          <w:t>(六)、特殊环境影响分析</w:t>
        </w:r>
        <w:r>
          <w:tab/>
        </w:r>
        <w:r>
          <w:fldChar w:fldCharType="begin"/>
        </w:r>
        <w:r>
          <w:instrText xml:space="preserve"> PAGEREF _Toc5056 \h </w:instrText>
        </w:r>
        <w:r>
          <w:fldChar w:fldCharType="separate"/>
        </w:r>
        <w:r>
          <w:t>47</w:t>
        </w:r>
        <w:r>
          <w:fldChar w:fldCharType="end"/>
        </w:r>
      </w:hyperlink>
    </w:p>
    <w:p>
      <w:pPr>
        <w:pStyle w:val="TOC2"/>
        <w:tabs>
          <w:tab w:val="right" w:leader="dot" w:pos="8306"/>
        </w:tabs>
      </w:pPr>
      <w:hyperlink w:anchor="_Toc29627" w:history="1">
        <w:r>
          <w:rPr>
            <w:rFonts w:ascii="仿宋" w:eastAsia="仿宋" w:hAnsi="仿宋" w:cs="仿宋" w:hint="eastAsia"/>
            <w:lang w:eastAsia="zh-CN"/>
          </w:rPr>
          <w:t>(七)、清洁生产</w:t>
        </w:r>
        <w:r>
          <w:tab/>
        </w:r>
        <w:r>
          <w:fldChar w:fldCharType="begin"/>
        </w:r>
        <w:r>
          <w:instrText xml:space="preserve"> PAGEREF _Toc29627 \h </w:instrText>
        </w:r>
        <w:r>
          <w:fldChar w:fldCharType="separate"/>
        </w:r>
        <w:r>
          <w:t>49</w:t>
        </w:r>
        <w:r>
          <w:fldChar w:fldCharType="end"/>
        </w:r>
      </w:hyperlink>
    </w:p>
    <w:p>
      <w:pPr>
        <w:pStyle w:val="TOC2"/>
        <w:tabs>
          <w:tab w:val="right" w:leader="dot" w:pos="8306"/>
        </w:tabs>
      </w:pPr>
      <w:hyperlink w:anchor="_Toc23207" w:history="1">
        <w:r>
          <w:rPr>
            <w:rFonts w:ascii="仿宋" w:eastAsia="仿宋" w:hAnsi="仿宋" w:cs="仿宋" w:hint="eastAsia"/>
            <w:lang w:eastAsia="zh-CN"/>
          </w:rPr>
          <w:t>(八)、环境保护综合评价</w:t>
        </w:r>
        <w:r>
          <w:tab/>
        </w:r>
        <w:r>
          <w:fldChar w:fldCharType="begin"/>
        </w:r>
        <w:r>
          <w:instrText xml:space="preserve"> PAGEREF _Toc23207 \h </w:instrText>
        </w:r>
        <w:r>
          <w:fldChar w:fldCharType="separate"/>
        </w:r>
        <w:r>
          <w:t>50</w:t>
        </w:r>
        <w:r>
          <w:fldChar w:fldCharType="end"/>
        </w:r>
      </w:hyperlink>
    </w:p>
    <w:p>
      <w:pPr>
        <w:pStyle w:val="TOC1"/>
        <w:tabs>
          <w:tab w:val="right" w:leader="dot" w:pos="8306"/>
        </w:tabs>
      </w:pPr>
      <w:hyperlink w:anchor="_Toc27772" w:history="1">
        <w:r>
          <w:rPr>
            <w:rFonts w:ascii="仿宋" w:eastAsia="仿宋" w:hAnsi="仿宋" w:cs="仿宋" w:hint="eastAsia"/>
            <w:lang w:eastAsia="zh-CN"/>
          </w:rPr>
          <w:t>十三、模组检测系统项目实施保障措施</w:t>
        </w:r>
        <w:r>
          <w:tab/>
        </w:r>
        <w:r>
          <w:fldChar w:fldCharType="begin"/>
        </w:r>
        <w:r>
          <w:instrText xml:space="preserve"> PAGEREF _Toc27772 \h </w:instrText>
        </w:r>
        <w:r>
          <w:fldChar w:fldCharType="separate"/>
        </w:r>
        <w:r>
          <w:t>51</w:t>
        </w:r>
        <w:r>
          <w:fldChar w:fldCharType="end"/>
        </w:r>
      </w:hyperlink>
    </w:p>
    <w:p>
      <w:pPr>
        <w:pStyle w:val="TOC2"/>
        <w:tabs>
          <w:tab w:val="right" w:leader="dot" w:pos="8306"/>
        </w:tabs>
      </w:pPr>
      <w:hyperlink w:anchor="_Toc4513" w:history="1">
        <w:r>
          <w:rPr>
            <w:rFonts w:ascii="仿宋" w:eastAsia="仿宋" w:hAnsi="仿宋" w:cs="仿宋" w:hint="eastAsia"/>
            <w:lang w:eastAsia="zh-CN"/>
          </w:rPr>
          <w:t>(一)、模组检测系统项目实施保障机制</w:t>
        </w:r>
        <w:r>
          <w:tab/>
        </w:r>
        <w:r>
          <w:fldChar w:fldCharType="begin"/>
        </w:r>
        <w:r>
          <w:instrText xml:space="preserve"> PAGEREF _Toc4513 \h </w:instrText>
        </w:r>
        <w:r>
          <w:fldChar w:fldCharType="separate"/>
        </w:r>
        <w:r>
          <w:t>51</w:t>
        </w:r>
        <w:r>
          <w:fldChar w:fldCharType="end"/>
        </w:r>
      </w:hyperlink>
    </w:p>
    <w:p>
      <w:pPr>
        <w:pStyle w:val="TOC2"/>
        <w:tabs>
          <w:tab w:val="right" w:leader="dot" w:pos="8306"/>
        </w:tabs>
      </w:pPr>
      <w:hyperlink w:anchor="_Toc18163" w:history="1">
        <w:r>
          <w:rPr>
            <w:rFonts w:ascii="仿宋" w:eastAsia="仿宋" w:hAnsi="仿宋" w:cs="仿宋" w:hint="eastAsia"/>
            <w:lang w:eastAsia="zh-CN"/>
          </w:rPr>
          <w:t>(二)、模组检测系统项目法律合规要求</w:t>
        </w:r>
        <w:r>
          <w:tab/>
        </w:r>
        <w:r>
          <w:fldChar w:fldCharType="begin"/>
        </w:r>
        <w:r>
          <w:instrText xml:space="preserve"> PAGEREF _Toc18163 \h </w:instrText>
        </w:r>
        <w:r>
          <w:fldChar w:fldCharType="separate"/>
        </w:r>
        <w:r>
          <w:t>55</w:t>
        </w:r>
        <w:r>
          <w:fldChar w:fldCharType="end"/>
        </w:r>
      </w:hyperlink>
    </w:p>
    <w:p>
      <w:pPr>
        <w:pStyle w:val="TOC2"/>
        <w:tabs>
          <w:tab w:val="right" w:leader="dot" w:pos="8306"/>
        </w:tabs>
      </w:pPr>
      <w:hyperlink w:anchor="_Toc23212" w:history="1">
        <w:r>
          <w:rPr>
            <w:rFonts w:ascii="仿宋" w:eastAsia="仿宋" w:hAnsi="仿宋" w:cs="仿宋" w:hint="eastAsia"/>
            <w:lang w:eastAsia="zh-CN"/>
          </w:rPr>
          <w:t>(三)、模组检测系统项目合同管理与法律事务</w:t>
        </w:r>
        <w:r>
          <w:tab/>
        </w:r>
        <w:r>
          <w:fldChar w:fldCharType="begin"/>
        </w:r>
        <w:r>
          <w:instrText xml:space="preserve"> PAGEREF _Toc23212 \h </w:instrText>
        </w:r>
        <w:r>
          <w:fldChar w:fldCharType="separate"/>
        </w:r>
        <w:r>
          <w:t>59</w:t>
        </w:r>
        <w:r>
          <w:fldChar w:fldCharType="end"/>
        </w:r>
      </w:hyperlink>
    </w:p>
    <w:p>
      <w:pPr>
        <w:pStyle w:val="TOC2"/>
        <w:tabs>
          <w:tab w:val="right" w:leader="dot" w:pos="8306"/>
        </w:tabs>
      </w:pPr>
      <w:hyperlink w:anchor="_Toc24224" w:history="1">
        <w:r>
          <w:rPr>
            <w:rFonts w:ascii="仿宋" w:eastAsia="仿宋" w:hAnsi="仿宋" w:cs="仿宋" w:hint="eastAsia"/>
            <w:lang w:eastAsia="zh-CN"/>
          </w:rPr>
          <w:t>(四)、模组检测系统项目知识产权保护策略</w:t>
        </w:r>
        <w:r>
          <w:tab/>
        </w:r>
        <w:r>
          <w:fldChar w:fldCharType="begin"/>
        </w:r>
        <w:r>
          <w:instrText xml:space="preserve"> PAGEREF _Toc24224 \h </w:instrText>
        </w:r>
        <w:r>
          <w:fldChar w:fldCharType="separate"/>
        </w:r>
        <w:r>
          <w:t>65</w:t>
        </w:r>
        <w:r>
          <w:fldChar w:fldCharType="end"/>
        </w:r>
      </w:hyperlink>
    </w:p>
    <w:p>
      <w:pPr>
        <w:pStyle w:val="TOC1"/>
        <w:tabs>
          <w:tab w:val="right" w:leader="dot" w:pos="8306"/>
        </w:tabs>
      </w:pPr>
      <w:hyperlink w:anchor="_Toc18139" w:history="1">
        <w:r>
          <w:rPr>
            <w:rFonts w:ascii="仿宋" w:eastAsia="仿宋" w:hAnsi="仿宋" w:cs="仿宋" w:hint="eastAsia"/>
            <w:lang w:eastAsia="zh-CN"/>
          </w:rPr>
          <w:t>十四、模组检测系统项目工程方案分析</w:t>
        </w:r>
        <w:r>
          <w:tab/>
        </w:r>
        <w:r>
          <w:fldChar w:fldCharType="begin"/>
        </w:r>
        <w:r>
          <w:instrText xml:space="preserve"> PAGEREF _Toc18139 \h </w:instrText>
        </w:r>
        <w:r>
          <w:fldChar w:fldCharType="separate"/>
        </w:r>
        <w:r>
          <w:t>68</w:t>
        </w:r>
        <w:r>
          <w:fldChar w:fldCharType="end"/>
        </w:r>
      </w:hyperlink>
    </w:p>
    <w:p>
      <w:pPr>
        <w:pStyle w:val="TOC2"/>
        <w:tabs>
          <w:tab w:val="right" w:leader="dot" w:pos="8306"/>
        </w:tabs>
      </w:pPr>
      <w:hyperlink w:anchor="_Toc23955" w:history="1">
        <w:r>
          <w:rPr>
            <w:rFonts w:ascii="仿宋" w:eastAsia="仿宋" w:hAnsi="仿宋" w:cs="仿宋" w:hint="eastAsia"/>
            <w:lang w:eastAsia="zh-CN"/>
          </w:rPr>
          <w:t>(一)、建筑工程设计原则</w:t>
        </w:r>
        <w:r>
          <w:tab/>
        </w:r>
        <w:r>
          <w:fldChar w:fldCharType="begin"/>
        </w:r>
        <w:r>
          <w:instrText xml:space="preserve"> PAGEREF _Toc23955 \h </w:instrText>
        </w:r>
        <w:r>
          <w:fldChar w:fldCharType="separate"/>
        </w:r>
        <w:r>
          <w:t>68</w:t>
        </w:r>
        <w:r>
          <w:fldChar w:fldCharType="end"/>
        </w:r>
      </w:hyperlink>
    </w:p>
    <w:p>
      <w:pPr>
        <w:pStyle w:val="TOC2"/>
        <w:tabs>
          <w:tab w:val="right" w:leader="dot" w:pos="8306"/>
        </w:tabs>
      </w:pPr>
      <w:hyperlink w:anchor="_Toc26652" w:history="1">
        <w:r>
          <w:rPr>
            <w:rFonts w:ascii="仿宋" w:eastAsia="仿宋" w:hAnsi="仿宋" w:cs="仿宋" w:hint="eastAsia"/>
            <w:lang w:eastAsia="zh-CN"/>
          </w:rPr>
          <w:t>(二)、土建工程建设指标</w:t>
        </w:r>
        <w:r>
          <w:tab/>
        </w:r>
        <w:r>
          <w:fldChar w:fldCharType="begin"/>
        </w:r>
        <w:r>
          <w:instrText xml:space="preserve"> PAGEREF _Toc26652 \h </w:instrText>
        </w:r>
        <w:r>
          <w:fldChar w:fldCharType="separate"/>
        </w:r>
        <w:r>
          <w:t>71</w:t>
        </w:r>
        <w:r>
          <w:fldChar w:fldCharType="end"/>
        </w:r>
      </w:hyperlink>
    </w:p>
    <w:p>
      <w:pPr>
        <w:pStyle w:val="TOC1"/>
        <w:tabs>
          <w:tab w:val="right" w:leader="dot" w:pos="8306"/>
        </w:tabs>
      </w:pPr>
      <w:hyperlink w:anchor="_Toc26017" w:history="1">
        <w:r>
          <w:rPr>
            <w:rFonts w:ascii="仿宋" w:eastAsia="仿宋" w:hAnsi="仿宋" w:cs="仿宋" w:hint="eastAsia"/>
            <w:lang w:eastAsia="zh-CN"/>
          </w:rPr>
          <w:t>十五、模组检测系统项目变更管理</w:t>
        </w:r>
        <w:r>
          <w:tab/>
        </w:r>
        <w:r>
          <w:fldChar w:fldCharType="begin"/>
        </w:r>
        <w:r>
          <w:instrText xml:space="preserve"> PAGEREF _Toc26017 \h </w:instrText>
        </w:r>
        <w:r>
          <w:fldChar w:fldCharType="separate"/>
        </w:r>
        <w:r>
          <w:t>73</w:t>
        </w:r>
        <w:r>
          <w:fldChar w:fldCharType="end"/>
        </w:r>
      </w:hyperlink>
    </w:p>
    <w:p>
      <w:pPr>
        <w:pStyle w:val="TOC2"/>
        <w:tabs>
          <w:tab w:val="right" w:leader="dot" w:pos="8306"/>
        </w:tabs>
      </w:pPr>
      <w:hyperlink w:anchor="_Toc14888" w:history="1">
        <w:r>
          <w:rPr>
            <w:rFonts w:ascii="仿宋" w:eastAsia="仿宋" w:hAnsi="仿宋" w:cs="仿宋" w:hint="eastAsia"/>
            <w:lang w:eastAsia="zh-CN"/>
          </w:rPr>
          <w:t>(一)、变更申请与评估</w:t>
        </w:r>
        <w:r>
          <w:tab/>
        </w:r>
        <w:r>
          <w:fldChar w:fldCharType="begin"/>
        </w:r>
        <w:r>
          <w:instrText xml:space="preserve"> PAGEREF _Toc14888 \h </w:instrText>
        </w:r>
        <w:r>
          <w:fldChar w:fldCharType="separate"/>
        </w:r>
        <w:r>
          <w:t>73</w:t>
        </w:r>
        <w:r>
          <w:fldChar w:fldCharType="end"/>
        </w:r>
      </w:hyperlink>
    </w:p>
    <w:p>
      <w:pPr>
        <w:pStyle w:val="TOC2"/>
        <w:tabs>
          <w:tab w:val="right" w:leader="dot" w:pos="8306"/>
        </w:tabs>
      </w:pPr>
      <w:hyperlink w:anchor="_Toc10243" w:history="1">
        <w:r>
          <w:rPr>
            <w:rFonts w:ascii="仿宋" w:eastAsia="仿宋" w:hAnsi="仿宋" w:cs="仿宋" w:hint="eastAsia"/>
            <w:lang w:eastAsia="zh-CN"/>
          </w:rPr>
          <w:t>(二)、变更实施与控制</w:t>
        </w:r>
        <w:r>
          <w:tab/>
        </w:r>
        <w:r>
          <w:fldChar w:fldCharType="begin"/>
        </w:r>
        <w:r>
          <w:instrText xml:space="preserve"> PAGEREF _Toc10243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685"/>
      <w:r>
        <w:rPr>
          <w:rFonts w:ascii="仿宋" w:eastAsia="仿宋" w:hAnsi="仿宋" w:cs="仿宋" w:hint="eastAsia"/>
          <w:sz w:val="28"/>
          <w:lang w:eastAsia="zh-CN"/>
        </w:rPr>
        <w:t>一、模组检测系统项目文档管理</w:t>
      </w:r>
      <w:bookmarkEnd w:id="2"/>
    </w:p>
    <w:p>
      <w:pPr>
        <w:pStyle w:val="Heading2"/>
        <w:rPr>
          <w:rFonts w:ascii="仿宋" w:eastAsia="仿宋" w:hAnsi="仿宋" w:cs="仿宋" w:hint="eastAsia"/>
          <w:lang w:eastAsia="zh-CN"/>
        </w:rPr>
      </w:pPr>
      <w:bookmarkStart w:id="3" w:name="_Toc818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模组检测系统项目高度重视文档的质量和准确性，以支持模组检测系统项目的各项活动和决策。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文档的编制始于模组检测系统项目计划的初期，我们制定了详细的文档编制计划，明确了每个文档的内容、格式和编写责任人。在模组检测系统项目启动阶段，我们首先编制了模组检测系统项目章程，明确定义了模组检测系统项目的目标、范围、风险等关键要素。随后，模组检测系统项目团队根据计划陆续编制了需求文档、设计文档、测试文档等各类文档，确保模组检测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模组检测系统项目管理中的重要环节，旨在确保模组检测系统项目文档符合质量标准和模组检测系统项目需求。在模组检测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模组检测系统项目相关利益方和专业领域的专家对文档进行独立审查。这有助于获取更全面、客观的反馈，确保模组检测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模组检测系统项目在文档编制与审查方面建立了严格的管理机制，通过规范的流程和多维度的审查，确保模组检测系统项目文档的质量、准确性和可靠性，为模组检测系统项目的顺利推进提供了有力支持。</w:t>
      </w:r>
    </w:p>
    <w:p>
      <w:pPr>
        <w:pStyle w:val="Heading2"/>
        <w:ind w:firstLine="560" w:firstLineChars="200"/>
        <w:rPr>
          <w:rFonts w:ascii="仿宋" w:eastAsia="仿宋" w:hAnsi="仿宋" w:cs="仿宋" w:hint="eastAsia"/>
          <w:sz w:val="28"/>
          <w:lang w:eastAsia="zh-CN"/>
        </w:rPr>
      </w:pPr>
      <w:bookmarkStart w:id="4" w:name="_Toc274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在模组检测系统项目中，我们致力于优化文档发布与分发过程，以确保信息的高效传递和团队间协作的顺畅进行。以下是我们采取的关键优化策略：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我们通过多渠道发布文档，包括电子邮件、模组检测系统项目管理平台、内部网站等，以满足不同团队成员的偏好和需求。多渠道发布确保了信息的全面覆盖。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我们采用了精细的权限控制，确保只有授权人员可以访问敏感信息。这种安全措施保护了模组检测系统项目文档的机密性，防止了未经授权的信息泄露。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66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模组检测系统项目生命周期中一个至关重要的环节，直接关系到模组检测系统项目信息的长期保存和历史记录的完整性。在模组检测系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237"/>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3485"/>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的技术管理特点体现在其创新导向。通过引入最先进的技术趋势和解决方案，模组检测系统项目致力于提升科技含量、提高质量和效率水平。这意味着我们将采用最新的工具和方法，确保模组检测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模组检测系统项目技术管理的显著特征。通过整合不同领域的技术资源，我们实现了跨学科的协同工作。这有助于优化技术架构，提高整体效能。此外，整合性策略还促进了不同技术团队之间的紧密沟通和高效合作，确保模组检测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模组检测系统项目所采用的技术。通过不断优化技术方案，模组检测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模组检测系统项目团队将在模组检测系统项目初期识别可能的技术风险，并采取相应的预防和应对措施。通过建立健全的风险评估机制，模组检测系统项目能够在实施过程中及时发现并解决潜在的技术问题，保障模组检测系统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模组检测系统项目中，技术将成为模组检测系统项目成功的有力支持。这一深度剖析揭示了技术管理在模组检测系统项目实施中的关键作用，为模组检测系统项目的技术基础奠定了坚实的基础。</w:t>
      </w:r>
    </w:p>
    <w:p>
      <w:pPr>
        <w:pStyle w:val="Heading2"/>
        <w:ind w:firstLine="560" w:firstLineChars="200"/>
        <w:rPr>
          <w:rFonts w:ascii="仿宋" w:eastAsia="仿宋" w:hAnsi="仿宋" w:cs="仿宋" w:hint="eastAsia"/>
          <w:sz w:val="28"/>
          <w:lang w:eastAsia="zh-CN"/>
        </w:rPr>
      </w:pPr>
      <w:bookmarkStart w:id="8" w:name="_Toc24532"/>
      <w:r>
        <w:rPr>
          <w:rFonts w:ascii="仿宋" w:eastAsia="仿宋" w:hAnsi="仿宋" w:cs="仿宋" w:hint="eastAsia"/>
          <w:sz w:val="28"/>
          <w:lang w:eastAsia="zh-CN"/>
        </w:rPr>
        <w:t>(二)、模组检测系统项目工艺技术设计方案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模组检测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模组检测系统项目将严格按照相关行业规范要求进行组织。通过有效控制产品质量，模组检测系统项目将致力于为顾客提供优质的模组检测系统项目产品和良好的服务。这体现了模组检测系统项目对于生产活动合规性和质量标准的高度重视，为模组检测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模组检测系统项目注重生态效益和清洁生产原则。模组检测系统项目建设将紧密结合地方特色经济发展，与社会经济发展规划和区域环境保护规划方案相协调一致。通过与当地区域自然生态系统的结合，模组检测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模组检测系统项目产品具有多样化的客户需求和个性化的特点。因此，模组检测系统项目产品规格品种多样，且单批生产数量较小。为满足这一特点，模组检测系统项目承办单位将建设先进的柔性制造生产线。通过广泛应用柔性制造技术，模组检测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模组检测系统项目采用的技术具有较高的技术含量和自动化水平，处于国内先进水平。这一技术选用不仅体现了对生产效率、质量和环境友好性的高标准要求，同时为模组检测系统项目的可持续发展奠定了坚实的基础。</w:t>
      </w:r>
    </w:p>
    <w:p>
      <w:pPr>
        <w:pStyle w:val="Heading2"/>
        <w:ind w:firstLine="560" w:firstLineChars="200"/>
        <w:rPr>
          <w:rFonts w:ascii="仿宋" w:eastAsia="仿宋" w:hAnsi="仿宋" w:cs="仿宋" w:hint="eastAsia"/>
          <w:sz w:val="28"/>
          <w:lang w:eastAsia="zh-CN"/>
        </w:rPr>
      </w:pPr>
      <w:bookmarkStart w:id="9" w:name="_Toc1202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为确保模组检测系统项目的高效生产和技术实施，我们制定了一套精心设计的设备选型方案，以满足模组检测系统项目生产、质量和环保的要求。该方案的主要特点如下：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模组检测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针对模组检测系统项目产品的多样性和小批量生产的特点，我们将建设柔性制造生产线。通过在设备选型中考虑柔性制造技术，可以灵活应对不同产品规格和生产需求，实现生产线的高度灵活性和适应性。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5603"/>
      <w:r>
        <w:rPr>
          <w:rFonts w:ascii="仿宋" w:eastAsia="仿宋" w:hAnsi="仿宋" w:cs="仿宋" w:hint="eastAsia"/>
          <w:sz w:val="28"/>
          <w:lang w:eastAsia="zh-CN"/>
        </w:rPr>
        <w:t>三、模组检测系统项目危机管理</w:t>
      </w:r>
      <w:bookmarkEnd w:id="10"/>
    </w:p>
    <w:p>
      <w:pPr>
        <w:pStyle w:val="Heading2"/>
        <w:rPr>
          <w:rFonts w:ascii="仿宋" w:eastAsia="仿宋" w:hAnsi="仿宋" w:cs="仿宋" w:hint="eastAsia"/>
          <w:lang w:eastAsia="zh-CN"/>
        </w:rPr>
      </w:pPr>
      <w:bookmarkStart w:id="11" w:name="_Toc20869"/>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模组检测系统项目危机管理中，危机预警与识别是确保模组检测系统项目稳健运行的核心步骤。通过建立全面的监测机制，模组检测系统项目团队旨在及时发现和理解潜在的风险和危机因素，以便采取及时的预防和应对措施，确保模组检测系统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首先，通过深入的风险评估，模组检测系统项目团队全面分析了整个模组检测系统项目和各个阶段可能存在的威胁。这包括准确评估每个潜在风险的发生概率和可能影响的程度，为后续危机预警提供了有力支持。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模组检测系统项目团队着重于明确定义模组检测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模组检测系统项目进展的持续监控，团队能够及时发现潜在问题并作出迅速反应。模组检测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在这一阶段，团队的专业素养和反应速度将发挥至关重要的作用，以确保潜在危机能够在初期得到有效的处理，最大程度地减轻负面影响。通过危机预警与识别，模组检测系统项目得以更有序、可控地推进。</w:t>
      </w:r>
    </w:p>
    <w:p>
      <w:pPr>
        <w:pStyle w:val="Heading2"/>
        <w:ind w:firstLine="560" w:firstLineChars="200"/>
        <w:rPr>
          <w:rFonts w:ascii="仿宋" w:eastAsia="仿宋" w:hAnsi="仿宋" w:cs="仿宋" w:hint="eastAsia"/>
          <w:sz w:val="28"/>
          <w:lang w:eastAsia="zh-CN"/>
        </w:rPr>
      </w:pPr>
      <w:bookmarkStart w:id="12" w:name="_Toc17729"/>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在危机发生时，模组检测系统项目团队立即行动，成立了应急小组。该小组的任务是迅速制定并实施紧急应对措施，以最小化潜在损失。以下是采取的主要措施：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暂停模组检测系统项目进度：为遏制危机蔓延，模组检测系统项目暂时停止进行，以便全面评估当前状况。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资源重新分配：重新评估模组检测系统项目资源的分配，确保最大限度地减小损失。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实时沟通：与关键利益相关者建立实时沟通机制，向他们传递模组检测系统项目危机的实际状况，保障模组检测系统项目核心利益。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在紧急应对的同时，模组检测系统项目团队强调了团队协作和有效沟通的重要性。以下是团队协作的关键举措：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信息共享机制：建立了信息共享平台，确保团队成员能够及时获取模组检测系统项目危机的实时信息。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领导者沟通：模组检测系统项目领导者通过定期会议和即时沟通工具，指导团队应对危机，保持团队稳定运行。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随着危机得到初步控制，模组检测系统项目团队转向制定恢复计划，以确保模组检测系统项目能够从中迅速恢复。主要恢复计划包括：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修复受损的进度计划：重新评估模组检测系统项目进度，制定修复计划，确保模组检测系统项目尽快回归正常进程。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重新调整资源分配：优化资源分配，确保模组检测系统项目在有限资源下高效运转。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风险管理机制加强：对模组检测系统项目风险进行全面评估，制定更强化的风险管理策略，以预防未来可能的危机。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0249"/>
      <w:r>
        <w:rPr>
          <w:rFonts w:ascii="仿宋" w:eastAsia="仿宋" w:hAnsi="仿宋" w:cs="仿宋" w:hint="eastAsia"/>
          <w:sz w:val="28"/>
          <w:lang w:eastAsia="zh-CN"/>
        </w:rPr>
        <w:t>四、模组检测系统项目可持续发展</w:t>
      </w:r>
      <w:bookmarkEnd w:id="13"/>
    </w:p>
    <w:p>
      <w:pPr>
        <w:pStyle w:val="Heading2"/>
        <w:rPr>
          <w:rFonts w:ascii="仿宋" w:eastAsia="仿宋" w:hAnsi="仿宋" w:cs="仿宋" w:hint="eastAsia"/>
          <w:lang w:eastAsia="zh-CN"/>
        </w:rPr>
      </w:pPr>
      <w:bookmarkStart w:id="14" w:name="_Toc14238"/>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模组检测系统项目中，模组检测系统项目团队着眼于未来，明确了可持续发展的战略方向。制定的具体可持续发展目标包括降低资源使用、采用环保技术、最大化社会效益等。这一步骤不仅有助于模组检测系统项目在环保和社会责任方面达到最高标准，也为未来提供了明确的指引，确保模组检测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可持续实践的融入模组检测系统项目管理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模组检测系统项目管理周期。从模组检测系统项目规划开始，模组检测系统项目团队就考虑了环境和社会的因素。在执行阶段，模组检测系统项目团队积极推动绿色技术的应用，优化资源利用。此外，关注员工的社会责任，通过培训和沟通活动提高员工对可持续发展的认知，使他们能够在日常工作中践行可持续实践。这些举措不仅为模组检测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15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扎根于模组检测系统项目的可持续发展理念，我们深信环保与社会责任是模组检测系统项目成功的关键支柱。在模组检测系统项目的每一步，我们都致力于通过创新和实践，履行对环境和社会的坚定责任。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团队通过引入先进的环保技术、建立高效的废物处理系统以及推动能源节约措施，积极履行环保责任。定期的环保监测和评估确保模组检测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不仅致力于自身可持续发展，还注重对社会的回馈。通过支持社区模组检测系统项目、参与慈善事业、提供培训机会等方式，模组检测系统项目积极履行社会责任。与当地社区建立积极互动，关注员工的工作与生活平衡，以及员工的身心健康，是模组检测系统项目在社会责任层面的关键举措。这样的实践不仅增强了模组检测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6902"/>
      <w:r>
        <w:rPr>
          <w:rFonts w:ascii="仿宋" w:eastAsia="仿宋" w:hAnsi="仿宋" w:cs="仿宋" w:hint="eastAsia"/>
          <w:sz w:val="28"/>
          <w:lang w:eastAsia="zh-CN"/>
        </w:rPr>
        <w:t>五、模组检测系统项目概论</w:t>
      </w:r>
      <w:bookmarkEnd w:id="16"/>
    </w:p>
    <w:p>
      <w:pPr>
        <w:pStyle w:val="Heading2"/>
        <w:rPr>
          <w:rFonts w:ascii="仿宋" w:eastAsia="仿宋" w:hAnsi="仿宋" w:cs="仿宋" w:hint="eastAsia"/>
          <w:lang w:eastAsia="zh-CN"/>
        </w:rPr>
      </w:pPr>
      <w:bookmarkStart w:id="17" w:name="_Toc10590"/>
      <w:r>
        <w:rPr>
          <w:rFonts w:ascii="仿宋" w:eastAsia="仿宋" w:hAnsi="仿宋" w:cs="仿宋" w:hint="eastAsia"/>
          <w:lang w:eastAsia="zh-CN"/>
        </w:rPr>
        <w:t>(一)、模组检测系统项目概况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的起源追溯至对市场的深入洞察。市场的不断演变与变革为模组检测系统项目提供了难得的机遇。当前市场存在的需求缺口和变革的大环境共同构成了模组检测系统项目的背景。这个模组检测系统项目旨在充分利用市场机遇，填补行业中尚未满足的需求，为客户提供全新的解决方案。市场的变革和需求的增长使得这个模组检测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模组检测系统项目名称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正式命名为模组检测系统。这个名称不仅仅是一个标识，更代表了模组检测系统项目的核心理念和愿景。它蕴含着模组检测系统项目所要解决问题的关键字，具有强烈的表达和辨识度，为模组检测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模组检测系统项目目标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的核心目标是提供一种全新、高效的解决方案，满足客户日益增长的需求。模组检测系统项目追求的不仅仅是满足市场需求，更是在市场中获得卓越的竞争优势。通过不断提升产品或服务的质量和创新水平，模组检测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模组检测系统项目范围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全面涵盖了产品研发、制造、市场推广和售后服务，确保从产品设计到最终用户体验的全方位关注。这一全面的模组检测系统项目范围是为了确保模组检测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模组检测系统项目时间表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模组检测系统项目计划在未来18个月内完成，包括研发、测试、市场试点和正式推出等不同阶段。这个时间表的合理设计是为了确保模组检测系统项目各个阶段的顺利推进，以便按时交付高质量的成果。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模组检测系统项目预算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总预算估算为XX百万美元，主要分配在研发、市场推广、人员培训和运营等方面。这一充足的预算为模组检测系统项目提供了充足的资源，确保模组检测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模组检测系统项目风险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可能面临的风险包括市场接受度低、技术难题、竞争激烈等。模组检测系统项目团队已经制定了相应的风险应对计划，通过前瞻性的风险管理，确保模组检测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模组检测系统项目团队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模组检测系统项目汇聚了一支经验丰富、多领域专业素养的核心团队，确保模组检测系统项目在各个方面都能拥有高水平的执行力。团队的协同作战是模组检测系统项目成功的关键因素之一。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模组检测系统项目背景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模组检测系统项目的背景根植于市场对更高效、创新产品的渴望，同时也受到科技发展对行业格局的深刻改变的影响。这为模组检测系统项目提供了广阔的发展空间和市场需求。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模组检测系统项目现状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截至目前，模组检测系统项目已完成市场调研和技术验证，取得了初步的成功。这为模组检测系统项目在未来的发展奠定了坚实的基础，为更远大的目标打下了坚实的基石。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https://d.book118.com/278077042052006045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1E0F79"/>
    <w:rsid w:val="091E0F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7704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2024-03-04T01:14:00Z</dcterms:created>
  <dcterms:modified xsi:type="dcterms:W3CDTF">2024-03-04T01:14:43Z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23A0AC7ED6C545EEB564F9C734DB8665_11</vt:lpwstr>
  </property>
  <property fmtid="{D5CDD505-2E9C-101B-9397-08002B2CF9AE}" pid="3" name="KSOProductBuildVer">
    <vt:lpwstr>2052-12.1.0.16388</vt:lpwstr>
  </property>
</Properties>
</file>