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4" w:history="1">
        <w:r>
          <w:rPr>
            <w:rFonts w:ascii="仿宋" w:eastAsia="仿宋" w:hAnsi="仿宋" w:cs="仿宋" w:hint="eastAsia"/>
            <w:lang w:eastAsia="zh-CN"/>
          </w:rPr>
          <w:t>前言</w:t>
        </w:r>
        <w:r>
          <w:tab/>
        </w:r>
        <w:r>
          <w:fldChar w:fldCharType="begin"/>
        </w:r>
        <w:r>
          <w:instrText xml:space="preserve"> PAGEREF _Toc2684 \h </w:instrText>
        </w:r>
        <w:r>
          <w:fldChar w:fldCharType="separate"/>
        </w:r>
        <w:r>
          <w:t>3</w:t>
        </w:r>
        <w:r>
          <w:fldChar w:fldCharType="end"/>
        </w:r>
      </w:hyperlink>
    </w:p>
    <w:p>
      <w:pPr>
        <w:pStyle w:val="TOC1"/>
        <w:tabs>
          <w:tab w:val="right" w:leader="dot" w:pos="8306"/>
        </w:tabs>
      </w:pPr>
      <w:hyperlink w:anchor="_Toc3489" w:history="1">
        <w:r>
          <w:rPr>
            <w:rFonts w:ascii="仿宋" w:eastAsia="仿宋" w:hAnsi="仿宋" w:cs="仿宋" w:hint="eastAsia"/>
            <w:lang w:eastAsia="zh-CN"/>
          </w:rPr>
          <w:t>一、锌锭项目绩效评估</w:t>
        </w:r>
        <w:r>
          <w:tab/>
        </w:r>
        <w:r>
          <w:fldChar w:fldCharType="begin"/>
        </w:r>
        <w:r>
          <w:instrText xml:space="preserve"> PAGEREF _Toc3489 \h </w:instrText>
        </w:r>
        <w:r>
          <w:fldChar w:fldCharType="separate"/>
        </w:r>
        <w:r>
          <w:t>3</w:t>
        </w:r>
        <w:r>
          <w:fldChar w:fldCharType="end"/>
        </w:r>
      </w:hyperlink>
    </w:p>
    <w:p>
      <w:pPr>
        <w:pStyle w:val="TOC2"/>
        <w:tabs>
          <w:tab w:val="right" w:leader="dot" w:pos="8306"/>
        </w:tabs>
      </w:pPr>
      <w:hyperlink w:anchor="_Toc4687" w:history="1">
        <w:r>
          <w:rPr>
            <w:rFonts w:ascii="仿宋" w:eastAsia="仿宋" w:hAnsi="仿宋" w:cs="仿宋" w:hint="eastAsia"/>
            <w:lang w:eastAsia="zh-CN"/>
          </w:rPr>
          <w:t>(一)、绩效评估指标</w:t>
        </w:r>
        <w:r>
          <w:tab/>
        </w:r>
        <w:r>
          <w:fldChar w:fldCharType="begin"/>
        </w:r>
        <w:r>
          <w:instrText xml:space="preserve"> PAGEREF _Toc4687 \h </w:instrText>
        </w:r>
        <w:r>
          <w:fldChar w:fldCharType="separate"/>
        </w:r>
        <w:r>
          <w:t>3</w:t>
        </w:r>
        <w:r>
          <w:fldChar w:fldCharType="end"/>
        </w:r>
      </w:hyperlink>
    </w:p>
    <w:p>
      <w:pPr>
        <w:pStyle w:val="TOC2"/>
        <w:tabs>
          <w:tab w:val="right" w:leader="dot" w:pos="8306"/>
        </w:tabs>
      </w:pPr>
      <w:hyperlink w:anchor="_Toc30304" w:history="1">
        <w:r>
          <w:rPr>
            <w:rFonts w:ascii="仿宋" w:eastAsia="仿宋" w:hAnsi="仿宋" w:cs="仿宋" w:hint="eastAsia"/>
            <w:lang w:eastAsia="zh-CN"/>
          </w:rPr>
          <w:t>(二)、绩效评估方法</w:t>
        </w:r>
        <w:r>
          <w:tab/>
        </w:r>
        <w:r>
          <w:fldChar w:fldCharType="begin"/>
        </w:r>
        <w:r>
          <w:instrText xml:space="preserve"> PAGEREF _Toc30304 \h </w:instrText>
        </w:r>
        <w:r>
          <w:fldChar w:fldCharType="separate"/>
        </w:r>
        <w:r>
          <w:t>4</w:t>
        </w:r>
        <w:r>
          <w:fldChar w:fldCharType="end"/>
        </w:r>
      </w:hyperlink>
    </w:p>
    <w:p>
      <w:pPr>
        <w:pStyle w:val="TOC2"/>
        <w:tabs>
          <w:tab w:val="right" w:leader="dot" w:pos="8306"/>
        </w:tabs>
      </w:pPr>
      <w:hyperlink w:anchor="_Toc24205" w:history="1">
        <w:r>
          <w:rPr>
            <w:rFonts w:ascii="仿宋" w:eastAsia="仿宋" w:hAnsi="仿宋" w:cs="仿宋" w:hint="eastAsia"/>
            <w:lang w:eastAsia="zh-CN"/>
          </w:rPr>
          <w:t>(三)、绩效评估周期</w:t>
        </w:r>
        <w:r>
          <w:tab/>
        </w:r>
        <w:r>
          <w:fldChar w:fldCharType="begin"/>
        </w:r>
        <w:r>
          <w:instrText xml:space="preserve"> PAGEREF _Toc24205 \h </w:instrText>
        </w:r>
        <w:r>
          <w:fldChar w:fldCharType="separate"/>
        </w:r>
        <w:r>
          <w:t>5</w:t>
        </w:r>
        <w:r>
          <w:fldChar w:fldCharType="end"/>
        </w:r>
      </w:hyperlink>
    </w:p>
    <w:p>
      <w:pPr>
        <w:pStyle w:val="TOC1"/>
        <w:tabs>
          <w:tab w:val="right" w:leader="dot" w:pos="8306"/>
        </w:tabs>
      </w:pPr>
      <w:hyperlink w:anchor="_Toc26840" w:history="1">
        <w:r>
          <w:rPr>
            <w:rFonts w:ascii="仿宋" w:eastAsia="仿宋" w:hAnsi="仿宋" w:cs="仿宋" w:hint="eastAsia"/>
            <w:lang w:eastAsia="zh-CN"/>
          </w:rPr>
          <w:t>二、产品规划分析</w:t>
        </w:r>
        <w:r>
          <w:tab/>
        </w:r>
        <w:r>
          <w:fldChar w:fldCharType="begin"/>
        </w:r>
        <w:r>
          <w:instrText xml:space="preserve"> PAGEREF _Toc26840 \h </w:instrText>
        </w:r>
        <w:r>
          <w:fldChar w:fldCharType="separate"/>
        </w:r>
        <w:r>
          <w:t>6</w:t>
        </w:r>
        <w:r>
          <w:fldChar w:fldCharType="end"/>
        </w:r>
      </w:hyperlink>
    </w:p>
    <w:p>
      <w:pPr>
        <w:pStyle w:val="TOC2"/>
        <w:tabs>
          <w:tab w:val="right" w:leader="dot" w:pos="8306"/>
        </w:tabs>
      </w:pPr>
      <w:hyperlink w:anchor="_Toc16816" w:history="1">
        <w:r>
          <w:rPr>
            <w:rFonts w:ascii="仿宋" w:eastAsia="仿宋" w:hAnsi="仿宋" w:cs="仿宋" w:hint="eastAsia"/>
            <w:lang w:eastAsia="zh-CN"/>
          </w:rPr>
          <w:t>(一)、产品规划</w:t>
        </w:r>
        <w:r>
          <w:tab/>
        </w:r>
        <w:r>
          <w:fldChar w:fldCharType="begin"/>
        </w:r>
        <w:r>
          <w:instrText xml:space="preserve"> PAGEREF _Toc16816 \h </w:instrText>
        </w:r>
        <w:r>
          <w:fldChar w:fldCharType="separate"/>
        </w:r>
        <w:r>
          <w:t>6</w:t>
        </w:r>
        <w:r>
          <w:fldChar w:fldCharType="end"/>
        </w:r>
      </w:hyperlink>
    </w:p>
    <w:p>
      <w:pPr>
        <w:pStyle w:val="TOC2"/>
        <w:tabs>
          <w:tab w:val="right" w:leader="dot" w:pos="8306"/>
        </w:tabs>
      </w:pPr>
      <w:hyperlink w:anchor="_Toc20333" w:history="1">
        <w:r>
          <w:rPr>
            <w:rFonts w:ascii="仿宋" w:eastAsia="仿宋" w:hAnsi="仿宋" w:cs="仿宋" w:hint="eastAsia"/>
            <w:lang w:eastAsia="zh-CN"/>
          </w:rPr>
          <w:t>(二)、建设规模</w:t>
        </w:r>
        <w:r>
          <w:tab/>
        </w:r>
        <w:r>
          <w:fldChar w:fldCharType="begin"/>
        </w:r>
        <w:r>
          <w:instrText xml:space="preserve"> PAGEREF _Toc20333 \h </w:instrText>
        </w:r>
        <w:r>
          <w:fldChar w:fldCharType="separate"/>
        </w:r>
        <w:r>
          <w:t>7</w:t>
        </w:r>
        <w:r>
          <w:fldChar w:fldCharType="end"/>
        </w:r>
      </w:hyperlink>
    </w:p>
    <w:p>
      <w:pPr>
        <w:pStyle w:val="TOC1"/>
        <w:tabs>
          <w:tab w:val="right" w:leader="dot" w:pos="8306"/>
        </w:tabs>
      </w:pPr>
      <w:hyperlink w:anchor="_Toc7961" w:history="1">
        <w:r>
          <w:rPr>
            <w:rFonts w:ascii="仿宋" w:eastAsia="仿宋" w:hAnsi="仿宋" w:cs="仿宋" w:hint="eastAsia"/>
            <w:lang w:eastAsia="zh-CN"/>
          </w:rPr>
          <w:t>三、市场分析、调研</w:t>
        </w:r>
        <w:r>
          <w:tab/>
        </w:r>
        <w:r>
          <w:fldChar w:fldCharType="begin"/>
        </w:r>
        <w:r>
          <w:instrText xml:space="preserve"> PAGEREF _Toc7961 \h </w:instrText>
        </w:r>
        <w:r>
          <w:fldChar w:fldCharType="separate"/>
        </w:r>
        <w:r>
          <w:t>8</w:t>
        </w:r>
        <w:r>
          <w:fldChar w:fldCharType="end"/>
        </w:r>
      </w:hyperlink>
    </w:p>
    <w:p>
      <w:pPr>
        <w:pStyle w:val="TOC2"/>
        <w:tabs>
          <w:tab w:val="right" w:leader="dot" w:pos="8306"/>
        </w:tabs>
      </w:pPr>
      <w:hyperlink w:anchor="_Toc16478" w:history="1">
        <w:r>
          <w:rPr>
            <w:rFonts w:ascii="仿宋" w:eastAsia="仿宋" w:hAnsi="仿宋" w:cs="仿宋" w:hint="eastAsia"/>
            <w:lang w:eastAsia="zh-CN"/>
          </w:rPr>
          <w:t>(一)、锌锭行业分析</w:t>
        </w:r>
        <w:r>
          <w:tab/>
        </w:r>
        <w:r>
          <w:fldChar w:fldCharType="begin"/>
        </w:r>
        <w:r>
          <w:instrText xml:space="preserve"> PAGEREF _Toc16478 \h </w:instrText>
        </w:r>
        <w:r>
          <w:fldChar w:fldCharType="separate"/>
        </w:r>
        <w:r>
          <w:t>8</w:t>
        </w:r>
        <w:r>
          <w:fldChar w:fldCharType="end"/>
        </w:r>
      </w:hyperlink>
    </w:p>
    <w:p>
      <w:pPr>
        <w:pStyle w:val="TOC2"/>
        <w:tabs>
          <w:tab w:val="right" w:leader="dot" w:pos="8306"/>
        </w:tabs>
      </w:pPr>
      <w:hyperlink w:anchor="_Toc31458" w:history="1">
        <w:r>
          <w:rPr>
            <w:rFonts w:ascii="仿宋" w:eastAsia="仿宋" w:hAnsi="仿宋" w:cs="仿宋" w:hint="eastAsia"/>
            <w:lang w:eastAsia="zh-CN"/>
          </w:rPr>
          <w:t>(二)、锌锭市场分析预测</w:t>
        </w:r>
        <w:r>
          <w:tab/>
        </w:r>
        <w:r>
          <w:fldChar w:fldCharType="begin"/>
        </w:r>
        <w:r>
          <w:instrText xml:space="preserve"> PAGEREF _Toc31458 \h </w:instrText>
        </w:r>
        <w:r>
          <w:fldChar w:fldCharType="separate"/>
        </w:r>
        <w:r>
          <w:t>9</w:t>
        </w:r>
        <w:r>
          <w:fldChar w:fldCharType="end"/>
        </w:r>
      </w:hyperlink>
    </w:p>
    <w:p>
      <w:pPr>
        <w:pStyle w:val="TOC1"/>
        <w:tabs>
          <w:tab w:val="right" w:leader="dot" w:pos="8306"/>
        </w:tabs>
      </w:pPr>
      <w:hyperlink w:anchor="_Toc17102" w:history="1">
        <w:r>
          <w:rPr>
            <w:rFonts w:ascii="仿宋" w:eastAsia="仿宋" w:hAnsi="仿宋" w:cs="仿宋" w:hint="eastAsia"/>
            <w:lang w:eastAsia="zh-CN"/>
          </w:rPr>
          <w:t>四、锌锭项目建设单位说明</w:t>
        </w:r>
        <w:r>
          <w:tab/>
        </w:r>
        <w:r>
          <w:fldChar w:fldCharType="begin"/>
        </w:r>
        <w:r>
          <w:instrText xml:space="preserve"> PAGEREF _Toc17102 \h </w:instrText>
        </w:r>
        <w:r>
          <w:fldChar w:fldCharType="separate"/>
        </w:r>
        <w:r>
          <w:t>9</w:t>
        </w:r>
        <w:r>
          <w:fldChar w:fldCharType="end"/>
        </w:r>
      </w:hyperlink>
    </w:p>
    <w:p>
      <w:pPr>
        <w:pStyle w:val="TOC2"/>
        <w:tabs>
          <w:tab w:val="right" w:leader="dot" w:pos="8306"/>
        </w:tabs>
      </w:pPr>
      <w:hyperlink w:anchor="_Toc19788" w:history="1">
        <w:r>
          <w:rPr>
            <w:rFonts w:ascii="仿宋" w:eastAsia="仿宋" w:hAnsi="仿宋" w:cs="仿宋" w:hint="eastAsia"/>
            <w:lang w:eastAsia="zh-CN"/>
          </w:rPr>
          <w:t>(一)、锌锭项目承办单位基本情况</w:t>
        </w:r>
        <w:r>
          <w:tab/>
        </w:r>
        <w:r>
          <w:fldChar w:fldCharType="begin"/>
        </w:r>
        <w:r>
          <w:instrText xml:space="preserve"> PAGEREF _Toc19788 \h </w:instrText>
        </w:r>
        <w:r>
          <w:fldChar w:fldCharType="separate"/>
        </w:r>
        <w:r>
          <w:t>9</w:t>
        </w:r>
        <w:r>
          <w:fldChar w:fldCharType="end"/>
        </w:r>
      </w:hyperlink>
    </w:p>
    <w:p>
      <w:pPr>
        <w:pStyle w:val="TOC2"/>
        <w:tabs>
          <w:tab w:val="right" w:leader="dot" w:pos="8306"/>
        </w:tabs>
      </w:pPr>
      <w:hyperlink w:anchor="_Toc27905" w:history="1">
        <w:r>
          <w:rPr>
            <w:rFonts w:ascii="仿宋" w:eastAsia="仿宋" w:hAnsi="仿宋" w:cs="仿宋" w:hint="eastAsia"/>
            <w:lang w:eastAsia="zh-CN"/>
          </w:rPr>
          <w:t>(二)、公司经济效益分析</w:t>
        </w:r>
        <w:r>
          <w:tab/>
        </w:r>
        <w:r>
          <w:fldChar w:fldCharType="begin"/>
        </w:r>
        <w:r>
          <w:instrText xml:space="preserve"> PAGEREF _Toc27905 \h </w:instrText>
        </w:r>
        <w:r>
          <w:fldChar w:fldCharType="separate"/>
        </w:r>
        <w:r>
          <w:t>10</w:t>
        </w:r>
        <w:r>
          <w:fldChar w:fldCharType="end"/>
        </w:r>
      </w:hyperlink>
    </w:p>
    <w:p>
      <w:pPr>
        <w:pStyle w:val="TOC1"/>
        <w:tabs>
          <w:tab w:val="right" w:leader="dot" w:pos="8306"/>
        </w:tabs>
      </w:pPr>
      <w:hyperlink w:anchor="_Toc24200" w:history="1">
        <w:r>
          <w:rPr>
            <w:rFonts w:ascii="仿宋" w:eastAsia="仿宋" w:hAnsi="仿宋" w:cs="仿宋" w:hint="eastAsia"/>
            <w:lang w:eastAsia="zh-CN"/>
          </w:rPr>
          <w:t>五、锌锭项目选址可行性分析</w:t>
        </w:r>
        <w:r>
          <w:tab/>
        </w:r>
        <w:r>
          <w:fldChar w:fldCharType="begin"/>
        </w:r>
        <w:r>
          <w:instrText xml:space="preserve"> PAGEREF _Toc24200 \h </w:instrText>
        </w:r>
        <w:r>
          <w:fldChar w:fldCharType="separate"/>
        </w:r>
        <w:r>
          <w:t>11</w:t>
        </w:r>
        <w:r>
          <w:fldChar w:fldCharType="end"/>
        </w:r>
      </w:hyperlink>
    </w:p>
    <w:p>
      <w:pPr>
        <w:pStyle w:val="TOC2"/>
        <w:tabs>
          <w:tab w:val="right" w:leader="dot" w:pos="8306"/>
        </w:tabs>
      </w:pPr>
      <w:hyperlink w:anchor="_Toc11632" w:history="1">
        <w:r>
          <w:rPr>
            <w:rFonts w:ascii="仿宋" w:eastAsia="仿宋" w:hAnsi="仿宋" w:cs="仿宋" w:hint="eastAsia"/>
            <w:lang w:eastAsia="zh-CN"/>
          </w:rPr>
          <w:t>(一)、锌锭项目选址</w:t>
        </w:r>
        <w:r>
          <w:tab/>
        </w:r>
        <w:r>
          <w:fldChar w:fldCharType="begin"/>
        </w:r>
        <w:r>
          <w:instrText xml:space="preserve"> PAGEREF _Toc11632 \h </w:instrText>
        </w:r>
        <w:r>
          <w:fldChar w:fldCharType="separate"/>
        </w:r>
        <w:r>
          <w:t>11</w:t>
        </w:r>
        <w:r>
          <w:fldChar w:fldCharType="end"/>
        </w:r>
      </w:hyperlink>
    </w:p>
    <w:p>
      <w:pPr>
        <w:pStyle w:val="TOC2"/>
        <w:tabs>
          <w:tab w:val="right" w:leader="dot" w:pos="8306"/>
        </w:tabs>
      </w:pPr>
      <w:hyperlink w:anchor="_Toc22002" w:history="1">
        <w:r>
          <w:rPr>
            <w:rFonts w:ascii="仿宋" w:eastAsia="仿宋" w:hAnsi="仿宋" w:cs="仿宋" w:hint="eastAsia"/>
            <w:lang w:eastAsia="zh-CN"/>
          </w:rPr>
          <w:t>(二)、用地控制指标</w:t>
        </w:r>
        <w:r>
          <w:tab/>
        </w:r>
        <w:r>
          <w:fldChar w:fldCharType="begin"/>
        </w:r>
        <w:r>
          <w:instrText xml:space="preserve"> PAGEREF _Toc22002 \h </w:instrText>
        </w:r>
        <w:r>
          <w:fldChar w:fldCharType="separate"/>
        </w:r>
        <w:r>
          <w:t>11</w:t>
        </w:r>
        <w:r>
          <w:fldChar w:fldCharType="end"/>
        </w:r>
      </w:hyperlink>
    </w:p>
    <w:p>
      <w:pPr>
        <w:pStyle w:val="TOC2"/>
        <w:tabs>
          <w:tab w:val="right" w:leader="dot" w:pos="8306"/>
        </w:tabs>
      </w:pPr>
      <w:hyperlink w:anchor="_Toc23979" w:history="1">
        <w:r>
          <w:rPr>
            <w:rFonts w:ascii="仿宋" w:eastAsia="仿宋" w:hAnsi="仿宋" w:cs="仿宋" w:hint="eastAsia"/>
            <w:lang w:eastAsia="zh-CN"/>
          </w:rPr>
          <w:t>(三)、节约用地措施</w:t>
        </w:r>
        <w:r>
          <w:tab/>
        </w:r>
        <w:r>
          <w:fldChar w:fldCharType="begin"/>
        </w:r>
        <w:r>
          <w:instrText xml:space="preserve"> PAGEREF _Toc23979 \h </w:instrText>
        </w:r>
        <w:r>
          <w:fldChar w:fldCharType="separate"/>
        </w:r>
        <w:r>
          <w:t>13</w:t>
        </w:r>
        <w:r>
          <w:fldChar w:fldCharType="end"/>
        </w:r>
      </w:hyperlink>
    </w:p>
    <w:p>
      <w:pPr>
        <w:pStyle w:val="TOC2"/>
        <w:tabs>
          <w:tab w:val="right" w:leader="dot" w:pos="8306"/>
        </w:tabs>
      </w:pPr>
      <w:hyperlink w:anchor="_Toc16373" w:history="1">
        <w:r>
          <w:rPr>
            <w:rFonts w:ascii="仿宋" w:eastAsia="仿宋" w:hAnsi="仿宋" w:cs="仿宋" w:hint="eastAsia"/>
            <w:lang w:eastAsia="zh-CN"/>
          </w:rPr>
          <w:t>(四)、总图布置方案</w:t>
        </w:r>
        <w:r>
          <w:tab/>
        </w:r>
        <w:r>
          <w:fldChar w:fldCharType="begin"/>
        </w:r>
        <w:r>
          <w:instrText xml:space="preserve"> PAGEREF _Toc16373 \h </w:instrText>
        </w:r>
        <w:r>
          <w:fldChar w:fldCharType="separate"/>
        </w:r>
        <w:r>
          <w:t>14</w:t>
        </w:r>
        <w:r>
          <w:fldChar w:fldCharType="end"/>
        </w:r>
      </w:hyperlink>
    </w:p>
    <w:p>
      <w:pPr>
        <w:pStyle w:val="TOC2"/>
        <w:tabs>
          <w:tab w:val="right" w:leader="dot" w:pos="8306"/>
        </w:tabs>
      </w:pPr>
      <w:hyperlink w:anchor="_Toc29986" w:history="1">
        <w:r>
          <w:rPr>
            <w:rFonts w:ascii="仿宋" w:eastAsia="仿宋" w:hAnsi="仿宋" w:cs="仿宋" w:hint="eastAsia"/>
            <w:lang w:eastAsia="zh-CN"/>
          </w:rPr>
          <w:t>(五)、选址综合评价</w:t>
        </w:r>
        <w:r>
          <w:tab/>
        </w:r>
        <w:r>
          <w:fldChar w:fldCharType="begin"/>
        </w:r>
        <w:r>
          <w:instrText xml:space="preserve"> PAGEREF _Toc29986 \h </w:instrText>
        </w:r>
        <w:r>
          <w:fldChar w:fldCharType="separate"/>
        </w:r>
        <w:r>
          <w:t>15</w:t>
        </w:r>
        <w:r>
          <w:fldChar w:fldCharType="end"/>
        </w:r>
      </w:hyperlink>
    </w:p>
    <w:p>
      <w:pPr>
        <w:pStyle w:val="TOC1"/>
        <w:tabs>
          <w:tab w:val="right" w:leader="dot" w:pos="8306"/>
        </w:tabs>
      </w:pPr>
      <w:hyperlink w:anchor="_Toc10286" w:history="1">
        <w:r>
          <w:rPr>
            <w:rFonts w:ascii="仿宋" w:eastAsia="仿宋" w:hAnsi="仿宋" w:cs="仿宋" w:hint="eastAsia"/>
            <w:lang w:eastAsia="zh-CN"/>
          </w:rPr>
          <w:t>六、锌锭项目建设背景及必要性分析</w:t>
        </w:r>
        <w:r>
          <w:tab/>
        </w:r>
        <w:r>
          <w:fldChar w:fldCharType="begin"/>
        </w:r>
        <w:r>
          <w:instrText xml:space="preserve"> PAGEREF _Toc10286 \h </w:instrText>
        </w:r>
        <w:r>
          <w:fldChar w:fldCharType="separate"/>
        </w:r>
        <w:r>
          <w:t>16</w:t>
        </w:r>
        <w:r>
          <w:fldChar w:fldCharType="end"/>
        </w:r>
      </w:hyperlink>
    </w:p>
    <w:p>
      <w:pPr>
        <w:pStyle w:val="TOC2"/>
        <w:tabs>
          <w:tab w:val="right" w:leader="dot" w:pos="8306"/>
        </w:tabs>
      </w:pPr>
      <w:hyperlink w:anchor="_Toc9027" w:history="1">
        <w:r>
          <w:rPr>
            <w:rFonts w:ascii="仿宋" w:eastAsia="仿宋" w:hAnsi="仿宋" w:cs="仿宋" w:hint="eastAsia"/>
            <w:lang w:eastAsia="zh-CN"/>
          </w:rPr>
          <w:t>(一)、锌锭项目背景分析</w:t>
        </w:r>
        <w:r>
          <w:tab/>
        </w:r>
        <w:r>
          <w:fldChar w:fldCharType="begin"/>
        </w:r>
        <w:r>
          <w:instrText xml:space="preserve"> PAGEREF _Toc9027 \h </w:instrText>
        </w:r>
        <w:r>
          <w:fldChar w:fldCharType="separate"/>
        </w:r>
        <w:r>
          <w:t>16</w:t>
        </w:r>
        <w:r>
          <w:fldChar w:fldCharType="end"/>
        </w:r>
      </w:hyperlink>
    </w:p>
    <w:p>
      <w:pPr>
        <w:pStyle w:val="TOC2"/>
        <w:tabs>
          <w:tab w:val="right" w:leader="dot" w:pos="8306"/>
        </w:tabs>
      </w:pPr>
      <w:hyperlink w:anchor="_Toc4489" w:history="1">
        <w:r>
          <w:rPr>
            <w:rFonts w:ascii="仿宋" w:eastAsia="仿宋" w:hAnsi="仿宋" w:cs="仿宋" w:hint="eastAsia"/>
            <w:lang w:eastAsia="zh-CN"/>
          </w:rPr>
          <w:t>(二)、锌锭项目建设必要性分析</w:t>
        </w:r>
        <w:r>
          <w:tab/>
        </w:r>
        <w:r>
          <w:fldChar w:fldCharType="begin"/>
        </w:r>
        <w:r>
          <w:instrText xml:space="preserve"> PAGEREF _Toc4489 \h </w:instrText>
        </w:r>
        <w:r>
          <w:fldChar w:fldCharType="separate"/>
        </w:r>
        <w:r>
          <w:t>18</w:t>
        </w:r>
        <w:r>
          <w:fldChar w:fldCharType="end"/>
        </w:r>
      </w:hyperlink>
    </w:p>
    <w:p>
      <w:pPr>
        <w:pStyle w:val="TOC1"/>
        <w:tabs>
          <w:tab w:val="right" w:leader="dot" w:pos="8306"/>
        </w:tabs>
      </w:pPr>
      <w:hyperlink w:anchor="_Toc5017" w:history="1">
        <w:r>
          <w:rPr>
            <w:rFonts w:ascii="仿宋" w:eastAsia="仿宋" w:hAnsi="仿宋" w:cs="仿宋" w:hint="eastAsia"/>
            <w:lang w:eastAsia="zh-CN"/>
          </w:rPr>
          <w:t>七、锌锭项目环境影响分析</w:t>
        </w:r>
        <w:r>
          <w:tab/>
        </w:r>
        <w:r>
          <w:fldChar w:fldCharType="begin"/>
        </w:r>
        <w:r>
          <w:instrText xml:space="preserve"> PAGEREF _Toc5017 \h </w:instrText>
        </w:r>
        <w:r>
          <w:fldChar w:fldCharType="separate"/>
        </w:r>
        <w:r>
          <w:t>19</w:t>
        </w:r>
        <w:r>
          <w:fldChar w:fldCharType="end"/>
        </w:r>
      </w:hyperlink>
    </w:p>
    <w:p>
      <w:pPr>
        <w:pStyle w:val="TOC2"/>
        <w:tabs>
          <w:tab w:val="right" w:leader="dot" w:pos="8306"/>
        </w:tabs>
      </w:pPr>
      <w:hyperlink w:anchor="_Toc9327" w:history="1">
        <w:r>
          <w:rPr>
            <w:rFonts w:ascii="仿宋" w:eastAsia="仿宋" w:hAnsi="仿宋" w:cs="仿宋" w:hint="eastAsia"/>
            <w:lang w:eastAsia="zh-CN"/>
          </w:rPr>
          <w:t>(一)、建设区域环境质量现状</w:t>
        </w:r>
        <w:r>
          <w:tab/>
        </w:r>
        <w:r>
          <w:fldChar w:fldCharType="begin"/>
        </w:r>
        <w:r>
          <w:instrText xml:space="preserve"> PAGEREF _Toc9327 \h </w:instrText>
        </w:r>
        <w:r>
          <w:fldChar w:fldCharType="separate"/>
        </w:r>
        <w:r>
          <w:t>19</w:t>
        </w:r>
        <w:r>
          <w:fldChar w:fldCharType="end"/>
        </w:r>
      </w:hyperlink>
    </w:p>
    <w:p>
      <w:pPr>
        <w:pStyle w:val="TOC2"/>
        <w:tabs>
          <w:tab w:val="right" w:leader="dot" w:pos="8306"/>
        </w:tabs>
      </w:pPr>
      <w:hyperlink w:anchor="_Toc29646" w:history="1">
        <w:r>
          <w:rPr>
            <w:rFonts w:ascii="仿宋" w:eastAsia="仿宋" w:hAnsi="仿宋" w:cs="仿宋" w:hint="eastAsia"/>
            <w:lang w:eastAsia="zh-CN"/>
          </w:rPr>
          <w:t>(二)、建设期环境保护</w:t>
        </w:r>
        <w:r>
          <w:tab/>
        </w:r>
        <w:r>
          <w:fldChar w:fldCharType="begin"/>
        </w:r>
        <w:r>
          <w:instrText xml:space="preserve"> PAGEREF _Toc29646 \h </w:instrText>
        </w:r>
        <w:r>
          <w:fldChar w:fldCharType="separate"/>
        </w:r>
        <w:r>
          <w:t>20</w:t>
        </w:r>
        <w:r>
          <w:fldChar w:fldCharType="end"/>
        </w:r>
      </w:hyperlink>
    </w:p>
    <w:p>
      <w:pPr>
        <w:pStyle w:val="TOC2"/>
        <w:tabs>
          <w:tab w:val="right" w:leader="dot" w:pos="8306"/>
        </w:tabs>
      </w:pPr>
      <w:hyperlink w:anchor="_Toc27454" w:history="1">
        <w:r>
          <w:rPr>
            <w:rFonts w:ascii="仿宋" w:eastAsia="仿宋" w:hAnsi="仿宋" w:cs="仿宋" w:hint="eastAsia"/>
            <w:lang w:eastAsia="zh-CN"/>
          </w:rPr>
          <w:t>(三)、运营期环境保护</w:t>
        </w:r>
        <w:r>
          <w:tab/>
        </w:r>
        <w:r>
          <w:fldChar w:fldCharType="begin"/>
        </w:r>
        <w:r>
          <w:instrText xml:space="preserve"> PAGEREF _Toc27454 \h </w:instrText>
        </w:r>
        <w:r>
          <w:fldChar w:fldCharType="separate"/>
        </w:r>
        <w:r>
          <w:t>22</w:t>
        </w:r>
        <w:r>
          <w:fldChar w:fldCharType="end"/>
        </w:r>
      </w:hyperlink>
    </w:p>
    <w:p>
      <w:pPr>
        <w:pStyle w:val="TOC2"/>
        <w:tabs>
          <w:tab w:val="right" w:leader="dot" w:pos="8306"/>
        </w:tabs>
      </w:pPr>
      <w:hyperlink w:anchor="_Toc21175" w:history="1">
        <w:r>
          <w:rPr>
            <w:rFonts w:ascii="仿宋" w:eastAsia="仿宋" w:hAnsi="仿宋" w:cs="仿宋" w:hint="eastAsia"/>
            <w:lang w:eastAsia="zh-CN"/>
          </w:rPr>
          <w:t>(四)、锌锭项目建设对区域经济的影响</w:t>
        </w:r>
        <w:r>
          <w:tab/>
        </w:r>
        <w:r>
          <w:fldChar w:fldCharType="begin"/>
        </w:r>
        <w:r>
          <w:instrText xml:space="preserve"> PAGEREF _Toc21175 \h </w:instrText>
        </w:r>
        <w:r>
          <w:fldChar w:fldCharType="separate"/>
        </w:r>
        <w:r>
          <w:t>23</w:t>
        </w:r>
        <w:r>
          <w:fldChar w:fldCharType="end"/>
        </w:r>
      </w:hyperlink>
    </w:p>
    <w:p>
      <w:pPr>
        <w:pStyle w:val="TOC2"/>
        <w:tabs>
          <w:tab w:val="right" w:leader="dot" w:pos="8306"/>
        </w:tabs>
      </w:pPr>
      <w:hyperlink w:anchor="_Toc30624" w:history="1">
        <w:r>
          <w:rPr>
            <w:rFonts w:ascii="仿宋" w:eastAsia="仿宋" w:hAnsi="仿宋" w:cs="仿宋" w:hint="eastAsia"/>
            <w:lang w:eastAsia="zh-CN"/>
          </w:rPr>
          <w:t>(五)、废弃物处理</w:t>
        </w:r>
        <w:r>
          <w:tab/>
        </w:r>
        <w:r>
          <w:fldChar w:fldCharType="begin"/>
        </w:r>
        <w:r>
          <w:instrText xml:space="preserve"> PAGEREF _Toc30624 \h </w:instrText>
        </w:r>
        <w:r>
          <w:fldChar w:fldCharType="separate"/>
        </w:r>
        <w:r>
          <w:t>25</w:t>
        </w:r>
        <w:r>
          <w:fldChar w:fldCharType="end"/>
        </w:r>
      </w:hyperlink>
    </w:p>
    <w:p>
      <w:pPr>
        <w:pStyle w:val="TOC2"/>
        <w:tabs>
          <w:tab w:val="right" w:leader="dot" w:pos="8306"/>
        </w:tabs>
      </w:pPr>
      <w:hyperlink w:anchor="_Toc26842" w:history="1">
        <w:r>
          <w:rPr>
            <w:rFonts w:ascii="仿宋" w:eastAsia="仿宋" w:hAnsi="仿宋" w:cs="仿宋" w:hint="eastAsia"/>
            <w:lang w:eastAsia="zh-CN"/>
          </w:rPr>
          <w:t>(六)、特殊环境影响分析</w:t>
        </w:r>
        <w:r>
          <w:tab/>
        </w:r>
        <w:r>
          <w:fldChar w:fldCharType="begin"/>
        </w:r>
        <w:r>
          <w:instrText xml:space="preserve"> PAGEREF _Toc26842 \h </w:instrText>
        </w:r>
        <w:r>
          <w:fldChar w:fldCharType="separate"/>
        </w:r>
        <w:r>
          <w:t>26</w:t>
        </w:r>
        <w:r>
          <w:fldChar w:fldCharType="end"/>
        </w:r>
      </w:hyperlink>
    </w:p>
    <w:p>
      <w:pPr>
        <w:pStyle w:val="TOC2"/>
        <w:tabs>
          <w:tab w:val="right" w:leader="dot" w:pos="8306"/>
        </w:tabs>
      </w:pPr>
      <w:hyperlink w:anchor="_Toc24446" w:history="1">
        <w:r>
          <w:rPr>
            <w:rFonts w:ascii="仿宋" w:eastAsia="仿宋" w:hAnsi="仿宋" w:cs="仿宋" w:hint="eastAsia"/>
            <w:lang w:eastAsia="zh-CN"/>
          </w:rPr>
          <w:t>(七)、清洁生产</w:t>
        </w:r>
        <w:r>
          <w:tab/>
        </w:r>
        <w:r>
          <w:fldChar w:fldCharType="begin"/>
        </w:r>
        <w:r>
          <w:instrText xml:space="preserve"> PAGEREF _Toc24446 \h </w:instrText>
        </w:r>
        <w:r>
          <w:fldChar w:fldCharType="separate"/>
        </w:r>
        <w:r>
          <w:t>27</w:t>
        </w:r>
        <w:r>
          <w:fldChar w:fldCharType="end"/>
        </w:r>
      </w:hyperlink>
    </w:p>
    <w:p>
      <w:pPr>
        <w:pStyle w:val="TOC2"/>
        <w:tabs>
          <w:tab w:val="right" w:leader="dot" w:pos="8306"/>
        </w:tabs>
      </w:pPr>
      <w:hyperlink w:anchor="_Toc7693" w:history="1">
        <w:r>
          <w:rPr>
            <w:rFonts w:ascii="仿宋" w:eastAsia="仿宋" w:hAnsi="仿宋" w:cs="仿宋" w:hint="eastAsia"/>
            <w:lang w:eastAsia="zh-CN"/>
          </w:rPr>
          <w:t>(八)、环境保护综合评价</w:t>
        </w:r>
        <w:r>
          <w:tab/>
        </w:r>
        <w:r>
          <w:fldChar w:fldCharType="begin"/>
        </w:r>
        <w:r>
          <w:instrText xml:space="preserve"> PAGEREF _Toc7693 \h </w:instrText>
        </w:r>
        <w:r>
          <w:fldChar w:fldCharType="separate"/>
        </w:r>
        <w:r>
          <w:t>28</w:t>
        </w:r>
        <w:r>
          <w:fldChar w:fldCharType="end"/>
        </w:r>
      </w:hyperlink>
    </w:p>
    <w:p>
      <w:pPr>
        <w:pStyle w:val="TOC1"/>
        <w:tabs>
          <w:tab w:val="right" w:leader="dot" w:pos="8306"/>
        </w:tabs>
      </w:pPr>
      <w:hyperlink w:anchor="_Toc13983" w:history="1">
        <w:r>
          <w:rPr>
            <w:rFonts w:ascii="仿宋" w:eastAsia="仿宋" w:hAnsi="仿宋" w:cs="仿宋" w:hint="eastAsia"/>
            <w:lang w:eastAsia="zh-CN"/>
          </w:rPr>
          <w:t>八、锌锭项目经营效益</w:t>
        </w:r>
        <w:r>
          <w:tab/>
        </w:r>
        <w:r>
          <w:fldChar w:fldCharType="begin"/>
        </w:r>
        <w:r>
          <w:instrText xml:space="preserve"> PAGEREF _Toc13983 \h </w:instrText>
        </w:r>
        <w:r>
          <w:fldChar w:fldCharType="separate"/>
        </w:r>
        <w:r>
          <w:t>29</w:t>
        </w:r>
        <w:r>
          <w:fldChar w:fldCharType="end"/>
        </w:r>
      </w:hyperlink>
    </w:p>
    <w:p>
      <w:pPr>
        <w:pStyle w:val="TOC2"/>
        <w:tabs>
          <w:tab w:val="right" w:leader="dot" w:pos="8306"/>
        </w:tabs>
      </w:pPr>
      <w:hyperlink w:anchor="_Toc32028" w:history="1">
        <w:r>
          <w:rPr>
            <w:rFonts w:ascii="仿宋" w:eastAsia="仿宋" w:hAnsi="仿宋" w:cs="仿宋" w:hint="eastAsia"/>
            <w:lang w:eastAsia="zh-CN"/>
          </w:rPr>
          <w:t>(一)、经济评价财务测算</w:t>
        </w:r>
        <w:r>
          <w:tab/>
        </w:r>
        <w:r>
          <w:fldChar w:fldCharType="begin"/>
        </w:r>
        <w:r>
          <w:instrText xml:space="preserve"> PAGEREF _Toc32028 \h </w:instrText>
        </w:r>
        <w:r>
          <w:fldChar w:fldCharType="separate"/>
        </w:r>
        <w:r>
          <w:t>29</w:t>
        </w:r>
        <w:r>
          <w:fldChar w:fldCharType="end"/>
        </w:r>
      </w:hyperlink>
    </w:p>
    <w:p>
      <w:pPr>
        <w:pStyle w:val="TOC2"/>
        <w:tabs>
          <w:tab w:val="right" w:leader="dot" w:pos="8306"/>
        </w:tabs>
      </w:pPr>
      <w:hyperlink w:anchor="_Toc4664" w:history="1">
        <w:r>
          <w:rPr>
            <w:rFonts w:ascii="仿宋" w:eastAsia="仿宋" w:hAnsi="仿宋" w:cs="仿宋" w:hint="eastAsia"/>
            <w:lang w:eastAsia="zh-CN"/>
          </w:rPr>
          <w:t>(二)、锌锭项目盈利能力分析</w:t>
        </w:r>
        <w:r>
          <w:tab/>
        </w:r>
        <w:r>
          <w:fldChar w:fldCharType="begin"/>
        </w:r>
        <w:r>
          <w:instrText xml:space="preserve"> PAGEREF _Toc4664 \h </w:instrText>
        </w:r>
        <w:r>
          <w:fldChar w:fldCharType="separate"/>
        </w:r>
        <w:r>
          <w:t>31</w:t>
        </w:r>
        <w:r>
          <w:fldChar w:fldCharType="end"/>
        </w:r>
      </w:hyperlink>
    </w:p>
    <w:p>
      <w:pPr>
        <w:pStyle w:val="TOC1"/>
        <w:tabs>
          <w:tab w:val="right" w:leader="dot" w:pos="8306"/>
        </w:tabs>
      </w:pPr>
      <w:hyperlink w:anchor="_Toc3486" w:history="1">
        <w:r>
          <w:rPr>
            <w:rFonts w:ascii="仿宋" w:eastAsia="仿宋" w:hAnsi="仿宋" w:cs="仿宋" w:hint="eastAsia"/>
            <w:lang w:eastAsia="zh-CN"/>
          </w:rPr>
          <w:t>九、生产安全保护</w:t>
        </w:r>
        <w:r>
          <w:tab/>
        </w:r>
        <w:r>
          <w:fldChar w:fldCharType="begin"/>
        </w:r>
        <w:r>
          <w:instrText xml:space="preserve"> PAGEREF _Toc3486 \h </w:instrText>
        </w:r>
        <w:r>
          <w:fldChar w:fldCharType="separate"/>
        </w:r>
        <w:r>
          <w:t>31</w:t>
        </w:r>
        <w:r>
          <w:fldChar w:fldCharType="end"/>
        </w:r>
      </w:hyperlink>
    </w:p>
    <w:p>
      <w:pPr>
        <w:pStyle w:val="TOC2"/>
        <w:tabs>
          <w:tab w:val="right" w:leader="dot" w:pos="8306"/>
        </w:tabs>
      </w:pPr>
      <w:hyperlink w:anchor="_Toc19953" w:history="1">
        <w:r>
          <w:rPr>
            <w:rFonts w:ascii="仿宋" w:eastAsia="仿宋" w:hAnsi="仿宋" w:cs="仿宋" w:hint="eastAsia"/>
            <w:lang w:eastAsia="zh-CN"/>
          </w:rPr>
          <w:t>(一)、消防安全</w:t>
        </w:r>
        <w:r>
          <w:tab/>
        </w:r>
        <w:r>
          <w:fldChar w:fldCharType="begin"/>
        </w:r>
        <w:r>
          <w:instrText xml:space="preserve"> PAGEREF _Toc19953 \h </w:instrText>
        </w:r>
        <w:r>
          <w:fldChar w:fldCharType="separate"/>
        </w:r>
        <w:r>
          <w:t>31</w:t>
        </w:r>
        <w:r>
          <w:fldChar w:fldCharType="end"/>
        </w:r>
      </w:hyperlink>
    </w:p>
    <w:p>
      <w:pPr>
        <w:pStyle w:val="TOC2"/>
        <w:tabs>
          <w:tab w:val="right" w:leader="dot" w:pos="8306"/>
        </w:tabs>
      </w:pPr>
      <w:hyperlink w:anchor="_Toc3416" w:history="1">
        <w:r>
          <w:rPr>
            <w:rFonts w:ascii="仿宋" w:eastAsia="仿宋" w:hAnsi="仿宋" w:cs="仿宋" w:hint="eastAsia"/>
            <w:lang w:eastAsia="zh-CN"/>
          </w:rPr>
          <w:t>(二)、防火防爆总图布置措施</w:t>
        </w:r>
        <w:r>
          <w:tab/>
        </w:r>
        <w:r>
          <w:fldChar w:fldCharType="begin"/>
        </w:r>
        <w:r>
          <w:instrText xml:space="preserve"> PAGEREF _Toc3416 \h </w:instrText>
        </w:r>
        <w:r>
          <w:fldChar w:fldCharType="separate"/>
        </w:r>
        <w:r>
          <w:t>33</w:t>
        </w:r>
        <w:r>
          <w:fldChar w:fldCharType="end"/>
        </w:r>
      </w:hyperlink>
    </w:p>
    <w:p>
      <w:pPr>
        <w:pStyle w:val="TOC2"/>
        <w:tabs>
          <w:tab w:val="right" w:leader="dot" w:pos="8306"/>
        </w:tabs>
      </w:pPr>
      <w:hyperlink w:anchor="_Toc17970" w:history="1">
        <w:r>
          <w:rPr>
            <w:rFonts w:ascii="仿宋" w:eastAsia="仿宋" w:hAnsi="仿宋" w:cs="仿宋" w:hint="eastAsia"/>
            <w:lang w:eastAsia="zh-CN"/>
          </w:rPr>
          <w:t>(三)、自然灾害防范措施</w:t>
        </w:r>
        <w:r>
          <w:tab/>
        </w:r>
        <w:r>
          <w:fldChar w:fldCharType="begin"/>
        </w:r>
        <w:r>
          <w:instrText xml:space="preserve"> PAGEREF _Toc17970 \h </w:instrText>
        </w:r>
        <w:r>
          <w:fldChar w:fldCharType="separate"/>
        </w:r>
        <w:r>
          <w:t>34</w:t>
        </w:r>
        <w:r>
          <w:fldChar w:fldCharType="end"/>
        </w:r>
      </w:hyperlink>
    </w:p>
    <w:p>
      <w:pPr>
        <w:pStyle w:val="TOC2"/>
        <w:tabs>
          <w:tab w:val="right" w:leader="dot" w:pos="8306"/>
        </w:tabs>
      </w:pPr>
      <w:hyperlink w:anchor="_Toc3557" w:history="1">
        <w:r>
          <w:rPr>
            <w:rFonts w:ascii="仿宋" w:eastAsia="仿宋" w:hAnsi="仿宋" w:cs="仿宋" w:hint="eastAsia"/>
            <w:lang w:eastAsia="zh-CN"/>
          </w:rPr>
          <w:t>(四)、安全色及安全标志使用要求</w:t>
        </w:r>
        <w:r>
          <w:tab/>
        </w:r>
        <w:r>
          <w:fldChar w:fldCharType="begin"/>
        </w:r>
        <w:r>
          <w:instrText xml:space="preserve"> PAGEREF _Toc3557 \h </w:instrText>
        </w:r>
        <w:r>
          <w:fldChar w:fldCharType="separate"/>
        </w:r>
        <w:r>
          <w:t>35</w:t>
        </w:r>
        <w:r>
          <w:fldChar w:fldCharType="end"/>
        </w:r>
      </w:hyperlink>
    </w:p>
    <w:p>
      <w:pPr>
        <w:pStyle w:val="TOC2"/>
        <w:tabs>
          <w:tab w:val="right" w:leader="dot" w:pos="8306"/>
        </w:tabs>
      </w:pPr>
      <w:hyperlink w:anchor="_Toc6580" w:history="1">
        <w:r>
          <w:rPr>
            <w:rFonts w:ascii="仿宋" w:eastAsia="仿宋" w:hAnsi="仿宋" w:cs="仿宋" w:hint="eastAsia"/>
            <w:lang w:eastAsia="zh-CN"/>
          </w:rPr>
          <w:t>(五)、防尘防毒措施</w:t>
        </w:r>
        <w:r>
          <w:tab/>
        </w:r>
        <w:r>
          <w:fldChar w:fldCharType="begin"/>
        </w:r>
        <w:r>
          <w:instrText xml:space="preserve"> PAGEREF _Toc6580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05" w:history="1">
        <w:r>
          <w:rPr>
            <w:rFonts w:ascii="仿宋" w:eastAsia="仿宋" w:hAnsi="仿宋" w:cs="仿宋" w:hint="eastAsia"/>
            <w:lang w:eastAsia="zh-CN"/>
          </w:rPr>
          <w:t>(六)、防静电、触电防护及防雷措施</w:t>
        </w:r>
        <w:r>
          <w:tab/>
        </w:r>
        <w:r>
          <w:fldChar w:fldCharType="begin"/>
        </w:r>
        <w:r>
          <w:instrText xml:space="preserve"> PAGEREF _Toc24705 \h </w:instrText>
        </w:r>
        <w:r>
          <w:fldChar w:fldCharType="separate"/>
        </w:r>
        <w:r>
          <w:t>36</w:t>
        </w:r>
        <w:r>
          <w:fldChar w:fldCharType="end"/>
        </w:r>
      </w:hyperlink>
    </w:p>
    <w:p>
      <w:pPr>
        <w:pStyle w:val="TOC2"/>
        <w:tabs>
          <w:tab w:val="right" w:leader="dot" w:pos="8306"/>
        </w:tabs>
      </w:pPr>
      <w:hyperlink w:anchor="_Toc21665" w:history="1">
        <w:r>
          <w:rPr>
            <w:rFonts w:ascii="仿宋" w:eastAsia="仿宋" w:hAnsi="仿宋" w:cs="仿宋" w:hint="eastAsia"/>
            <w:lang w:eastAsia="zh-CN"/>
          </w:rPr>
          <w:t>(七)、机械设备安全保障措施</w:t>
        </w:r>
        <w:r>
          <w:tab/>
        </w:r>
        <w:r>
          <w:fldChar w:fldCharType="begin"/>
        </w:r>
        <w:r>
          <w:instrText xml:space="preserve"> PAGEREF _Toc21665 \h </w:instrText>
        </w:r>
        <w:r>
          <w:fldChar w:fldCharType="separate"/>
        </w:r>
        <w:r>
          <w:t>38</w:t>
        </w:r>
        <w:r>
          <w:fldChar w:fldCharType="end"/>
        </w:r>
      </w:hyperlink>
    </w:p>
    <w:p>
      <w:pPr>
        <w:pStyle w:val="TOC1"/>
        <w:tabs>
          <w:tab w:val="right" w:leader="dot" w:pos="8306"/>
        </w:tabs>
      </w:pPr>
      <w:hyperlink w:anchor="_Toc18714" w:history="1">
        <w:r>
          <w:rPr>
            <w:rFonts w:ascii="仿宋" w:eastAsia="仿宋" w:hAnsi="仿宋" w:cs="仿宋" w:hint="eastAsia"/>
            <w:lang w:eastAsia="zh-CN"/>
          </w:rPr>
          <w:t>十、锌锭项目投资规划</w:t>
        </w:r>
        <w:r>
          <w:tab/>
        </w:r>
        <w:r>
          <w:fldChar w:fldCharType="begin"/>
        </w:r>
        <w:r>
          <w:instrText xml:space="preserve"> PAGEREF _Toc18714 \h </w:instrText>
        </w:r>
        <w:r>
          <w:fldChar w:fldCharType="separate"/>
        </w:r>
        <w:r>
          <w:t>39</w:t>
        </w:r>
        <w:r>
          <w:fldChar w:fldCharType="end"/>
        </w:r>
      </w:hyperlink>
    </w:p>
    <w:p>
      <w:pPr>
        <w:pStyle w:val="TOC2"/>
        <w:tabs>
          <w:tab w:val="right" w:leader="dot" w:pos="8306"/>
        </w:tabs>
      </w:pPr>
      <w:hyperlink w:anchor="_Toc14804" w:history="1">
        <w:r>
          <w:rPr>
            <w:rFonts w:ascii="仿宋" w:eastAsia="仿宋" w:hAnsi="仿宋" w:cs="仿宋" w:hint="eastAsia"/>
            <w:lang w:eastAsia="zh-CN"/>
          </w:rPr>
          <w:t>(一)、锌锭项目总投资估算</w:t>
        </w:r>
        <w:r>
          <w:tab/>
        </w:r>
        <w:r>
          <w:fldChar w:fldCharType="begin"/>
        </w:r>
        <w:r>
          <w:instrText xml:space="preserve"> PAGEREF _Toc14804 \h </w:instrText>
        </w:r>
        <w:r>
          <w:fldChar w:fldCharType="separate"/>
        </w:r>
        <w:r>
          <w:t>39</w:t>
        </w:r>
        <w:r>
          <w:fldChar w:fldCharType="end"/>
        </w:r>
      </w:hyperlink>
    </w:p>
    <w:p>
      <w:pPr>
        <w:pStyle w:val="TOC2"/>
        <w:tabs>
          <w:tab w:val="right" w:leader="dot" w:pos="8306"/>
        </w:tabs>
      </w:pPr>
      <w:hyperlink w:anchor="_Toc31522" w:history="1">
        <w:r>
          <w:rPr>
            <w:rFonts w:ascii="仿宋" w:eastAsia="仿宋" w:hAnsi="仿宋" w:cs="仿宋" w:hint="eastAsia"/>
            <w:lang w:eastAsia="zh-CN"/>
          </w:rPr>
          <w:t>(二)、资金筹措</w:t>
        </w:r>
        <w:r>
          <w:tab/>
        </w:r>
        <w:r>
          <w:fldChar w:fldCharType="begin"/>
        </w:r>
        <w:r>
          <w:instrText xml:space="preserve"> PAGEREF _Toc31522 \h </w:instrText>
        </w:r>
        <w:r>
          <w:fldChar w:fldCharType="separate"/>
        </w:r>
        <w:r>
          <w:t>40</w:t>
        </w:r>
        <w:r>
          <w:fldChar w:fldCharType="end"/>
        </w:r>
      </w:hyperlink>
    </w:p>
    <w:p>
      <w:pPr>
        <w:pStyle w:val="TOC1"/>
        <w:tabs>
          <w:tab w:val="right" w:leader="dot" w:pos="8306"/>
        </w:tabs>
      </w:pPr>
      <w:hyperlink w:anchor="_Toc17143" w:history="1">
        <w:r>
          <w:rPr>
            <w:rFonts w:ascii="仿宋" w:eastAsia="仿宋" w:hAnsi="仿宋" w:cs="仿宋" w:hint="eastAsia"/>
            <w:lang w:eastAsia="zh-CN"/>
          </w:rPr>
          <w:t>十一、锌锭项目社会影响</w:t>
        </w:r>
        <w:r>
          <w:tab/>
        </w:r>
        <w:r>
          <w:fldChar w:fldCharType="begin"/>
        </w:r>
        <w:r>
          <w:instrText xml:space="preserve"> PAGEREF _Toc17143 \h </w:instrText>
        </w:r>
        <w:r>
          <w:fldChar w:fldCharType="separate"/>
        </w:r>
        <w:r>
          <w:t>41</w:t>
        </w:r>
        <w:r>
          <w:fldChar w:fldCharType="end"/>
        </w:r>
      </w:hyperlink>
    </w:p>
    <w:p>
      <w:pPr>
        <w:pStyle w:val="TOC2"/>
        <w:tabs>
          <w:tab w:val="right" w:leader="dot" w:pos="8306"/>
        </w:tabs>
      </w:pPr>
      <w:hyperlink w:anchor="_Toc13746" w:history="1">
        <w:r>
          <w:rPr>
            <w:rFonts w:ascii="仿宋" w:eastAsia="仿宋" w:hAnsi="仿宋" w:cs="仿宋" w:hint="eastAsia"/>
            <w:lang w:eastAsia="zh-CN"/>
          </w:rPr>
          <w:t>(一)、社会责任与义务</w:t>
        </w:r>
        <w:r>
          <w:tab/>
        </w:r>
        <w:r>
          <w:fldChar w:fldCharType="begin"/>
        </w:r>
        <w:r>
          <w:instrText xml:space="preserve"> PAGEREF _Toc13746 \h </w:instrText>
        </w:r>
        <w:r>
          <w:fldChar w:fldCharType="separate"/>
        </w:r>
        <w:r>
          <w:t>41</w:t>
        </w:r>
        <w:r>
          <w:fldChar w:fldCharType="end"/>
        </w:r>
      </w:hyperlink>
    </w:p>
    <w:p>
      <w:pPr>
        <w:pStyle w:val="TOC2"/>
        <w:tabs>
          <w:tab w:val="right" w:leader="dot" w:pos="8306"/>
        </w:tabs>
      </w:pPr>
      <w:hyperlink w:anchor="_Toc30338" w:history="1">
        <w:r>
          <w:rPr>
            <w:rFonts w:ascii="仿宋" w:eastAsia="仿宋" w:hAnsi="仿宋" w:cs="仿宋" w:hint="eastAsia"/>
            <w:lang w:eastAsia="zh-CN"/>
          </w:rPr>
          <w:t>(二)、社会参与与沟通</w:t>
        </w:r>
        <w:r>
          <w:tab/>
        </w:r>
        <w:r>
          <w:fldChar w:fldCharType="begin"/>
        </w:r>
        <w:r>
          <w:instrText xml:space="preserve"> PAGEREF _Toc30338 \h </w:instrText>
        </w:r>
        <w:r>
          <w:fldChar w:fldCharType="separate"/>
        </w:r>
        <w:r>
          <w:t>42</w:t>
        </w:r>
        <w:r>
          <w:fldChar w:fldCharType="end"/>
        </w:r>
      </w:hyperlink>
    </w:p>
    <w:p>
      <w:pPr>
        <w:pStyle w:val="TOC1"/>
        <w:tabs>
          <w:tab w:val="right" w:leader="dot" w:pos="8306"/>
        </w:tabs>
      </w:pPr>
      <w:hyperlink w:anchor="_Toc16892" w:history="1">
        <w:r>
          <w:rPr>
            <w:rFonts w:ascii="仿宋" w:eastAsia="仿宋" w:hAnsi="仿宋" w:cs="仿宋" w:hint="eastAsia"/>
            <w:lang w:eastAsia="zh-CN"/>
          </w:rPr>
          <w:t>十二、锌锭项目财务管理</w:t>
        </w:r>
        <w:r>
          <w:tab/>
        </w:r>
        <w:r>
          <w:fldChar w:fldCharType="begin"/>
        </w:r>
        <w:r>
          <w:instrText xml:space="preserve"> PAGEREF _Toc16892 \h </w:instrText>
        </w:r>
        <w:r>
          <w:fldChar w:fldCharType="separate"/>
        </w:r>
        <w:r>
          <w:t>43</w:t>
        </w:r>
        <w:r>
          <w:fldChar w:fldCharType="end"/>
        </w:r>
      </w:hyperlink>
    </w:p>
    <w:p>
      <w:pPr>
        <w:pStyle w:val="TOC2"/>
        <w:tabs>
          <w:tab w:val="right" w:leader="dot" w:pos="8306"/>
        </w:tabs>
      </w:pPr>
      <w:hyperlink w:anchor="_Toc27388" w:history="1">
        <w:r>
          <w:rPr>
            <w:rFonts w:ascii="仿宋" w:eastAsia="仿宋" w:hAnsi="仿宋" w:cs="仿宋" w:hint="eastAsia"/>
            <w:lang w:eastAsia="zh-CN"/>
          </w:rPr>
          <w:t>(一)、资金需求大</w:t>
        </w:r>
        <w:r>
          <w:tab/>
        </w:r>
        <w:r>
          <w:fldChar w:fldCharType="begin"/>
        </w:r>
        <w:r>
          <w:instrText xml:space="preserve"> PAGEREF _Toc27388 \h </w:instrText>
        </w:r>
        <w:r>
          <w:fldChar w:fldCharType="separate"/>
        </w:r>
        <w:r>
          <w:t>43</w:t>
        </w:r>
        <w:r>
          <w:fldChar w:fldCharType="end"/>
        </w:r>
      </w:hyperlink>
    </w:p>
    <w:p>
      <w:pPr>
        <w:pStyle w:val="TOC2"/>
        <w:tabs>
          <w:tab w:val="right" w:leader="dot" w:pos="8306"/>
        </w:tabs>
      </w:pPr>
      <w:hyperlink w:anchor="_Toc28197" w:history="1">
        <w:r>
          <w:rPr>
            <w:rFonts w:ascii="仿宋" w:eastAsia="仿宋" w:hAnsi="仿宋" w:cs="仿宋" w:hint="eastAsia"/>
            <w:lang w:eastAsia="zh-CN"/>
          </w:rPr>
          <w:t>(二)、研发周期长</w:t>
        </w:r>
        <w:r>
          <w:tab/>
        </w:r>
        <w:r>
          <w:fldChar w:fldCharType="begin"/>
        </w:r>
        <w:r>
          <w:instrText xml:space="preserve"> PAGEREF _Toc28197 \h </w:instrText>
        </w:r>
        <w:r>
          <w:fldChar w:fldCharType="separate"/>
        </w:r>
        <w:r>
          <w:t>44</w:t>
        </w:r>
        <w:r>
          <w:fldChar w:fldCharType="end"/>
        </w:r>
      </w:hyperlink>
    </w:p>
    <w:p>
      <w:pPr>
        <w:pStyle w:val="TOC2"/>
        <w:tabs>
          <w:tab w:val="right" w:leader="dot" w:pos="8306"/>
        </w:tabs>
      </w:pPr>
      <w:hyperlink w:anchor="_Toc18658" w:history="1">
        <w:r>
          <w:rPr>
            <w:rFonts w:ascii="仿宋" w:eastAsia="仿宋" w:hAnsi="仿宋" w:cs="仿宋" w:hint="eastAsia"/>
            <w:lang w:eastAsia="zh-CN"/>
          </w:rPr>
          <w:t>(三)、市场风险大</w:t>
        </w:r>
        <w:r>
          <w:tab/>
        </w:r>
        <w:r>
          <w:fldChar w:fldCharType="begin"/>
        </w:r>
        <w:r>
          <w:instrText xml:space="preserve"> PAGEREF _Toc18658 \h </w:instrText>
        </w:r>
        <w:r>
          <w:fldChar w:fldCharType="separate"/>
        </w:r>
        <w:r>
          <w:t>45</w:t>
        </w:r>
        <w:r>
          <w:fldChar w:fldCharType="end"/>
        </w:r>
      </w:hyperlink>
    </w:p>
    <w:p>
      <w:pPr>
        <w:pStyle w:val="TOC2"/>
        <w:tabs>
          <w:tab w:val="right" w:leader="dot" w:pos="8306"/>
        </w:tabs>
      </w:pPr>
      <w:hyperlink w:anchor="_Toc12272" w:history="1">
        <w:r>
          <w:rPr>
            <w:rFonts w:ascii="仿宋" w:eastAsia="仿宋" w:hAnsi="仿宋" w:cs="仿宋" w:hint="eastAsia"/>
            <w:lang w:eastAsia="zh-CN"/>
          </w:rPr>
          <w:t>(四)、利润率高</w:t>
        </w:r>
        <w:r>
          <w:tab/>
        </w:r>
        <w:r>
          <w:fldChar w:fldCharType="begin"/>
        </w:r>
        <w:r>
          <w:instrText xml:space="preserve"> PAGEREF _Toc12272 \h </w:instrText>
        </w:r>
        <w:r>
          <w:fldChar w:fldCharType="separate"/>
        </w:r>
        <w:r>
          <w:t>47</w:t>
        </w:r>
        <w:r>
          <w:fldChar w:fldCharType="end"/>
        </w:r>
      </w:hyperlink>
    </w:p>
    <w:p>
      <w:pPr>
        <w:pStyle w:val="TOC1"/>
        <w:tabs>
          <w:tab w:val="right" w:leader="dot" w:pos="8306"/>
        </w:tabs>
      </w:pPr>
      <w:hyperlink w:anchor="_Toc26912" w:history="1">
        <w:r>
          <w:rPr>
            <w:rFonts w:ascii="仿宋" w:eastAsia="仿宋" w:hAnsi="仿宋" w:cs="仿宋" w:hint="eastAsia"/>
            <w:lang w:eastAsia="zh-CN"/>
          </w:rPr>
          <w:t>十三、供应链管理</w:t>
        </w:r>
        <w:r>
          <w:tab/>
        </w:r>
        <w:r>
          <w:fldChar w:fldCharType="begin"/>
        </w:r>
        <w:r>
          <w:instrText xml:space="preserve"> PAGEREF _Toc26912 \h </w:instrText>
        </w:r>
        <w:r>
          <w:fldChar w:fldCharType="separate"/>
        </w:r>
        <w:r>
          <w:t>49</w:t>
        </w:r>
        <w:r>
          <w:fldChar w:fldCharType="end"/>
        </w:r>
      </w:hyperlink>
    </w:p>
    <w:p>
      <w:pPr>
        <w:pStyle w:val="TOC2"/>
        <w:tabs>
          <w:tab w:val="right" w:leader="dot" w:pos="8306"/>
        </w:tabs>
      </w:pPr>
      <w:hyperlink w:anchor="_Toc13811" w:history="1">
        <w:r>
          <w:rPr>
            <w:rFonts w:ascii="仿宋" w:eastAsia="仿宋" w:hAnsi="仿宋" w:cs="仿宋" w:hint="eastAsia"/>
            <w:lang w:eastAsia="zh-CN"/>
          </w:rPr>
          <w:t>(一)、供应链战略规划</w:t>
        </w:r>
        <w:r>
          <w:tab/>
        </w:r>
        <w:r>
          <w:fldChar w:fldCharType="begin"/>
        </w:r>
        <w:r>
          <w:instrText xml:space="preserve"> PAGEREF _Toc13811 \h </w:instrText>
        </w:r>
        <w:r>
          <w:fldChar w:fldCharType="separate"/>
        </w:r>
        <w:r>
          <w:t>49</w:t>
        </w:r>
        <w:r>
          <w:fldChar w:fldCharType="end"/>
        </w:r>
      </w:hyperlink>
    </w:p>
    <w:p>
      <w:pPr>
        <w:pStyle w:val="TOC2"/>
        <w:tabs>
          <w:tab w:val="right" w:leader="dot" w:pos="8306"/>
        </w:tabs>
      </w:pPr>
      <w:hyperlink w:anchor="_Toc23556" w:history="1">
        <w:r>
          <w:rPr>
            <w:rFonts w:ascii="仿宋" w:eastAsia="仿宋" w:hAnsi="仿宋" w:cs="仿宋" w:hint="eastAsia"/>
            <w:lang w:eastAsia="zh-CN"/>
          </w:rPr>
          <w:t>(二)、供应商选择与合作</w:t>
        </w:r>
        <w:r>
          <w:tab/>
        </w:r>
        <w:r>
          <w:fldChar w:fldCharType="begin"/>
        </w:r>
        <w:r>
          <w:instrText xml:space="preserve"> PAGEREF _Toc23556 \h </w:instrText>
        </w:r>
        <w:r>
          <w:fldChar w:fldCharType="separate"/>
        </w:r>
        <w:r>
          <w:t>51</w:t>
        </w:r>
        <w:r>
          <w:fldChar w:fldCharType="end"/>
        </w:r>
      </w:hyperlink>
    </w:p>
    <w:p>
      <w:pPr>
        <w:pStyle w:val="TOC2"/>
        <w:tabs>
          <w:tab w:val="right" w:leader="dot" w:pos="8306"/>
        </w:tabs>
      </w:pPr>
      <w:hyperlink w:anchor="_Toc8992" w:history="1">
        <w:r>
          <w:rPr>
            <w:rFonts w:ascii="仿宋" w:eastAsia="仿宋" w:hAnsi="仿宋" w:cs="仿宋" w:hint="eastAsia"/>
            <w:lang w:eastAsia="zh-CN"/>
          </w:rPr>
          <w:t>(三)、物流与库存管理</w:t>
        </w:r>
        <w:r>
          <w:tab/>
        </w:r>
        <w:r>
          <w:fldChar w:fldCharType="begin"/>
        </w:r>
        <w:r>
          <w:instrText xml:space="preserve"> PAGEREF _Toc8992 \h </w:instrText>
        </w:r>
        <w:r>
          <w:fldChar w:fldCharType="separate"/>
        </w:r>
        <w:r>
          <w:t>52</w:t>
        </w:r>
        <w:r>
          <w:fldChar w:fldCharType="end"/>
        </w:r>
      </w:hyperlink>
    </w:p>
    <w:p>
      <w:pPr>
        <w:pStyle w:val="TOC1"/>
        <w:tabs>
          <w:tab w:val="right" w:leader="dot" w:pos="8306"/>
        </w:tabs>
      </w:pPr>
      <w:hyperlink w:anchor="_Toc17679" w:history="1">
        <w:r>
          <w:rPr>
            <w:rFonts w:ascii="仿宋" w:eastAsia="仿宋" w:hAnsi="仿宋" w:cs="仿宋" w:hint="eastAsia"/>
            <w:lang w:eastAsia="zh-CN"/>
          </w:rPr>
          <w:t>十四、营销与推广策略</w:t>
        </w:r>
        <w:r>
          <w:tab/>
        </w:r>
        <w:r>
          <w:fldChar w:fldCharType="begin"/>
        </w:r>
        <w:r>
          <w:instrText xml:space="preserve"> PAGEREF _Toc17679 \h </w:instrText>
        </w:r>
        <w:r>
          <w:fldChar w:fldCharType="separate"/>
        </w:r>
        <w:r>
          <w:t>54</w:t>
        </w:r>
        <w:r>
          <w:fldChar w:fldCharType="end"/>
        </w:r>
      </w:hyperlink>
    </w:p>
    <w:p>
      <w:pPr>
        <w:pStyle w:val="TOC2"/>
        <w:tabs>
          <w:tab w:val="right" w:leader="dot" w:pos="8306"/>
        </w:tabs>
      </w:pPr>
      <w:hyperlink w:anchor="_Toc20457" w:history="1">
        <w:r>
          <w:rPr>
            <w:rFonts w:ascii="仿宋" w:eastAsia="仿宋" w:hAnsi="仿宋" w:cs="仿宋" w:hint="eastAsia"/>
            <w:lang w:eastAsia="zh-CN"/>
          </w:rPr>
          <w:t>(一)、产品/服务定位与特点</w:t>
        </w:r>
        <w:r>
          <w:tab/>
        </w:r>
        <w:r>
          <w:fldChar w:fldCharType="begin"/>
        </w:r>
        <w:r>
          <w:instrText xml:space="preserve"> PAGEREF _Toc20457 \h </w:instrText>
        </w:r>
        <w:r>
          <w:fldChar w:fldCharType="separate"/>
        </w:r>
        <w:r>
          <w:t>54</w:t>
        </w:r>
        <w:r>
          <w:fldChar w:fldCharType="end"/>
        </w:r>
      </w:hyperlink>
    </w:p>
    <w:p>
      <w:pPr>
        <w:pStyle w:val="TOC2"/>
        <w:tabs>
          <w:tab w:val="right" w:leader="dot" w:pos="8306"/>
        </w:tabs>
      </w:pPr>
      <w:hyperlink w:anchor="_Toc6678" w:history="1">
        <w:r>
          <w:rPr>
            <w:rFonts w:ascii="仿宋" w:eastAsia="仿宋" w:hAnsi="仿宋" w:cs="仿宋" w:hint="eastAsia"/>
            <w:lang w:eastAsia="zh-CN"/>
          </w:rPr>
          <w:t>(二)、市场定位与竞争分析</w:t>
        </w:r>
        <w:r>
          <w:tab/>
        </w:r>
        <w:r>
          <w:fldChar w:fldCharType="begin"/>
        </w:r>
        <w:r>
          <w:instrText xml:space="preserve"> PAGEREF _Toc6678 \h </w:instrText>
        </w:r>
        <w:r>
          <w:fldChar w:fldCharType="separate"/>
        </w:r>
        <w:r>
          <w:t>55</w:t>
        </w:r>
        <w:r>
          <w:fldChar w:fldCharType="end"/>
        </w:r>
      </w:hyperlink>
    </w:p>
    <w:p>
      <w:pPr>
        <w:pStyle w:val="TOC2"/>
        <w:tabs>
          <w:tab w:val="right" w:leader="dot" w:pos="8306"/>
        </w:tabs>
      </w:pPr>
      <w:hyperlink w:anchor="_Toc1362" w:history="1">
        <w:r>
          <w:rPr>
            <w:rFonts w:ascii="仿宋" w:eastAsia="仿宋" w:hAnsi="仿宋" w:cs="仿宋" w:hint="eastAsia"/>
            <w:lang w:eastAsia="zh-CN"/>
          </w:rPr>
          <w:t>(三)、营销渠道与策略</w:t>
        </w:r>
        <w:r>
          <w:tab/>
        </w:r>
        <w:r>
          <w:fldChar w:fldCharType="begin"/>
        </w:r>
        <w:r>
          <w:instrText xml:space="preserve"> PAGEREF _Toc1362 \h </w:instrText>
        </w:r>
        <w:r>
          <w:fldChar w:fldCharType="separate"/>
        </w:r>
        <w:r>
          <w:t>56</w:t>
        </w:r>
        <w:r>
          <w:fldChar w:fldCharType="end"/>
        </w:r>
      </w:hyperlink>
    </w:p>
    <w:p>
      <w:pPr>
        <w:pStyle w:val="TOC2"/>
        <w:tabs>
          <w:tab w:val="right" w:leader="dot" w:pos="8306"/>
        </w:tabs>
      </w:pPr>
      <w:hyperlink w:anchor="_Toc2183" w:history="1">
        <w:r>
          <w:rPr>
            <w:rFonts w:ascii="仿宋" w:eastAsia="仿宋" w:hAnsi="仿宋" w:cs="仿宋" w:hint="eastAsia"/>
            <w:lang w:eastAsia="zh-CN"/>
          </w:rPr>
          <w:t>(四)、推广与宣传活动</w:t>
        </w:r>
        <w:r>
          <w:tab/>
        </w:r>
        <w:r>
          <w:fldChar w:fldCharType="begin"/>
        </w:r>
        <w:r>
          <w:instrText xml:space="preserve"> PAGEREF _Toc2183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89"/>
      <w:r>
        <w:rPr>
          <w:rFonts w:ascii="仿宋" w:eastAsia="仿宋" w:hAnsi="仿宋" w:cs="仿宋" w:hint="eastAsia"/>
          <w:sz w:val="28"/>
          <w:lang w:eastAsia="zh-CN"/>
        </w:rPr>
        <w:t>一、锌锭项目绩效评估</w:t>
      </w:r>
      <w:bookmarkEnd w:id="2"/>
    </w:p>
    <w:p>
      <w:pPr>
        <w:pStyle w:val="Heading2"/>
        <w:rPr>
          <w:rFonts w:ascii="仿宋" w:eastAsia="仿宋" w:hAnsi="仿宋" w:cs="仿宋" w:hint="eastAsia"/>
          <w:lang w:eastAsia="zh-CN"/>
        </w:rPr>
      </w:pPr>
      <w:bookmarkStart w:id="3" w:name="_Toc46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在锌锭项目中，我们设计了一套全面的绩效评估指标，以确保锌锭项目的可控和成功交付。这些指标跨足锌锭项目目标、成本、进度和质量等多个维度，为我们提供了全面洞察锌锭项目的健康状况。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目标达成率是我们关注的首要指标。我们设定了明确的目标，并通过定期监测和评估，迅速发现并应对潜在的目标偏差。这为锌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成本绩效是另一个核心关注点。通过实际成本与预算成本的对比分析，我们深入了解成本差异的原因，及时调整资源分配，保持锌锭项目在经济效益方面的合理水平。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进度作为关键的绩效指标之一，得到了精心的关注。我们制定了详细的锌锭项目进度计划，并设立了进度符合度指标，确保实际进度与计划进度保持一致。这使我们能够快速发现和解决潜在的进度问题，保持锌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锌锭项目绩效的不可或缺的一环。我们引入了一系列的质量标准和客户满意度指标，以确保锌锭项目交付的成果在质量上达到或超越预期水平。通过持续监测这些指标，我们努力提升锌锭项目整体质量水平，为锌锭项目的成功交付提供有力保障。通过这些科学且全面的绩效评估，我们能够更好地引导锌锭项目的持续改进，确保锌锭项目目标的顺利达成。</w:t>
      </w:r>
    </w:p>
    <w:p>
      <w:pPr>
        <w:pStyle w:val="Heading2"/>
        <w:ind w:firstLine="560" w:firstLineChars="200"/>
        <w:rPr>
          <w:rFonts w:ascii="仿宋" w:eastAsia="仿宋" w:hAnsi="仿宋" w:cs="仿宋" w:hint="eastAsia"/>
          <w:sz w:val="28"/>
          <w:lang w:eastAsia="zh-CN"/>
        </w:rPr>
      </w:pPr>
      <w:bookmarkStart w:id="4" w:name="_Toc303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绩效评估是锌锭项目中的关键环节，为确保锌锭项目达到预期目标，我们采用了多层次、多维度的绩效评估方法。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锌锭项目的战略目标对齐，确保每个决策和行动都与锌锭项目整体目标保持一致。团队会定期召开战略对齐会议，审视当前工作与锌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锌锭项目进度、质量、成本和风险等方面。这些指标通过数据收集和分析，为锌锭项目管理团队提供了客观的评估依据。例如，我们通过锌锭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绩效评估不仅仅停留在锌锭项目内部，还考虑了锌锭项目对外部环境的影响。我们定期进行干系人满意度调查，以了解各利益相关方对锌锭项目的期望和满意度，并及时做出调整。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这种多层次、多角度的绩效评估方法，使得我们能够全面了解锌锭项目的运行状态，及时做出调整，确保锌锭项目在不断变化的环境中保持稳健前行。</w:t>
      </w:r>
    </w:p>
    <w:p>
      <w:pPr>
        <w:pStyle w:val="Heading2"/>
        <w:ind w:firstLine="560" w:firstLineChars="200"/>
        <w:rPr>
          <w:rFonts w:ascii="仿宋" w:eastAsia="仿宋" w:hAnsi="仿宋" w:cs="仿宋" w:hint="eastAsia"/>
          <w:sz w:val="28"/>
          <w:lang w:eastAsia="zh-CN"/>
        </w:rPr>
      </w:pPr>
      <w:bookmarkStart w:id="5" w:name="_Toc242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为了确保锌锭项目的有效管理和不断优化，我们采用了精心设计的绩效评估周期。这个周期旨在实现灵活、实时和全面的评估，以适应锌锭项目执行中的各种挑战。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锌锭项目的不同需求，分为短期、中期和长期。短期评估关注每个迭代或工作周期，以及时发现和解决当前任务中的问题。中期评估涵盖几个迭代，深入了解整体锌锭项目的趋势和性能。长期评估则着眼于整个锌锭项目阶段，确保锌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锌锭项目管理工具和协作平台，团队成员能够随时更新和分享锌锭项目数据。这种实时性的反馈机制使我们能够及时察觉潜在问题，快速调整，保持锌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锌锭项目的决策制定密不可分。每个周期的锌锭项目回顾会议成为集体总结经验、识别问题深层次原因并找到创新解决方案的平台。这种定期的反思与调整机制使锌锭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84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681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锌锭项目的主要产品是XXXX，预计年产值为XXX万元。这一产品在市场中占据着重要的地位，其广泛的应用范围使得该锌锭项目的市场前景非常广阔。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锌锭项目的xxx产品作为重要的原材料之一，将在多个领域发挥关键作用。其在建筑、交通、能源等方面的广泛应用将为整个产业链提供强大的支持，形成产业协同效应。锌锭项目的年产值XXX万XXX万XXX万万元不仅反映了其在市场上的巨大潜力，更预示着它对国民经济的积极贡献。这种关联度高、涉及面广的产业关系，使得该锌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33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总征地面积为XXXX平方米，相当于约XX.XX亩，其中净用地面积为XXXX平方米，红线范围内相当于约XX.XX亩。这一用地规模充分考虑了锌锭项目的建设需求，保障了锌锭项目在合适的空间内得以充分发展。锌锭项目规划的总建筑面积为XXXX平方米，其中主体工程建设占XXXX平方米，计容建筑面积达XXXX平方米。预计建筑工程的投资将达到XXXX万元，为锌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计划购置的设备共计XXXX台（套），设备购置费用为XXXX万元。这一设备购置计划充分考虑到锌锭项目的生产需求和技术要求，确保了锌锭项目在生产运营中具备先进的技术装备和高效的生产能力。设备的合理配置将为锌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计划总投资为XXXX万元，预计年实现营业收入为XXXX万元。这一产能规模的设定旨在确保锌锭项目能够在投资与回报之间取得平衡，实现长期可持续的发展。锌锭项目的总投资充分考虑到各个方面的需求，包括用地建设、设备购置等多个环节，以确保锌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96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478"/>
      <w:r>
        <w:rPr>
          <w:rFonts w:ascii="仿宋" w:eastAsia="仿宋" w:hAnsi="仿宋" w:cs="仿宋" w:hint="eastAsia"/>
          <w:lang w:eastAsia="zh-CN"/>
        </w:rPr>
        <w:t>(一)、锌锭行业分析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锌锭行业一直以来都是市场的关注焦点。行业内的发展趋势、竞争态势以及潜在机会都对锌锭项目的推进产生深远的影响。通过深入研究行业的整体概貌，我们将更好地理解行业的核心特征，为锌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锭行业，技术一直是推动创新和发展的关键因素。我们将对当前技术趋势进行详尽分析，包括但不限于人工智能、大数据应用、先进制造技术等。这有助于锌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锌锭项目成功的基础。我们将对主要竞争对手进行深入研究，包括其市场份额、产品特点、市场定位等。通过全面了解竞争对手的优势和劣势，锌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458"/>
      <w:r>
        <w:rPr>
          <w:rFonts w:ascii="仿宋" w:eastAsia="仿宋" w:hAnsi="仿宋" w:cs="仿宋" w:hint="eastAsia"/>
          <w:sz w:val="28"/>
          <w:lang w:eastAsia="zh-CN"/>
        </w:rPr>
        <w:t>(二)、锌锭市场分析预测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通过对市场规模的深入调研，我们将预测锌锭市场未来的增长趋势。这包括市场的整体规模、各细分领域的发展趋势等。锌锭项目可以根据市场的扩张速度和潜在机会，制定更符合市场需求的发展策略。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了解消费者的需求是市场分析的核心。我们将通过调查研究，深入挖掘目标消费者的需求特点、购买习惯以及对产品和服务的期望。这有助于锌锭项目更好地定位目标市场，提供更符合消费者期待的解决方案。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锌锭项目实施过程中需要充分考虑的因素。我们将对市场风险进行全面评估，包括但不限于政策法规风险、市场竞争风险、技术变革风险等。通过对潜在风险的深入分析，锌锭项目可以制定相应的风险缓解策略，降低不确定性对锌锭项目的影响。</w:t>
      </w:r>
    </w:p>
    <w:p>
      <w:pPr>
        <w:pStyle w:val="Heading1"/>
        <w:ind w:firstLine="560" w:firstLineChars="200"/>
        <w:rPr>
          <w:rFonts w:ascii="仿宋" w:eastAsia="仿宋" w:hAnsi="仿宋" w:cs="仿宋" w:hint="eastAsia"/>
          <w:sz w:val="28"/>
          <w:lang w:eastAsia="zh-CN"/>
        </w:rPr>
      </w:pPr>
      <w:bookmarkStart w:id="12" w:name="_Toc17102"/>
      <w:r>
        <w:rPr>
          <w:rFonts w:ascii="仿宋" w:eastAsia="仿宋" w:hAnsi="仿宋" w:cs="仿宋" w:hint="eastAsia"/>
          <w:sz w:val="28"/>
          <w:lang w:eastAsia="zh-CN"/>
        </w:rPr>
        <w:t>四、锌锭项目建设单位说明</w:t>
      </w:r>
      <w:bookmarkEnd w:id="12"/>
    </w:p>
    <w:p>
      <w:pPr>
        <w:pStyle w:val="Heading2"/>
        <w:rPr>
          <w:rFonts w:ascii="仿宋" w:eastAsia="仿宋" w:hAnsi="仿宋" w:cs="仿宋" w:hint="eastAsia"/>
          <w:lang w:eastAsia="zh-CN"/>
        </w:rPr>
      </w:pPr>
      <w:bookmarkStart w:id="13" w:name="_Toc19788"/>
      <w:r>
        <w:rPr>
          <w:rFonts w:ascii="仿宋" w:eastAsia="仿宋" w:hAnsi="仿宋" w:cs="仿宋" w:hint="eastAsia"/>
          <w:lang w:eastAsia="zh-CN"/>
        </w:rPr>
        <w:t>(一)、锌锭项目承办单位基本情况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90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锌锭项目承办单位的XXXX，我们着眼于实现可持续的经济效益。通过技术创新和解决方案的提供，公司预计在锌锭项目执行期间将获得可观的收入增长。这一收入来源主要包括锌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同时，我们注重成本控制和效率提升，以确保锌锭项目的可持续盈利。透过精细的管理和资源优化，公司期望实现锌锭项目利润最大化。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锌锭项目实施进行全面的投资评估，包括锌锭项目启动阶段的资金投入和后续运营成本。通过对锌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为确保公司在锌锭项目实施过程中具备足够的资金流动性，公司将进行详尽的现金流分析。这包括资金需求的合理预测、锌锭项目周期内的资金峰谷分析以及灵活的财务管理策略，以应对各种潜在的经济变动。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200"/>
      <w:r>
        <w:rPr>
          <w:rFonts w:ascii="仿宋" w:eastAsia="仿宋" w:hAnsi="仿宋" w:cs="仿宋" w:hint="eastAsia"/>
          <w:sz w:val="28"/>
          <w:lang w:eastAsia="zh-CN"/>
        </w:rPr>
        <w:t>五、锌锭项目选址可行性分析</w:t>
      </w:r>
      <w:bookmarkEnd w:id="15"/>
    </w:p>
    <w:p>
      <w:pPr>
        <w:pStyle w:val="Heading2"/>
        <w:rPr>
          <w:rFonts w:ascii="仿宋" w:eastAsia="仿宋" w:hAnsi="仿宋" w:cs="仿宋" w:hint="eastAsia"/>
          <w:lang w:eastAsia="zh-CN"/>
        </w:rPr>
      </w:pPr>
      <w:bookmarkStart w:id="16" w:name="_Toc11632"/>
      <w:r>
        <w:rPr>
          <w:rFonts w:ascii="仿宋" w:eastAsia="仿宋" w:hAnsi="仿宋" w:cs="仿宋" w:hint="eastAsia"/>
          <w:lang w:eastAsia="zh-CN"/>
        </w:rPr>
        <w:t>(一)、锌锭项目选址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该锌锭项目选址位于XX省XX市XX区XXX街道</w:t>
      </w:r>
    </w:p>
    <w:p>
      <w:pPr>
        <w:pStyle w:val="Heading2"/>
        <w:ind w:firstLine="560" w:firstLineChars="200"/>
        <w:rPr>
          <w:rFonts w:ascii="仿宋" w:eastAsia="仿宋" w:hAnsi="仿宋" w:cs="仿宋" w:hint="eastAsia"/>
          <w:sz w:val="28"/>
          <w:lang w:eastAsia="zh-CN"/>
        </w:rPr>
      </w:pPr>
      <w:bookmarkStart w:id="17" w:name="_Toc2200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锌锭项目的征地面积将根据锌锭项目的实际规模和需求进行精确规划。具体面积XXX平方米，旨在确保锌锭项目不仅能够满足当前的发展需求，还能够预留空间以适应未来的扩展。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净用地面积是在征地面积基础上去除不可利用面积后的实际可开发用地。具体面积XXX平方米，考虑到环保、交通、安全等多方面因素，以确保锌锭项目在整体利用效率上达到最优。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锌锭项目计划建设的建筑总规模具体面积XXX平方米。这一规模的确定综合考虑了锌锭项目的性质、规模，以及城市规划的相关要求，确保建筑布局与周边环境协调一致。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绿地率是锌锭项目用地中被规划为绿地的比例。具体面积XXX平方米，旨在通过合理规划绿地，改善锌锭项目周边环境，提升居民生活质量，并符合城市整体绿化规划。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容积率是用地上可以建设的建筑总体积与用地面积之比。具体面积XXX，通过合理的容积率规划，确保锌锭项目建筑规模与周边环境和谐共生。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确保锌锭项目选址与当地城市规划相一致，具体面积XXX平方米。通过与城市规划部门深入沟通，确保锌锭项目不仅符合城市的整体发展方向，还能够融入城市的发展布局，为城市的长远发展贡献力量。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充分了解并确保锌锭项目选址符合当地产业政策，具体面积XXX平方米。这包括锌锭项目对当地经济的促进作用，以及对相关产业的带动效应，确保锌锭项目与地方政府的产业政策保持一致，促进共赢合作。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用地总体要求必须符合环保和可持续发展的原则，具体面积XXX平方米。通过采用绿色建筑设计、节能减排等措施，确保锌锭项目在建设和运营过程中对环境的影响最小化，达到可持续发展的要求。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确保锌锭项目选址具备必要的公共设施配套，具体面积XXX平方米。这包括交通便利性、教育、医疗等基础设施，以提高居民生活品质，使得锌锭项目选址更具吸引力。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考虑用地总体要求对当地社会稳定性的影响，具体面积XXX平方米。通过深入了解当地社区反馈，确保锌锭项目的选址和建设过程对当地社会和谐稳定产生积极作用。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锌锭项目选址不仅符合法规和规划，还在实际操作中具有可行性。这一全面规划将为锌锭项目的成功实施提供坚实的基础，确保锌锭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97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锌锭项目的设备规划和空间设计中，我们将采取灵活设备布局的措施。设备布局将根据实际需求进行灵活设计，避免不必要的浪费。通过合理规划设备摆放位置，我们将提高设备的利用率，减少设备间距，以确保锌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锌锭项目内部引入共享设施的概念，例如共享会议室、办公区等。通过这种方式，我们可以减少对资源的重复建设，提高资源共享效率，从而减小锌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637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锌锭项目的总图布置中，我们将不同功能区域进行明确的规划，以最大程度满足锌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9986"/>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我们首先关注市场因素，包括潜在客户分布、竞争对手位置、市场需求等。通过深入的市场调研，我们能够更准确地评估选址对于市场开拓和产品销售的影响，确保锌锭项目能够在有利的市场环境中蓬勃发展。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锌锭项目对环境的影响是综合评价的重要因素之一。我们将详细考虑选址周边的自然环境、生态保护区、水源地等情况，确保锌锭项目的建设和运营对环境影响最小化，并符合当地的环保法规标准。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对选址的评价还需充分考虑当地政府的产业政策和法规。我们将详细了解锌锭项目所在地的相关政策，确保锌锭项目的规划和运营与当地法规相符，降低不必要的法律风险。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考虑到社会稳定性对企业运营的重要性，我们将评估选址地区的社会安全情况、劳工关系、社区反馈等方面，以确保锌锭项目的建设和运营不会受到社会稳定性的负面影响。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最后，我们将综合考虑用地成本，包括土地购置费用、土地开发成本等。通过对用地成本的详细评估，我们能够做出更为精确的经济效益分析，为锌锭项目的投资决策提供有力支持。</w:t>
      </w:r>
    </w:p>
    <w:p>
      <w:pPr>
        <w:pStyle w:val="Heading1"/>
        <w:ind w:firstLine="560" w:firstLineChars="200"/>
        <w:rPr>
          <w:rFonts w:ascii="仿宋" w:eastAsia="仿宋" w:hAnsi="仿宋" w:cs="仿宋" w:hint="eastAsia"/>
          <w:sz w:val="28"/>
          <w:lang w:eastAsia="zh-CN"/>
        </w:rPr>
      </w:pPr>
      <w:bookmarkStart w:id="21" w:name="_Toc10286"/>
      <w:r>
        <w:rPr>
          <w:rFonts w:ascii="仿宋" w:eastAsia="仿宋" w:hAnsi="仿宋" w:cs="仿宋" w:hint="eastAsia"/>
          <w:sz w:val="28"/>
          <w:lang w:eastAsia="zh-CN"/>
        </w:rPr>
        <w:t>六、锌锭项目建设背景及必要性分析</w:t>
      </w:r>
      <w:bookmarkEnd w:id="21"/>
    </w:p>
    <w:p>
      <w:pPr>
        <w:pStyle w:val="Heading2"/>
        <w:rPr>
          <w:rFonts w:ascii="仿宋" w:eastAsia="仿宋" w:hAnsi="仿宋" w:cs="仿宋" w:hint="eastAsia"/>
          <w:lang w:eastAsia="zh-CN"/>
        </w:rPr>
      </w:pPr>
      <w:bookmarkStart w:id="22" w:name="_Toc9027"/>
      <w:r>
        <w:rPr>
          <w:rFonts w:ascii="仿宋" w:eastAsia="仿宋" w:hAnsi="仿宋" w:cs="仿宋" w:hint="eastAsia"/>
          <w:lang w:eastAsia="zh-CN"/>
        </w:rPr>
        <w:t>(一)、锌锭项目背景分析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https://d.book118.com/278101112112006043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51764"/>
    <w:rsid w:val="635517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1112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2024-02-26T10:19:00Z</dcterms:created>
  <dcterms:modified xsi:type="dcterms:W3CDTF">2024-02-26T10:19:30Z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AD2BCA405FED45F1952104A90502ED31_11</vt:lpwstr>
  </property>
  <property fmtid="{D5CDD505-2E9C-101B-9397-08002B2CF9AE}" pid="3" name="KSOProductBuildVer">
    <vt:lpwstr>2052-12.1.0.16388</vt:lpwstr>
  </property>
</Properties>
</file>