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富氧水充氧机项目规划设计蓝图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2" w:history="1">
        <w:r>
          <w:rPr>
            <w:rFonts w:ascii="仿宋" w:eastAsia="仿宋" w:hAnsi="仿宋" w:cs="仿宋" w:hint="eastAsia"/>
            <w:lang w:eastAsia="zh-CN"/>
          </w:rPr>
          <w:t>概论</w:t>
        </w:r>
        <w:r>
          <w:tab/>
        </w:r>
        <w:r>
          <w:fldChar w:fldCharType="begin"/>
        </w:r>
        <w:r>
          <w:instrText xml:space="preserve"> PAGEREF _Toc32422 \h </w:instrText>
        </w:r>
        <w:r>
          <w:fldChar w:fldCharType="separate"/>
        </w:r>
        <w:r>
          <w:t>3</w:t>
        </w:r>
        <w:r>
          <w:fldChar w:fldCharType="end"/>
        </w:r>
      </w:hyperlink>
    </w:p>
    <w:p>
      <w:pPr>
        <w:pStyle w:val="TOC1"/>
        <w:tabs>
          <w:tab w:val="right" w:leader="dot" w:pos="8306"/>
        </w:tabs>
      </w:pPr>
      <w:hyperlink w:anchor="_Toc26801" w:history="1">
        <w:r>
          <w:rPr>
            <w:rFonts w:ascii="仿宋" w:eastAsia="仿宋" w:hAnsi="仿宋" w:cs="仿宋" w:hint="eastAsia"/>
            <w:lang w:eastAsia="zh-CN"/>
          </w:rPr>
          <w:t>一、富氧水充氧机项目选址可行性分析</w:t>
        </w:r>
        <w:r>
          <w:tab/>
        </w:r>
        <w:r>
          <w:fldChar w:fldCharType="begin"/>
        </w:r>
        <w:r>
          <w:instrText xml:space="preserve"> PAGEREF _Toc26801 \h </w:instrText>
        </w:r>
        <w:r>
          <w:fldChar w:fldCharType="separate"/>
        </w:r>
        <w:r>
          <w:t>3</w:t>
        </w:r>
        <w:r>
          <w:fldChar w:fldCharType="end"/>
        </w:r>
      </w:hyperlink>
    </w:p>
    <w:p>
      <w:pPr>
        <w:pStyle w:val="TOC2"/>
        <w:tabs>
          <w:tab w:val="right" w:leader="dot" w:pos="8306"/>
        </w:tabs>
      </w:pPr>
      <w:hyperlink w:anchor="_Toc26066" w:history="1">
        <w:r>
          <w:rPr>
            <w:rFonts w:ascii="仿宋" w:eastAsia="仿宋" w:hAnsi="仿宋" w:cs="仿宋" w:hint="eastAsia"/>
            <w:lang w:eastAsia="zh-CN"/>
          </w:rPr>
          <w:t>(一)、富氧水充氧机项目选址</w:t>
        </w:r>
        <w:r>
          <w:tab/>
        </w:r>
        <w:r>
          <w:fldChar w:fldCharType="begin"/>
        </w:r>
        <w:r>
          <w:instrText xml:space="preserve"> PAGEREF _Toc26066 \h </w:instrText>
        </w:r>
        <w:r>
          <w:fldChar w:fldCharType="separate"/>
        </w:r>
        <w:r>
          <w:t>3</w:t>
        </w:r>
        <w:r>
          <w:fldChar w:fldCharType="end"/>
        </w:r>
      </w:hyperlink>
    </w:p>
    <w:p>
      <w:pPr>
        <w:pStyle w:val="TOC2"/>
        <w:tabs>
          <w:tab w:val="right" w:leader="dot" w:pos="8306"/>
        </w:tabs>
      </w:pPr>
      <w:hyperlink w:anchor="_Toc27608" w:history="1">
        <w:r>
          <w:rPr>
            <w:rFonts w:ascii="仿宋" w:eastAsia="仿宋" w:hAnsi="仿宋" w:cs="仿宋" w:hint="eastAsia"/>
            <w:lang w:eastAsia="zh-CN"/>
          </w:rPr>
          <w:t>(二)、用地控制指标</w:t>
        </w:r>
        <w:r>
          <w:tab/>
        </w:r>
        <w:r>
          <w:fldChar w:fldCharType="begin"/>
        </w:r>
        <w:r>
          <w:instrText xml:space="preserve"> PAGEREF _Toc27608 \h </w:instrText>
        </w:r>
        <w:r>
          <w:fldChar w:fldCharType="separate"/>
        </w:r>
        <w:r>
          <w:t>3</w:t>
        </w:r>
        <w:r>
          <w:fldChar w:fldCharType="end"/>
        </w:r>
      </w:hyperlink>
    </w:p>
    <w:p>
      <w:pPr>
        <w:pStyle w:val="TOC2"/>
        <w:tabs>
          <w:tab w:val="right" w:leader="dot" w:pos="8306"/>
        </w:tabs>
      </w:pPr>
      <w:hyperlink w:anchor="_Toc5112" w:history="1">
        <w:r>
          <w:rPr>
            <w:rFonts w:ascii="仿宋" w:eastAsia="仿宋" w:hAnsi="仿宋" w:cs="仿宋" w:hint="eastAsia"/>
            <w:lang w:eastAsia="zh-CN"/>
          </w:rPr>
          <w:t>(三)、节约用地措施</w:t>
        </w:r>
        <w:r>
          <w:tab/>
        </w:r>
        <w:r>
          <w:fldChar w:fldCharType="begin"/>
        </w:r>
        <w:r>
          <w:instrText xml:space="preserve"> PAGEREF _Toc5112 \h </w:instrText>
        </w:r>
        <w:r>
          <w:fldChar w:fldCharType="separate"/>
        </w:r>
        <w:r>
          <w:t>5</w:t>
        </w:r>
        <w:r>
          <w:fldChar w:fldCharType="end"/>
        </w:r>
      </w:hyperlink>
    </w:p>
    <w:p>
      <w:pPr>
        <w:pStyle w:val="TOC2"/>
        <w:tabs>
          <w:tab w:val="right" w:leader="dot" w:pos="8306"/>
        </w:tabs>
      </w:pPr>
      <w:hyperlink w:anchor="_Toc5553" w:history="1">
        <w:r>
          <w:rPr>
            <w:rFonts w:ascii="仿宋" w:eastAsia="仿宋" w:hAnsi="仿宋" w:cs="仿宋" w:hint="eastAsia"/>
            <w:lang w:eastAsia="zh-CN"/>
          </w:rPr>
          <w:t>(四)、总图布置方案</w:t>
        </w:r>
        <w:r>
          <w:tab/>
        </w:r>
        <w:r>
          <w:fldChar w:fldCharType="begin"/>
        </w:r>
        <w:r>
          <w:instrText xml:space="preserve"> PAGEREF _Toc5553 \h </w:instrText>
        </w:r>
        <w:r>
          <w:fldChar w:fldCharType="separate"/>
        </w:r>
        <w:r>
          <w:t>6</w:t>
        </w:r>
        <w:r>
          <w:fldChar w:fldCharType="end"/>
        </w:r>
      </w:hyperlink>
    </w:p>
    <w:p>
      <w:pPr>
        <w:pStyle w:val="TOC2"/>
        <w:tabs>
          <w:tab w:val="right" w:leader="dot" w:pos="8306"/>
        </w:tabs>
      </w:pPr>
      <w:hyperlink w:anchor="_Toc26667" w:history="1">
        <w:r>
          <w:rPr>
            <w:rFonts w:ascii="仿宋" w:eastAsia="仿宋" w:hAnsi="仿宋" w:cs="仿宋" w:hint="eastAsia"/>
            <w:lang w:eastAsia="zh-CN"/>
          </w:rPr>
          <w:t>(五)、选址综合评价</w:t>
        </w:r>
        <w:r>
          <w:tab/>
        </w:r>
        <w:r>
          <w:fldChar w:fldCharType="begin"/>
        </w:r>
        <w:r>
          <w:instrText xml:space="preserve"> PAGEREF _Toc26667 \h </w:instrText>
        </w:r>
        <w:r>
          <w:fldChar w:fldCharType="separate"/>
        </w:r>
        <w:r>
          <w:t>7</w:t>
        </w:r>
        <w:r>
          <w:fldChar w:fldCharType="end"/>
        </w:r>
      </w:hyperlink>
    </w:p>
    <w:p>
      <w:pPr>
        <w:pStyle w:val="TOC1"/>
        <w:tabs>
          <w:tab w:val="right" w:leader="dot" w:pos="8306"/>
        </w:tabs>
      </w:pPr>
      <w:hyperlink w:anchor="_Toc22523" w:history="1">
        <w:r>
          <w:rPr>
            <w:rFonts w:ascii="仿宋" w:eastAsia="仿宋" w:hAnsi="仿宋" w:cs="仿宋" w:hint="eastAsia"/>
            <w:lang w:eastAsia="zh-CN"/>
          </w:rPr>
          <w:t>二、工艺说明</w:t>
        </w:r>
        <w:r>
          <w:tab/>
        </w:r>
        <w:r>
          <w:fldChar w:fldCharType="begin"/>
        </w:r>
        <w:r>
          <w:instrText xml:space="preserve"> PAGEREF _Toc22523 \h </w:instrText>
        </w:r>
        <w:r>
          <w:fldChar w:fldCharType="separate"/>
        </w:r>
        <w:r>
          <w:t>8</w:t>
        </w:r>
        <w:r>
          <w:fldChar w:fldCharType="end"/>
        </w:r>
      </w:hyperlink>
    </w:p>
    <w:p>
      <w:pPr>
        <w:pStyle w:val="TOC2"/>
        <w:tabs>
          <w:tab w:val="right" w:leader="dot" w:pos="8306"/>
        </w:tabs>
      </w:pPr>
      <w:hyperlink w:anchor="_Toc18495" w:history="1">
        <w:r>
          <w:rPr>
            <w:rFonts w:ascii="仿宋" w:eastAsia="仿宋" w:hAnsi="仿宋" w:cs="仿宋" w:hint="eastAsia"/>
            <w:lang w:eastAsia="zh-CN"/>
          </w:rPr>
          <w:t>(一)、技术管理特点</w:t>
        </w:r>
        <w:r>
          <w:tab/>
        </w:r>
        <w:r>
          <w:fldChar w:fldCharType="begin"/>
        </w:r>
        <w:r>
          <w:instrText xml:space="preserve"> PAGEREF _Toc18495 \h </w:instrText>
        </w:r>
        <w:r>
          <w:fldChar w:fldCharType="separate"/>
        </w:r>
        <w:r>
          <w:t>8</w:t>
        </w:r>
        <w:r>
          <w:fldChar w:fldCharType="end"/>
        </w:r>
      </w:hyperlink>
    </w:p>
    <w:p>
      <w:pPr>
        <w:pStyle w:val="TOC2"/>
        <w:tabs>
          <w:tab w:val="right" w:leader="dot" w:pos="8306"/>
        </w:tabs>
      </w:pPr>
      <w:hyperlink w:anchor="_Toc6151" w:history="1">
        <w:r>
          <w:rPr>
            <w:rFonts w:ascii="仿宋" w:eastAsia="仿宋" w:hAnsi="仿宋" w:cs="仿宋" w:hint="eastAsia"/>
            <w:lang w:eastAsia="zh-CN"/>
          </w:rPr>
          <w:t>(二)、富氧水充氧机项目工艺技术设计方案</w:t>
        </w:r>
        <w:r>
          <w:tab/>
        </w:r>
        <w:r>
          <w:fldChar w:fldCharType="begin"/>
        </w:r>
        <w:r>
          <w:instrText xml:space="preserve"> PAGEREF _Toc6151 \h </w:instrText>
        </w:r>
        <w:r>
          <w:fldChar w:fldCharType="separate"/>
        </w:r>
        <w:r>
          <w:t>10</w:t>
        </w:r>
        <w:r>
          <w:fldChar w:fldCharType="end"/>
        </w:r>
      </w:hyperlink>
    </w:p>
    <w:p>
      <w:pPr>
        <w:pStyle w:val="TOC2"/>
        <w:tabs>
          <w:tab w:val="right" w:leader="dot" w:pos="8306"/>
        </w:tabs>
      </w:pPr>
      <w:hyperlink w:anchor="_Toc26596" w:history="1">
        <w:r>
          <w:rPr>
            <w:rFonts w:ascii="仿宋" w:eastAsia="仿宋" w:hAnsi="仿宋" w:cs="仿宋" w:hint="eastAsia"/>
            <w:lang w:eastAsia="zh-CN"/>
          </w:rPr>
          <w:t>(三)、设备选型方案</w:t>
        </w:r>
        <w:r>
          <w:tab/>
        </w:r>
        <w:r>
          <w:fldChar w:fldCharType="begin"/>
        </w:r>
        <w:r>
          <w:instrText xml:space="preserve"> PAGEREF _Toc26596 \h </w:instrText>
        </w:r>
        <w:r>
          <w:fldChar w:fldCharType="separate"/>
        </w:r>
        <w:r>
          <w:t>11</w:t>
        </w:r>
        <w:r>
          <w:fldChar w:fldCharType="end"/>
        </w:r>
      </w:hyperlink>
    </w:p>
    <w:p>
      <w:pPr>
        <w:pStyle w:val="TOC1"/>
        <w:tabs>
          <w:tab w:val="right" w:leader="dot" w:pos="8306"/>
        </w:tabs>
      </w:pPr>
      <w:hyperlink w:anchor="_Toc6110" w:history="1">
        <w:r>
          <w:rPr>
            <w:rFonts w:ascii="仿宋" w:eastAsia="仿宋" w:hAnsi="仿宋" w:cs="仿宋" w:hint="eastAsia"/>
            <w:lang w:eastAsia="zh-CN"/>
          </w:rPr>
          <w:t>三、富氧水充氧机项目文档管理</w:t>
        </w:r>
        <w:r>
          <w:tab/>
        </w:r>
        <w:r>
          <w:fldChar w:fldCharType="begin"/>
        </w:r>
        <w:r>
          <w:instrText xml:space="preserve"> PAGEREF _Toc6110 \h </w:instrText>
        </w:r>
        <w:r>
          <w:fldChar w:fldCharType="separate"/>
        </w:r>
        <w:r>
          <w:t>12</w:t>
        </w:r>
        <w:r>
          <w:fldChar w:fldCharType="end"/>
        </w:r>
      </w:hyperlink>
    </w:p>
    <w:p>
      <w:pPr>
        <w:pStyle w:val="TOC2"/>
        <w:tabs>
          <w:tab w:val="right" w:leader="dot" w:pos="8306"/>
        </w:tabs>
      </w:pPr>
      <w:hyperlink w:anchor="_Toc20914" w:history="1">
        <w:r>
          <w:rPr>
            <w:rFonts w:ascii="仿宋" w:eastAsia="仿宋" w:hAnsi="仿宋" w:cs="仿宋" w:hint="eastAsia"/>
            <w:lang w:eastAsia="zh-CN"/>
          </w:rPr>
          <w:t>(一)、文档编制与审查</w:t>
        </w:r>
        <w:r>
          <w:tab/>
        </w:r>
        <w:r>
          <w:fldChar w:fldCharType="begin"/>
        </w:r>
        <w:r>
          <w:instrText xml:space="preserve"> PAGEREF _Toc20914 \h </w:instrText>
        </w:r>
        <w:r>
          <w:fldChar w:fldCharType="separate"/>
        </w:r>
        <w:r>
          <w:t>12</w:t>
        </w:r>
        <w:r>
          <w:fldChar w:fldCharType="end"/>
        </w:r>
      </w:hyperlink>
    </w:p>
    <w:p>
      <w:pPr>
        <w:pStyle w:val="TOC2"/>
        <w:tabs>
          <w:tab w:val="right" w:leader="dot" w:pos="8306"/>
        </w:tabs>
      </w:pPr>
      <w:hyperlink w:anchor="_Toc3487" w:history="1">
        <w:r>
          <w:rPr>
            <w:rFonts w:ascii="仿宋" w:eastAsia="仿宋" w:hAnsi="仿宋" w:cs="仿宋" w:hint="eastAsia"/>
            <w:lang w:eastAsia="zh-CN"/>
          </w:rPr>
          <w:t>(二)、文档发布与分发</w:t>
        </w:r>
        <w:r>
          <w:tab/>
        </w:r>
        <w:r>
          <w:fldChar w:fldCharType="begin"/>
        </w:r>
        <w:r>
          <w:instrText xml:space="preserve"> PAGEREF _Toc3487 \h </w:instrText>
        </w:r>
        <w:r>
          <w:fldChar w:fldCharType="separate"/>
        </w:r>
        <w:r>
          <w:t>14</w:t>
        </w:r>
        <w:r>
          <w:fldChar w:fldCharType="end"/>
        </w:r>
      </w:hyperlink>
    </w:p>
    <w:p>
      <w:pPr>
        <w:pStyle w:val="TOC2"/>
        <w:tabs>
          <w:tab w:val="right" w:leader="dot" w:pos="8306"/>
        </w:tabs>
      </w:pPr>
      <w:hyperlink w:anchor="_Toc2442" w:history="1">
        <w:r>
          <w:rPr>
            <w:rFonts w:ascii="仿宋" w:eastAsia="仿宋" w:hAnsi="仿宋" w:cs="仿宋" w:hint="eastAsia"/>
            <w:lang w:eastAsia="zh-CN"/>
          </w:rPr>
          <w:t>(三)、文档存档与归档</w:t>
        </w:r>
        <w:r>
          <w:tab/>
        </w:r>
        <w:r>
          <w:fldChar w:fldCharType="begin"/>
        </w:r>
        <w:r>
          <w:instrText xml:space="preserve"> PAGEREF _Toc2442 \h </w:instrText>
        </w:r>
        <w:r>
          <w:fldChar w:fldCharType="separate"/>
        </w:r>
        <w:r>
          <w:t>14</w:t>
        </w:r>
        <w:r>
          <w:fldChar w:fldCharType="end"/>
        </w:r>
      </w:hyperlink>
    </w:p>
    <w:p>
      <w:pPr>
        <w:pStyle w:val="TOC1"/>
        <w:tabs>
          <w:tab w:val="right" w:leader="dot" w:pos="8306"/>
        </w:tabs>
      </w:pPr>
      <w:hyperlink w:anchor="_Toc741" w:history="1">
        <w:r>
          <w:rPr>
            <w:rFonts w:ascii="仿宋" w:eastAsia="仿宋" w:hAnsi="仿宋" w:cs="仿宋" w:hint="eastAsia"/>
            <w:lang w:eastAsia="zh-CN"/>
          </w:rPr>
          <w:t>四、富氧水充氧机项目土建工程</w:t>
        </w:r>
        <w:r>
          <w:tab/>
        </w:r>
        <w:r>
          <w:fldChar w:fldCharType="begin"/>
        </w:r>
        <w:r>
          <w:instrText xml:space="preserve"> PAGEREF _Toc741 \h </w:instrText>
        </w:r>
        <w:r>
          <w:fldChar w:fldCharType="separate"/>
        </w:r>
        <w:r>
          <w:t>16</w:t>
        </w:r>
        <w:r>
          <w:fldChar w:fldCharType="end"/>
        </w:r>
      </w:hyperlink>
    </w:p>
    <w:p>
      <w:pPr>
        <w:pStyle w:val="TOC2"/>
        <w:tabs>
          <w:tab w:val="right" w:leader="dot" w:pos="8306"/>
        </w:tabs>
      </w:pPr>
      <w:hyperlink w:anchor="_Toc6895" w:history="1">
        <w:r>
          <w:rPr>
            <w:rFonts w:ascii="仿宋" w:eastAsia="仿宋" w:hAnsi="仿宋" w:cs="仿宋" w:hint="eastAsia"/>
            <w:lang w:eastAsia="zh-CN"/>
          </w:rPr>
          <w:t>(一)、建筑工程设计原则</w:t>
        </w:r>
        <w:r>
          <w:tab/>
        </w:r>
        <w:r>
          <w:fldChar w:fldCharType="begin"/>
        </w:r>
        <w:r>
          <w:instrText xml:space="preserve"> PAGEREF _Toc6895 \h </w:instrText>
        </w:r>
        <w:r>
          <w:fldChar w:fldCharType="separate"/>
        </w:r>
        <w:r>
          <w:t>16</w:t>
        </w:r>
        <w:r>
          <w:fldChar w:fldCharType="end"/>
        </w:r>
      </w:hyperlink>
    </w:p>
    <w:p>
      <w:pPr>
        <w:pStyle w:val="TOC2"/>
        <w:tabs>
          <w:tab w:val="right" w:leader="dot" w:pos="8306"/>
        </w:tabs>
      </w:pPr>
      <w:hyperlink w:anchor="_Toc9261" w:history="1">
        <w:r>
          <w:rPr>
            <w:rFonts w:ascii="仿宋" w:eastAsia="仿宋" w:hAnsi="仿宋" w:cs="仿宋" w:hint="eastAsia"/>
            <w:lang w:eastAsia="zh-CN"/>
          </w:rPr>
          <w:t>(二)、土建工程设计年限及安全等级</w:t>
        </w:r>
        <w:r>
          <w:tab/>
        </w:r>
        <w:r>
          <w:fldChar w:fldCharType="begin"/>
        </w:r>
        <w:r>
          <w:instrText xml:space="preserve"> PAGEREF _Toc9261 \h </w:instrText>
        </w:r>
        <w:r>
          <w:fldChar w:fldCharType="separate"/>
        </w:r>
        <w:r>
          <w:t>17</w:t>
        </w:r>
        <w:r>
          <w:fldChar w:fldCharType="end"/>
        </w:r>
      </w:hyperlink>
    </w:p>
    <w:p>
      <w:pPr>
        <w:pStyle w:val="TOC2"/>
        <w:tabs>
          <w:tab w:val="right" w:leader="dot" w:pos="8306"/>
        </w:tabs>
      </w:pPr>
      <w:hyperlink w:anchor="_Toc15181" w:history="1">
        <w:r>
          <w:rPr>
            <w:rFonts w:ascii="仿宋" w:eastAsia="仿宋" w:hAnsi="仿宋" w:cs="仿宋" w:hint="eastAsia"/>
            <w:lang w:eastAsia="zh-CN"/>
          </w:rPr>
          <w:t>(三)、建筑工程设计总体要求</w:t>
        </w:r>
        <w:r>
          <w:tab/>
        </w:r>
        <w:r>
          <w:fldChar w:fldCharType="begin"/>
        </w:r>
        <w:r>
          <w:instrText xml:space="preserve"> PAGEREF _Toc15181 \h </w:instrText>
        </w:r>
        <w:r>
          <w:fldChar w:fldCharType="separate"/>
        </w:r>
        <w:r>
          <w:t>18</w:t>
        </w:r>
        <w:r>
          <w:fldChar w:fldCharType="end"/>
        </w:r>
      </w:hyperlink>
    </w:p>
    <w:p>
      <w:pPr>
        <w:pStyle w:val="TOC2"/>
        <w:tabs>
          <w:tab w:val="right" w:leader="dot" w:pos="8306"/>
        </w:tabs>
      </w:pPr>
      <w:hyperlink w:anchor="_Toc10388" w:history="1">
        <w:r>
          <w:rPr>
            <w:rFonts w:ascii="仿宋" w:eastAsia="仿宋" w:hAnsi="仿宋" w:cs="仿宋" w:hint="eastAsia"/>
            <w:lang w:eastAsia="zh-CN"/>
          </w:rPr>
          <w:t>(四)、土建工程建设指标</w:t>
        </w:r>
        <w:r>
          <w:tab/>
        </w:r>
        <w:r>
          <w:fldChar w:fldCharType="begin"/>
        </w:r>
        <w:r>
          <w:instrText xml:space="preserve"> PAGEREF _Toc10388 \h </w:instrText>
        </w:r>
        <w:r>
          <w:fldChar w:fldCharType="separate"/>
        </w:r>
        <w:r>
          <w:t>19</w:t>
        </w:r>
        <w:r>
          <w:fldChar w:fldCharType="end"/>
        </w:r>
      </w:hyperlink>
    </w:p>
    <w:p>
      <w:pPr>
        <w:pStyle w:val="TOC1"/>
        <w:tabs>
          <w:tab w:val="right" w:leader="dot" w:pos="8306"/>
        </w:tabs>
      </w:pPr>
      <w:hyperlink w:anchor="_Toc10048" w:history="1">
        <w:r>
          <w:rPr>
            <w:rFonts w:ascii="仿宋" w:eastAsia="仿宋" w:hAnsi="仿宋" w:cs="仿宋" w:hint="eastAsia"/>
            <w:lang w:eastAsia="zh-CN"/>
          </w:rPr>
          <w:t>五、市场分析、调研</w:t>
        </w:r>
        <w:r>
          <w:tab/>
        </w:r>
        <w:r>
          <w:fldChar w:fldCharType="begin"/>
        </w:r>
        <w:r>
          <w:instrText xml:space="preserve"> PAGEREF _Toc10048 \h </w:instrText>
        </w:r>
        <w:r>
          <w:fldChar w:fldCharType="separate"/>
        </w:r>
        <w:r>
          <w:t>19</w:t>
        </w:r>
        <w:r>
          <w:fldChar w:fldCharType="end"/>
        </w:r>
      </w:hyperlink>
    </w:p>
    <w:p>
      <w:pPr>
        <w:pStyle w:val="TOC2"/>
        <w:tabs>
          <w:tab w:val="right" w:leader="dot" w:pos="8306"/>
        </w:tabs>
      </w:pPr>
      <w:hyperlink w:anchor="_Toc31846" w:history="1">
        <w:r>
          <w:rPr>
            <w:rFonts w:ascii="仿宋" w:eastAsia="仿宋" w:hAnsi="仿宋" w:cs="仿宋" w:hint="eastAsia"/>
            <w:lang w:eastAsia="zh-CN"/>
          </w:rPr>
          <w:t>(一)、富氧水充氧机行业分析</w:t>
        </w:r>
        <w:r>
          <w:tab/>
        </w:r>
        <w:r>
          <w:fldChar w:fldCharType="begin"/>
        </w:r>
        <w:r>
          <w:instrText xml:space="preserve"> PAGEREF _Toc31846 \h </w:instrText>
        </w:r>
        <w:r>
          <w:fldChar w:fldCharType="separate"/>
        </w:r>
        <w:r>
          <w:t>19</w:t>
        </w:r>
        <w:r>
          <w:fldChar w:fldCharType="end"/>
        </w:r>
      </w:hyperlink>
    </w:p>
    <w:p>
      <w:pPr>
        <w:pStyle w:val="TOC2"/>
        <w:tabs>
          <w:tab w:val="right" w:leader="dot" w:pos="8306"/>
        </w:tabs>
      </w:pPr>
      <w:hyperlink w:anchor="_Toc23392" w:history="1">
        <w:r>
          <w:rPr>
            <w:rFonts w:ascii="仿宋" w:eastAsia="仿宋" w:hAnsi="仿宋" w:cs="仿宋" w:hint="eastAsia"/>
            <w:lang w:eastAsia="zh-CN"/>
          </w:rPr>
          <w:t>(二)、富氧水充氧机市场分析预测</w:t>
        </w:r>
        <w:r>
          <w:tab/>
        </w:r>
        <w:r>
          <w:fldChar w:fldCharType="begin"/>
        </w:r>
        <w:r>
          <w:instrText xml:space="preserve"> PAGEREF _Toc23392 \h </w:instrText>
        </w:r>
        <w:r>
          <w:fldChar w:fldCharType="separate"/>
        </w:r>
        <w:r>
          <w:t>20</w:t>
        </w:r>
        <w:r>
          <w:fldChar w:fldCharType="end"/>
        </w:r>
      </w:hyperlink>
    </w:p>
    <w:p>
      <w:pPr>
        <w:pStyle w:val="TOC1"/>
        <w:tabs>
          <w:tab w:val="right" w:leader="dot" w:pos="8306"/>
        </w:tabs>
      </w:pPr>
      <w:hyperlink w:anchor="_Toc27996" w:history="1">
        <w:r>
          <w:rPr>
            <w:rFonts w:ascii="仿宋" w:eastAsia="仿宋" w:hAnsi="仿宋" w:cs="仿宋" w:hint="eastAsia"/>
            <w:lang w:eastAsia="zh-CN"/>
          </w:rPr>
          <w:t>六、富氧水充氧机项目建设单位说明</w:t>
        </w:r>
        <w:r>
          <w:tab/>
        </w:r>
        <w:r>
          <w:fldChar w:fldCharType="begin"/>
        </w:r>
        <w:r>
          <w:instrText xml:space="preserve"> PAGEREF _Toc27996 \h </w:instrText>
        </w:r>
        <w:r>
          <w:fldChar w:fldCharType="separate"/>
        </w:r>
        <w:r>
          <w:t>21</w:t>
        </w:r>
        <w:r>
          <w:fldChar w:fldCharType="end"/>
        </w:r>
      </w:hyperlink>
    </w:p>
    <w:p>
      <w:pPr>
        <w:pStyle w:val="TOC2"/>
        <w:tabs>
          <w:tab w:val="right" w:leader="dot" w:pos="8306"/>
        </w:tabs>
      </w:pPr>
      <w:hyperlink w:anchor="_Toc3101" w:history="1">
        <w:r>
          <w:rPr>
            <w:rFonts w:ascii="仿宋" w:eastAsia="仿宋" w:hAnsi="仿宋" w:cs="仿宋" w:hint="eastAsia"/>
            <w:lang w:eastAsia="zh-CN"/>
          </w:rPr>
          <w:t>(一)、富氧水充氧机项目承办单位基本情况</w:t>
        </w:r>
        <w:r>
          <w:tab/>
        </w:r>
        <w:r>
          <w:fldChar w:fldCharType="begin"/>
        </w:r>
        <w:r>
          <w:instrText xml:space="preserve"> PAGEREF _Toc3101 \h </w:instrText>
        </w:r>
        <w:r>
          <w:fldChar w:fldCharType="separate"/>
        </w:r>
        <w:r>
          <w:t>21</w:t>
        </w:r>
        <w:r>
          <w:fldChar w:fldCharType="end"/>
        </w:r>
      </w:hyperlink>
    </w:p>
    <w:p>
      <w:pPr>
        <w:pStyle w:val="TOC2"/>
        <w:tabs>
          <w:tab w:val="right" w:leader="dot" w:pos="8306"/>
        </w:tabs>
      </w:pPr>
      <w:hyperlink w:anchor="_Toc19824" w:history="1">
        <w:r>
          <w:rPr>
            <w:rFonts w:ascii="仿宋" w:eastAsia="仿宋" w:hAnsi="仿宋" w:cs="仿宋" w:hint="eastAsia"/>
            <w:lang w:eastAsia="zh-CN"/>
          </w:rPr>
          <w:t>(二)、公司经济效益分析</w:t>
        </w:r>
        <w:r>
          <w:tab/>
        </w:r>
        <w:r>
          <w:fldChar w:fldCharType="begin"/>
        </w:r>
        <w:r>
          <w:instrText xml:space="preserve"> PAGEREF _Toc19824 \h </w:instrText>
        </w:r>
        <w:r>
          <w:fldChar w:fldCharType="separate"/>
        </w:r>
        <w:r>
          <w:t>21</w:t>
        </w:r>
        <w:r>
          <w:fldChar w:fldCharType="end"/>
        </w:r>
      </w:hyperlink>
    </w:p>
    <w:p>
      <w:pPr>
        <w:pStyle w:val="TOC1"/>
        <w:tabs>
          <w:tab w:val="right" w:leader="dot" w:pos="8306"/>
        </w:tabs>
      </w:pPr>
      <w:hyperlink w:anchor="_Toc7587" w:history="1">
        <w:r>
          <w:rPr>
            <w:rFonts w:ascii="仿宋" w:eastAsia="仿宋" w:hAnsi="仿宋" w:cs="仿宋" w:hint="eastAsia"/>
            <w:lang w:eastAsia="zh-CN"/>
          </w:rPr>
          <w:t>七、富氧水充氧机项目投资规划</w:t>
        </w:r>
        <w:r>
          <w:tab/>
        </w:r>
        <w:r>
          <w:fldChar w:fldCharType="begin"/>
        </w:r>
        <w:r>
          <w:instrText xml:space="preserve"> PAGEREF _Toc7587 \h </w:instrText>
        </w:r>
        <w:r>
          <w:fldChar w:fldCharType="separate"/>
        </w:r>
        <w:r>
          <w:t>22</w:t>
        </w:r>
        <w:r>
          <w:fldChar w:fldCharType="end"/>
        </w:r>
      </w:hyperlink>
    </w:p>
    <w:p>
      <w:pPr>
        <w:pStyle w:val="TOC2"/>
        <w:tabs>
          <w:tab w:val="right" w:leader="dot" w:pos="8306"/>
        </w:tabs>
      </w:pPr>
      <w:hyperlink w:anchor="_Toc27060" w:history="1">
        <w:r>
          <w:rPr>
            <w:rFonts w:ascii="仿宋" w:eastAsia="仿宋" w:hAnsi="仿宋" w:cs="仿宋" w:hint="eastAsia"/>
            <w:lang w:eastAsia="zh-CN"/>
          </w:rPr>
          <w:t>(一)、富氧水充氧机项目总投资估算</w:t>
        </w:r>
        <w:r>
          <w:tab/>
        </w:r>
        <w:r>
          <w:fldChar w:fldCharType="begin"/>
        </w:r>
        <w:r>
          <w:instrText xml:space="preserve"> PAGEREF _Toc27060 \h </w:instrText>
        </w:r>
        <w:r>
          <w:fldChar w:fldCharType="separate"/>
        </w:r>
        <w:r>
          <w:t>22</w:t>
        </w:r>
        <w:r>
          <w:fldChar w:fldCharType="end"/>
        </w:r>
      </w:hyperlink>
    </w:p>
    <w:p>
      <w:pPr>
        <w:pStyle w:val="TOC2"/>
        <w:tabs>
          <w:tab w:val="right" w:leader="dot" w:pos="8306"/>
        </w:tabs>
      </w:pPr>
      <w:hyperlink w:anchor="_Toc9202" w:history="1">
        <w:r>
          <w:rPr>
            <w:rFonts w:ascii="仿宋" w:eastAsia="仿宋" w:hAnsi="仿宋" w:cs="仿宋" w:hint="eastAsia"/>
            <w:lang w:eastAsia="zh-CN"/>
          </w:rPr>
          <w:t>(二)、资金筹措</w:t>
        </w:r>
        <w:r>
          <w:tab/>
        </w:r>
        <w:r>
          <w:fldChar w:fldCharType="begin"/>
        </w:r>
        <w:r>
          <w:instrText xml:space="preserve"> PAGEREF _Toc9202 \h </w:instrText>
        </w:r>
        <w:r>
          <w:fldChar w:fldCharType="separate"/>
        </w:r>
        <w:r>
          <w:t>24</w:t>
        </w:r>
        <w:r>
          <w:fldChar w:fldCharType="end"/>
        </w:r>
      </w:hyperlink>
    </w:p>
    <w:p>
      <w:pPr>
        <w:pStyle w:val="TOC1"/>
        <w:tabs>
          <w:tab w:val="right" w:leader="dot" w:pos="8306"/>
        </w:tabs>
      </w:pPr>
      <w:hyperlink w:anchor="_Toc23703" w:history="1">
        <w:r>
          <w:rPr>
            <w:rFonts w:ascii="仿宋" w:eastAsia="仿宋" w:hAnsi="仿宋" w:cs="仿宋" w:hint="eastAsia"/>
            <w:lang w:eastAsia="zh-CN"/>
          </w:rPr>
          <w:t>八、富氧水充氧机项目社会影响</w:t>
        </w:r>
        <w:r>
          <w:tab/>
        </w:r>
        <w:r>
          <w:fldChar w:fldCharType="begin"/>
        </w:r>
        <w:r>
          <w:instrText xml:space="preserve"> PAGEREF _Toc23703 \h </w:instrText>
        </w:r>
        <w:r>
          <w:fldChar w:fldCharType="separate"/>
        </w:r>
        <w:r>
          <w:t>24</w:t>
        </w:r>
        <w:r>
          <w:fldChar w:fldCharType="end"/>
        </w:r>
      </w:hyperlink>
    </w:p>
    <w:p>
      <w:pPr>
        <w:pStyle w:val="TOC2"/>
        <w:tabs>
          <w:tab w:val="right" w:leader="dot" w:pos="8306"/>
        </w:tabs>
      </w:pPr>
      <w:hyperlink w:anchor="_Toc29824" w:history="1">
        <w:r>
          <w:rPr>
            <w:rFonts w:ascii="仿宋" w:eastAsia="仿宋" w:hAnsi="仿宋" w:cs="仿宋" w:hint="eastAsia"/>
            <w:lang w:eastAsia="zh-CN"/>
          </w:rPr>
          <w:t>(一)、社会责任与义务</w:t>
        </w:r>
        <w:r>
          <w:tab/>
        </w:r>
        <w:r>
          <w:fldChar w:fldCharType="begin"/>
        </w:r>
        <w:r>
          <w:instrText xml:space="preserve"> PAGEREF _Toc29824 \h </w:instrText>
        </w:r>
        <w:r>
          <w:fldChar w:fldCharType="separate"/>
        </w:r>
        <w:r>
          <w:t>24</w:t>
        </w:r>
        <w:r>
          <w:fldChar w:fldCharType="end"/>
        </w:r>
      </w:hyperlink>
    </w:p>
    <w:p>
      <w:pPr>
        <w:pStyle w:val="TOC2"/>
        <w:tabs>
          <w:tab w:val="right" w:leader="dot" w:pos="8306"/>
        </w:tabs>
      </w:pPr>
      <w:hyperlink w:anchor="_Toc16236" w:history="1">
        <w:r>
          <w:rPr>
            <w:rFonts w:ascii="仿宋" w:eastAsia="仿宋" w:hAnsi="仿宋" w:cs="仿宋" w:hint="eastAsia"/>
            <w:lang w:eastAsia="zh-CN"/>
          </w:rPr>
          <w:t>(二)、社会参与与沟通</w:t>
        </w:r>
        <w:r>
          <w:tab/>
        </w:r>
        <w:r>
          <w:fldChar w:fldCharType="begin"/>
        </w:r>
        <w:r>
          <w:instrText xml:space="preserve"> PAGEREF _Toc16236 \h </w:instrText>
        </w:r>
        <w:r>
          <w:fldChar w:fldCharType="separate"/>
        </w:r>
        <w:r>
          <w:t>25</w:t>
        </w:r>
        <w:r>
          <w:fldChar w:fldCharType="end"/>
        </w:r>
      </w:hyperlink>
    </w:p>
    <w:p>
      <w:pPr>
        <w:pStyle w:val="TOC1"/>
        <w:tabs>
          <w:tab w:val="right" w:leader="dot" w:pos="8306"/>
        </w:tabs>
      </w:pPr>
      <w:hyperlink w:anchor="_Toc24098" w:history="1">
        <w:r>
          <w:rPr>
            <w:rFonts w:ascii="仿宋" w:eastAsia="仿宋" w:hAnsi="仿宋" w:cs="仿宋" w:hint="eastAsia"/>
            <w:lang w:eastAsia="zh-CN"/>
          </w:rPr>
          <w:t>九、富氧水充氧机项目环境影响分析</w:t>
        </w:r>
        <w:r>
          <w:tab/>
        </w:r>
        <w:r>
          <w:fldChar w:fldCharType="begin"/>
        </w:r>
        <w:r>
          <w:instrText xml:space="preserve"> PAGEREF _Toc24098 \h </w:instrText>
        </w:r>
        <w:r>
          <w:fldChar w:fldCharType="separate"/>
        </w:r>
        <w:r>
          <w:t>26</w:t>
        </w:r>
        <w:r>
          <w:fldChar w:fldCharType="end"/>
        </w:r>
      </w:hyperlink>
    </w:p>
    <w:p>
      <w:pPr>
        <w:pStyle w:val="TOC2"/>
        <w:tabs>
          <w:tab w:val="right" w:leader="dot" w:pos="8306"/>
        </w:tabs>
      </w:pPr>
      <w:hyperlink w:anchor="_Toc7489" w:history="1">
        <w:r>
          <w:rPr>
            <w:rFonts w:ascii="仿宋" w:eastAsia="仿宋" w:hAnsi="仿宋" w:cs="仿宋" w:hint="eastAsia"/>
            <w:lang w:eastAsia="zh-CN"/>
          </w:rPr>
          <w:t>(一)、建设区域环境质量现状</w:t>
        </w:r>
        <w:r>
          <w:tab/>
        </w:r>
        <w:r>
          <w:fldChar w:fldCharType="begin"/>
        </w:r>
        <w:r>
          <w:instrText xml:space="preserve"> PAGEREF _Toc7489 \h </w:instrText>
        </w:r>
        <w:r>
          <w:fldChar w:fldCharType="separate"/>
        </w:r>
        <w:r>
          <w:t>26</w:t>
        </w:r>
        <w:r>
          <w:fldChar w:fldCharType="end"/>
        </w:r>
      </w:hyperlink>
    </w:p>
    <w:p>
      <w:pPr>
        <w:pStyle w:val="TOC2"/>
        <w:tabs>
          <w:tab w:val="right" w:leader="dot" w:pos="8306"/>
        </w:tabs>
      </w:pPr>
      <w:hyperlink w:anchor="_Toc274" w:history="1">
        <w:r>
          <w:rPr>
            <w:rFonts w:ascii="仿宋" w:eastAsia="仿宋" w:hAnsi="仿宋" w:cs="仿宋" w:hint="eastAsia"/>
            <w:lang w:eastAsia="zh-CN"/>
          </w:rPr>
          <w:t>(二)、建设期环境保护</w:t>
        </w:r>
        <w:r>
          <w:tab/>
        </w:r>
        <w:r>
          <w:fldChar w:fldCharType="begin"/>
        </w:r>
        <w:r>
          <w:instrText xml:space="preserve"> PAGEREF _Toc274 \h </w:instrText>
        </w:r>
        <w:r>
          <w:fldChar w:fldCharType="separate"/>
        </w:r>
        <w:r>
          <w:t>27</w:t>
        </w:r>
        <w:r>
          <w:fldChar w:fldCharType="end"/>
        </w:r>
      </w:hyperlink>
    </w:p>
    <w:p>
      <w:pPr>
        <w:pStyle w:val="TOC2"/>
        <w:tabs>
          <w:tab w:val="right" w:leader="dot" w:pos="8306"/>
        </w:tabs>
      </w:pPr>
      <w:hyperlink w:anchor="_Toc22846" w:history="1">
        <w:r>
          <w:rPr>
            <w:rFonts w:ascii="仿宋" w:eastAsia="仿宋" w:hAnsi="仿宋" w:cs="仿宋" w:hint="eastAsia"/>
            <w:lang w:eastAsia="zh-CN"/>
          </w:rPr>
          <w:t>(三)、运营期环境保护</w:t>
        </w:r>
        <w:r>
          <w:tab/>
        </w:r>
        <w:r>
          <w:fldChar w:fldCharType="begin"/>
        </w:r>
        <w:r>
          <w:instrText xml:space="preserve"> PAGEREF _Toc22846 \h </w:instrText>
        </w:r>
        <w:r>
          <w:fldChar w:fldCharType="separate"/>
        </w:r>
        <w:r>
          <w:t>29</w:t>
        </w:r>
        <w:r>
          <w:fldChar w:fldCharType="end"/>
        </w:r>
      </w:hyperlink>
    </w:p>
    <w:p>
      <w:pPr>
        <w:pStyle w:val="TOC2"/>
        <w:tabs>
          <w:tab w:val="right" w:leader="dot" w:pos="8306"/>
        </w:tabs>
      </w:pPr>
      <w:hyperlink w:anchor="_Toc20555" w:history="1">
        <w:r>
          <w:rPr>
            <w:rFonts w:ascii="仿宋" w:eastAsia="仿宋" w:hAnsi="仿宋" w:cs="仿宋" w:hint="eastAsia"/>
            <w:lang w:eastAsia="zh-CN"/>
          </w:rPr>
          <w:t>(四)、富氧水充氧机项目建设对区域经济的影响</w:t>
        </w:r>
        <w:r>
          <w:tab/>
        </w:r>
        <w:r>
          <w:fldChar w:fldCharType="begin"/>
        </w:r>
        <w:r>
          <w:instrText xml:space="preserve"> PAGEREF _Toc20555 \h </w:instrText>
        </w:r>
        <w:r>
          <w:fldChar w:fldCharType="separate"/>
        </w:r>
        <w:r>
          <w:t>30</w:t>
        </w:r>
        <w:r>
          <w:fldChar w:fldCharType="end"/>
        </w:r>
      </w:hyperlink>
    </w:p>
    <w:p>
      <w:pPr>
        <w:pStyle w:val="TOC2"/>
        <w:tabs>
          <w:tab w:val="right" w:leader="dot" w:pos="8306"/>
        </w:tabs>
      </w:pPr>
      <w:hyperlink w:anchor="_Toc3364" w:history="1">
        <w:r>
          <w:rPr>
            <w:rFonts w:ascii="仿宋" w:eastAsia="仿宋" w:hAnsi="仿宋" w:cs="仿宋" w:hint="eastAsia"/>
            <w:lang w:eastAsia="zh-CN"/>
          </w:rPr>
          <w:t>(五)、废弃物处理</w:t>
        </w:r>
        <w:r>
          <w:tab/>
        </w:r>
        <w:r>
          <w:fldChar w:fldCharType="begin"/>
        </w:r>
        <w:r>
          <w:instrText xml:space="preserve"> PAGEREF _Toc3364 \h </w:instrText>
        </w:r>
        <w:r>
          <w:fldChar w:fldCharType="separate"/>
        </w:r>
        <w:r>
          <w:t>32</w:t>
        </w:r>
        <w:r>
          <w:fldChar w:fldCharType="end"/>
        </w:r>
      </w:hyperlink>
    </w:p>
    <w:p>
      <w:pPr>
        <w:pStyle w:val="TOC2"/>
        <w:tabs>
          <w:tab w:val="right" w:leader="dot" w:pos="8306"/>
        </w:tabs>
      </w:pPr>
      <w:hyperlink w:anchor="_Toc20109" w:history="1">
        <w:r>
          <w:rPr>
            <w:rFonts w:ascii="仿宋" w:eastAsia="仿宋" w:hAnsi="仿宋" w:cs="仿宋" w:hint="eastAsia"/>
            <w:lang w:eastAsia="zh-CN"/>
          </w:rPr>
          <w:t>(六)、特殊环境影响分析</w:t>
        </w:r>
        <w:r>
          <w:tab/>
        </w:r>
        <w:r>
          <w:fldChar w:fldCharType="begin"/>
        </w:r>
        <w:r>
          <w:instrText xml:space="preserve"> PAGEREF _Toc20109 \h </w:instrText>
        </w:r>
        <w:r>
          <w:fldChar w:fldCharType="separate"/>
        </w:r>
        <w:r>
          <w:t>33</w:t>
        </w:r>
        <w:r>
          <w:fldChar w:fldCharType="end"/>
        </w:r>
      </w:hyperlink>
    </w:p>
    <w:p>
      <w:pPr>
        <w:pStyle w:val="TOC2"/>
        <w:tabs>
          <w:tab w:val="right" w:leader="dot" w:pos="8306"/>
        </w:tabs>
      </w:pPr>
      <w:hyperlink w:anchor="_Toc18599" w:history="1">
        <w:r>
          <w:rPr>
            <w:rFonts w:ascii="仿宋" w:eastAsia="仿宋" w:hAnsi="仿宋" w:cs="仿宋" w:hint="eastAsia"/>
            <w:lang w:eastAsia="zh-CN"/>
          </w:rPr>
          <w:t>(七)、清洁生产</w:t>
        </w:r>
        <w:r>
          <w:tab/>
        </w:r>
        <w:r>
          <w:fldChar w:fldCharType="begin"/>
        </w:r>
        <w:r>
          <w:instrText xml:space="preserve"> PAGEREF _Toc18599 \h </w:instrText>
        </w:r>
        <w:r>
          <w:fldChar w:fldCharType="separate"/>
        </w:r>
        <w:r>
          <w:t>34</w:t>
        </w:r>
        <w:r>
          <w:fldChar w:fldCharType="end"/>
        </w:r>
      </w:hyperlink>
    </w:p>
    <w:p>
      <w:pPr>
        <w:pStyle w:val="TOC2"/>
        <w:tabs>
          <w:tab w:val="right" w:leader="dot" w:pos="8306"/>
        </w:tabs>
      </w:pPr>
      <w:hyperlink w:anchor="_Toc27852" w:history="1">
        <w:r>
          <w:rPr>
            <w:rFonts w:ascii="仿宋" w:eastAsia="仿宋" w:hAnsi="仿宋" w:cs="仿宋" w:hint="eastAsia"/>
            <w:lang w:eastAsia="zh-CN"/>
          </w:rPr>
          <w:t>(八)、环境保护综合评价</w:t>
        </w:r>
        <w:r>
          <w:tab/>
        </w:r>
        <w:r>
          <w:fldChar w:fldCharType="begin"/>
        </w:r>
        <w:r>
          <w:instrText xml:space="preserve"> PAGEREF _Toc27852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4" w:history="1">
        <w:r>
          <w:rPr>
            <w:rFonts w:ascii="仿宋" w:eastAsia="仿宋" w:hAnsi="仿宋" w:cs="仿宋" w:hint="eastAsia"/>
            <w:lang w:eastAsia="zh-CN"/>
          </w:rPr>
          <w:t>十、富氧水充氧机项目人力资源培养与发展</w:t>
        </w:r>
        <w:r>
          <w:tab/>
        </w:r>
        <w:r>
          <w:fldChar w:fldCharType="begin"/>
        </w:r>
        <w:r>
          <w:instrText xml:space="preserve"> PAGEREF _Toc8374 \h </w:instrText>
        </w:r>
        <w:r>
          <w:fldChar w:fldCharType="separate"/>
        </w:r>
        <w:r>
          <w:t>37</w:t>
        </w:r>
        <w:r>
          <w:fldChar w:fldCharType="end"/>
        </w:r>
      </w:hyperlink>
    </w:p>
    <w:p>
      <w:pPr>
        <w:pStyle w:val="TOC2"/>
        <w:tabs>
          <w:tab w:val="right" w:leader="dot" w:pos="8306"/>
        </w:tabs>
      </w:pPr>
      <w:hyperlink w:anchor="_Toc23770" w:history="1">
        <w:r>
          <w:rPr>
            <w:rFonts w:ascii="仿宋" w:eastAsia="仿宋" w:hAnsi="仿宋" w:cs="仿宋" w:hint="eastAsia"/>
            <w:lang w:eastAsia="zh-CN"/>
          </w:rPr>
          <w:t>(一)、人才需求与规划</w:t>
        </w:r>
        <w:r>
          <w:tab/>
        </w:r>
        <w:r>
          <w:fldChar w:fldCharType="begin"/>
        </w:r>
        <w:r>
          <w:instrText xml:space="preserve"> PAGEREF _Toc23770 \h </w:instrText>
        </w:r>
        <w:r>
          <w:fldChar w:fldCharType="separate"/>
        </w:r>
        <w:r>
          <w:t>37</w:t>
        </w:r>
        <w:r>
          <w:fldChar w:fldCharType="end"/>
        </w:r>
      </w:hyperlink>
    </w:p>
    <w:p>
      <w:pPr>
        <w:pStyle w:val="TOC2"/>
        <w:tabs>
          <w:tab w:val="right" w:leader="dot" w:pos="8306"/>
        </w:tabs>
      </w:pPr>
      <w:hyperlink w:anchor="_Toc13813" w:history="1">
        <w:r>
          <w:rPr>
            <w:rFonts w:ascii="仿宋" w:eastAsia="仿宋" w:hAnsi="仿宋" w:cs="仿宋" w:hint="eastAsia"/>
            <w:lang w:eastAsia="zh-CN"/>
          </w:rPr>
          <w:t>(二)、培训与发展计划</w:t>
        </w:r>
        <w:r>
          <w:tab/>
        </w:r>
        <w:r>
          <w:fldChar w:fldCharType="begin"/>
        </w:r>
        <w:r>
          <w:instrText xml:space="preserve"> PAGEREF _Toc13813 \h </w:instrText>
        </w:r>
        <w:r>
          <w:fldChar w:fldCharType="separate"/>
        </w:r>
        <w:r>
          <w:t>37</w:t>
        </w:r>
        <w:r>
          <w:fldChar w:fldCharType="end"/>
        </w:r>
      </w:hyperlink>
    </w:p>
    <w:p>
      <w:pPr>
        <w:pStyle w:val="TOC1"/>
        <w:tabs>
          <w:tab w:val="right" w:leader="dot" w:pos="8306"/>
        </w:tabs>
      </w:pPr>
      <w:hyperlink w:anchor="_Toc644" w:history="1">
        <w:r>
          <w:rPr>
            <w:rFonts w:ascii="仿宋" w:eastAsia="仿宋" w:hAnsi="仿宋" w:cs="仿宋" w:hint="eastAsia"/>
            <w:lang w:eastAsia="zh-CN"/>
          </w:rPr>
          <w:t>十一、富氧水充氧机项目技术管理</w:t>
        </w:r>
        <w:r>
          <w:tab/>
        </w:r>
        <w:r>
          <w:fldChar w:fldCharType="begin"/>
        </w:r>
        <w:r>
          <w:instrText xml:space="preserve"> PAGEREF _Toc644 \h </w:instrText>
        </w:r>
        <w:r>
          <w:fldChar w:fldCharType="separate"/>
        </w:r>
        <w:r>
          <w:t>38</w:t>
        </w:r>
        <w:r>
          <w:fldChar w:fldCharType="end"/>
        </w:r>
      </w:hyperlink>
    </w:p>
    <w:p>
      <w:pPr>
        <w:pStyle w:val="TOC2"/>
        <w:tabs>
          <w:tab w:val="right" w:leader="dot" w:pos="8306"/>
        </w:tabs>
      </w:pPr>
      <w:hyperlink w:anchor="_Toc21477" w:history="1">
        <w:r>
          <w:rPr>
            <w:rFonts w:ascii="仿宋" w:eastAsia="仿宋" w:hAnsi="仿宋" w:cs="仿宋" w:hint="eastAsia"/>
            <w:lang w:eastAsia="zh-CN"/>
          </w:rPr>
          <w:t>(一)、技术方案选用方向</w:t>
        </w:r>
        <w:r>
          <w:tab/>
        </w:r>
        <w:r>
          <w:fldChar w:fldCharType="begin"/>
        </w:r>
        <w:r>
          <w:instrText xml:space="preserve"> PAGEREF _Toc21477 \h </w:instrText>
        </w:r>
        <w:r>
          <w:fldChar w:fldCharType="separate"/>
        </w:r>
        <w:r>
          <w:t>38</w:t>
        </w:r>
        <w:r>
          <w:fldChar w:fldCharType="end"/>
        </w:r>
      </w:hyperlink>
    </w:p>
    <w:p>
      <w:pPr>
        <w:pStyle w:val="TOC2"/>
        <w:tabs>
          <w:tab w:val="right" w:leader="dot" w:pos="8306"/>
        </w:tabs>
      </w:pPr>
      <w:hyperlink w:anchor="_Toc16001" w:history="1">
        <w:r>
          <w:rPr>
            <w:rFonts w:ascii="仿宋" w:eastAsia="仿宋" w:hAnsi="仿宋" w:cs="仿宋" w:hint="eastAsia"/>
            <w:lang w:eastAsia="zh-CN"/>
          </w:rPr>
          <w:t>(二)、工艺技术方案选用原则</w:t>
        </w:r>
        <w:r>
          <w:tab/>
        </w:r>
        <w:r>
          <w:fldChar w:fldCharType="begin"/>
        </w:r>
        <w:r>
          <w:instrText xml:space="preserve"> PAGEREF _Toc16001 \h </w:instrText>
        </w:r>
        <w:r>
          <w:fldChar w:fldCharType="separate"/>
        </w:r>
        <w:r>
          <w:t>40</w:t>
        </w:r>
        <w:r>
          <w:fldChar w:fldCharType="end"/>
        </w:r>
      </w:hyperlink>
    </w:p>
    <w:p>
      <w:pPr>
        <w:pStyle w:val="TOC2"/>
        <w:tabs>
          <w:tab w:val="right" w:leader="dot" w:pos="8306"/>
        </w:tabs>
      </w:pPr>
      <w:hyperlink w:anchor="_Toc5792" w:history="1">
        <w:r>
          <w:rPr>
            <w:rFonts w:ascii="仿宋" w:eastAsia="仿宋" w:hAnsi="仿宋" w:cs="仿宋" w:hint="eastAsia"/>
            <w:lang w:eastAsia="zh-CN"/>
          </w:rPr>
          <w:t>(三)、工艺技术方案要求</w:t>
        </w:r>
        <w:r>
          <w:tab/>
        </w:r>
        <w:r>
          <w:fldChar w:fldCharType="begin"/>
        </w:r>
        <w:r>
          <w:instrText xml:space="preserve"> PAGEREF _Toc5792 \h </w:instrText>
        </w:r>
        <w:r>
          <w:fldChar w:fldCharType="separate"/>
        </w:r>
        <w:r>
          <w:t>42</w:t>
        </w:r>
        <w:r>
          <w:fldChar w:fldCharType="end"/>
        </w:r>
      </w:hyperlink>
    </w:p>
    <w:p>
      <w:pPr>
        <w:pStyle w:val="TOC1"/>
        <w:tabs>
          <w:tab w:val="right" w:leader="dot" w:pos="8306"/>
        </w:tabs>
      </w:pPr>
      <w:hyperlink w:anchor="_Toc27101" w:history="1">
        <w:r>
          <w:rPr>
            <w:rFonts w:ascii="仿宋" w:eastAsia="仿宋" w:hAnsi="仿宋" w:cs="仿宋" w:hint="eastAsia"/>
            <w:lang w:eastAsia="zh-CN"/>
          </w:rPr>
          <w:t>十二、富氧水充氧机项目人力资源管理</w:t>
        </w:r>
        <w:r>
          <w:tab/>
        </w:r>
        <w:r>
          <w:fldChar w:fldCharType="begin"/>
        </w:r>
        <w:r>
          <w:instrText xml:space="preserve"> PAGEREF _Toc27101 \h </w:instrText>
        </w:r>
        <w:r>
          <w:fldChar w:fldCharType="separate"/>
        </w:r>
        <w:r>
          <w:t>44</w:t>
        </w:r>
        <w:r>
          <w:fldChar w:fldCharType="end"/>
        </w:r>
      </w:hyperlink>
    </w:p>
    <w:p>
      <w:pPr>
        <w:pStyle w:val="TOC2"/>
        <w:tabs>
          <w:tab w:val="right" w:leader="dot" w:pos="8306"/>
        </w:tabs>
      </w:pPr>
      <w:hyperlink w:anchor="_Toc13065" w:history="1">
        <w:r>
          <w:rPr>
            <w:rFonts w:ascii="仿宋" w:eastAsia="仿宋" w:hAnsi="仿宋" w:cs="仿宋" w:hint="eastAsia"/>
            <w:lang w:eastAsia="zh-CN"/>
          </w:rPr>
          <w:t>(一)、建立健全的预算管理制度</w:t>
        </w:r>
        <w:r>
          <w:tab/>
        </w:r>
        <w:r>
          <w:fldChar w:fldCharType="begin"/>
        </w:r>
        <w:r>
          <w:instrText xml:space="preserve"> PAGEREF _Toc13065 \h </w:instrText>
        </w:r>
        <w:r>
          <w:fldChar w:fldCharType="separate"/>
        </w:r>
        <w:r>
          <w:t>44</w:t>
        </w:r>
        <w:r>
          <w:fldChar w:fldCharType="end"/>
        </w:r>
      </w:hyperlink>
    </w:p>
    <w:p>
      <w:pPr>
        <w:pStyle w:val="TOC2"/>
        <w:tabs>
          <w:tab w:val="right" w:leader="dot" w:pos="8306"/>
        </w:tabs>
      </w:pPr>
      <w:hyperlink w:anchor="_Toc19916" w:history="1">
        <w:r>
          <w:rPr>
            <w:rFonts w:ascii="仿宋" w:eastAsia="仿宋" w:hAnsi="仿宋" w:cs="仿宋" w:hint="eastAsia"/>
            <w:lang w:eastAsia="zh-CN"/>
          </w:rPr>
          <w:t>(二)、加强资金流动监控</w:t>
        </w:r>
        <w:r>
          <w:tab/>
        </w:r>
        <w:r>
          <w:fldChar w:fldCharType="begin"/>
        </w:r>
        <w:r>
          <w:instrText xml:space="preserve"> PAGEREF _Toc19916 \h </w:instrText>
        </w:r>
        <w:r>
          <w:fldChar w:fldCharType="separate"/>
        </w:r>
        <w:r>
          <w:t>46</w:t>
        </w:r>
        <w:r>
          <w:fldChar w:fldCharType="end"/>
        </w:r>
      </w:hyperlink>
    </w:p>
    <w:p>
      <w:pPr>
        <w:pStyle w:val="TOC2"/>
        <w:tabs>
          <w:tab w:val="right" w:leader="dot" w:pos="8306"/>
        </w:tabs>
      </w:pPr>
      <w:hyperlink w:anchor="_Toc7645" w:history="1">
        <w:r>
          <w:rPr>
            <w:rFonts w:ascii="仿宋" w:eastAsia="仿宋" w:hAnsi="仿宋" w:cs="仿宋" w:hint="eastAsia"/>
            <w:lang w:eastAsia="zh-CN"/>
          </w:rPr>
          <w:t>(三)、制定完善的风险控制机制</w:t>
        </w:r>
        <w:r>
          <w:tab/>
        </w:r>
        <w:r>
          <w:fldChar w:fldCharType="begin"/>
        </w:r>
        <w:r>
          <w:instrText xml:space="preserve"> PAGEREF _Toc7645 \h </w:instrText>
        </w:r>
        <w:r>
          <w:fldChar w:fldCharType="separate"/>
        </w:r>
        <w:r>
          <w:t>47</w:t>
        </w:r>
        <w:r>
          <w:fldChar w:fldCharType="end"/>
        </w:r>
      </w:hyperlink>
    </w:p>
    <w:p>
      <w:pPr>
        <w:pStyle w:val="TOC2"/>
        <w:tabs>
          <w:tab w:val="right" w:leader="dot" w:pos="8306"/>
        </w:tabs>
      </w:pPr>
      <w:hyperlink w:anchor="_Toc777" w:history="1">
        <w:r>
          <w:rPr>
            <w:rFonts w:ascii="仿宋" w:eastAsia="仿宋" w:hAnsi="仿宋" w:cs="仿宋" w:hint="eastAsia"/>
            <w:lang w:eastAsia="zh-CN"/>
          </w:rPr>
          <w:t>(四)、优化成本管理</w:t>
        </w:r>
        <w:r>
          <w:tab/>
        </w:r>
        <w:r>
          <w:fldChar w:fldCharType="begin"/>
        </w:r>
        <w:r>
          <w:instrText xml:space="preserve"> PAGEREF _Toc777 \h </w:instrText>
        </w:r>
        <w:r>
          <w:fldChar w:fldCharType="separate"/>
        </w:r>
        <w:r>
          <w:t>48</w:t>
        </w:r>
        <w:r>
          <w:fldChar w:fldCharType="end"/>
        </w:r>
      </w:hyperlink>
    </w:p>
    <w:p>
      <w:pPr>
        <w:pStyle w:val="TOC1"/>
        <w:tabs>
          <w:tab w:val="right" w:leader="dot" w:pos="8306"/>
        </w:tabs>
      </w:pPr>
      <w:hyperlink w:anchor="_Toc28695" w:history="1">
        <w:r>
          <w:rPr>
            <w:rFonts w:ascii="仿宋" w:eastAsia="仿宋" w:hAnsi="仿宋" w:cs="仿宋" w:hint="eastAsia"/>
            <w:lang w:eastAsia="zh-CN"/>
          </w:rPr>
          <w:t>十三、风险识别与分类</w:t>
        </w:r>
        <w:r>
          <w:tab/>
        </w:r>
        <w:r>
          <w:fldChar w:fldCharType="begin"/>
        </w:r>
        <w:r>
          <w:instrText xml:space="preserve"> PAGEREF _Toc28695 \h </w:instrText>
        </w:r>
        <w:r>
          <w:fldChar w:fldCharType="separate"/>
        </w:r>
        <w:r>
          <w:t>50</w:t>
        </w:r>
        <w:r>
          <w:fldChar w:fldCharType="end"/>
        </w:r>
      </w:hyperlink>
    </w:p>
    <w:p>
      <w:pPr>
        <w:pStyle w:val="TOC2"/>
        <w:tabs>
          <w:tab w:val="right" w:leader="dot" w:pos="8306"/>
        </w:tabs>
      </w:pPr>
      <w:hyperlink w:anchor="_Toc15658" w:history="1">
        <w:r>
          <w:rPr>
            <w:rFonts w:ascii="仿宋" w:eastAsia="仿宋" w:hAnsi="仿宋" w:cs="仿宋" w:hint="eastAsia"/>
            <w:lang w:eastAsia="zh-CN"/>
          </w:rPr>
          <w:t>(一)、风险识别</w:t>
        </w:r>
        <w:r>
          <w:tab/>
        </w:r>
        <w:r>
          <w:fldChar w:fldCharType="begin"/>
        </w:r>
        <w:r>
          <w:instrText xml:space="preserve"> PAGEREF _Toc15658 \h </w:instrText>
        </w:r>
        <w:r>
          <w:fldChar w:fldCharType="separate"/>
        </w:r>
        <w:r>
          <w:t>50</w:t>
        </w:r>
        <w:r>
          <w:fldChar w:fldCharType="end"/>
        </w:r>
      </w:hyperlink>
    </w:p>
    <w:p>
      <w:pPr>
        <w:pStyle w:val="TOC2"/>
        <w:tabs>
          <w:tab w:val="right" w:leader="dot" w:pos="8306"/>
        </w:tabs>
      </w:pPr>
      <w:hyperlink w:anchor="_Toc7025" w:history="1">
        <w:r>
          <w:rPr>
            <w:rFonts w:ascii="仿宋" w:eastAsia="仿宋" w:hAnsi="仿宋" w:cs="仿宋" w:hint="eastAsia"/>
            <w:lang w:eastAsia="zh-CN"/>
          </w:rPr>
          <w:t>(二)、风险分类</w:t>
        </w:r>
        <w:r>
          <w:tab/>
        </w:r>
        <w:r>
          <w:fldChar w:fldCharType="begin"/>
        </w:r>
        <w:r>
          <w:instrText xml:space="preserve"> PAGEREF _Toc7025 \h </w:instrText>
        </w:r>
        <w:r>
          <w:fldChar w:fldCharType="separate"/>
        </w:r>
        <w:r>
          <w:t>51</w:t>
        </w:r>
        <w:r>
          <w:fldChar w:fldCharType="end"/>
        </w:r>
      </w:hyperlink>
    </w:p>
    <w:p>
      <w:pPr>
        <w:pStyle w:val="TOC1"/>
        <w:tabs>
          <w:tab w:val="right" w:leader="dot" w:pos="8306"/>
        </w:tabs>
      </w:pPr>
      <w:hyperlink w:anchor="_Toc27020" w:history="1">
        <w:r>
          <w:rPr>
            <w:rFonts w:ascii="仿宋" w:eastAsia="仿宋" w:hAnsi="仿宋" w:cs="仿宋" w:hint="eastAsia"/>
            <w:lang w:eastAsia="zh-CN"/>
          </w:rPr>
          <w:t>十四、营销与推广策略</w:t>
        </w:r>
        <w:r>
          <w:tab/>
        </w:r>
        <w:r>
          <w:fldChar w:fldCharType="begin"/>
        </w:r>
        <w:r>
          <w:instrText xml:space="preserve"> PAGEREF _Toc27020 \h </w:instrText>
        </w:r>
        <w:r>
          <w:fldChar w:fldCharType="separate"/>
        </w:r>
        <w:r>
          <w:t>53</w:t>
        </w:r>
        <w:r>
          <w:fldChar w:fldCharType="end"/>
        </w:r>
      </w:hyperlink>
    </w:p>
    <w:p>
      <w:pPr>
        <w:pStyle w:val="TOC2"/>
        <w:tabs>
          <w:tab w:val="right" w:leader="dot" w:pos="8306"/>
        </w:tabs>
      </w:pPr>
      <w:hyperlink w:anchor="_Toc22551" w:history="1">
        <w:r>
          <w:rPr>
            <w:rFonts w:ascii="仿宋" w:eastAsia="仿宋" w:hAnsi="仿宋" w:cs="仿宋" w:hint="eastAsia"/>
            <w:lang w:eastAsia="zh-CN"/>
          </w:rPr>
          <w:t>(一)、产品/服务定位与特点</w:t>
        </w:r>
        <w:r>
          <w:tab/>
        </w:r>
        <w:r>
          <w:fldChar w:fldCharType="begin"/>
        </w:r>
        <w:r>
          <w:instrText xml:space="preserve"> PAGEREF _Toc22551 \h </w:instrText>
        </w:r>
        <w:r>
          <w:fldChar w:fldCharType="separate"/>
        </w:r>
        <w:r>
          <w:t>53</w:t>
        </w:r>
        <w:r>
          <w:fldChar w:fldCharType="end"/>
        </w:r>
      </w:hyperlink>
    </w:p>
    <w:p>
      <w:pPr>
        <w:pStyle w:val="TOC2"/>
        <w:tabs>
          <w:tab w:val="right" w:leader="dot" w:pos="8306"/>
        </w:tabs>
      </w:pPr>
      <w:hyperlink w:anchor="_Toc1745" w:history="1">
        <w:r>
          <w:rPr>
            <w:rFonts w:ascii="仿宋" w:eastAsia="仿宋" w:hAnsi="仿宋" w:cs="仿宋" w:hint="eastAsia"/>
            <w:lang w:eastAsia="zh-CN"/>
          </w:rPr>
          <w:t>(二)、市场定位与竞争分析</w:t>
        </w:r>
        <w:r>
          <w:tab/>
        </w:r>
        <w:r>
          <w:fldChar w:fldCharType="begin"/>
        </w:r>
        <w:r>
          <w:instrText xml:space="preserve"> PAGEREF _Toc1745 \h </w:instrText>
        </w:r>
        <w:r>
          <w:fldChar w:fldCharType="separate"/>
        </w:r>
        <w:r>
          <w:t>54</w:t>
        </w:r>
        <w:r>
          <w:fldChar w:fldCharType="end"/>
        </w:r>
      </w:hyperlink>
    </w:p>
    <w:p>
      <w:pPr>
        <w:pStyle w:val="TOC2"/>
        <w:tabs>
          <w:tab w:val="right" w:leader="dot" w:pos="8306"/>
        </w:tabs>
      </w:pPr>
      <w:hyperlink w:anchor="_Toc15555" w:history="1">
        <w:r>
          <w:rPr>
            <w:rFonts w:ascii="仿宋" w:eastAsia="仿宋" w:hAnsi="仿宋" w:cs="仿宋" w:hint="eastAsia"/>
            <w:lang w:eastAsia="zh-CN"/>
          </w:rPr>
          <w:t>(三)、营销渠道与策略</w:t>
        </w:r>
        <w:r>
          <w:tab/>
        </w:r>
        <w:r>
          <w:fldChar w:fldCharType="begin"/>
        </w:r>
        <w:r>
          <w:instrText xml:space="preserve"> PAGEREF _Toc15555 \h </w:instrText>
        </w:r>
        <w:r>
          <w:fldChar w:fldCharType="separate"/>
        </w:r>
        <w:r>
          <w:t>56</w:t>
        </w:r>
        <w:r>
          <w:fldChar w:fldCharType="end"/>
        </w:r>
      </w:hyperlink>
    </w:p>
    <w:p>
      <w:pPr>
        <w:pStyle w:val="TOC2"/>
        <w:tabs>
          <w:tab w:val="right" w:leader="dot" w:pos="8306"/>
        </w:tabs>
      </w:pPr>
      <w:hyperlink w:anchor="_Toc251" w:history="1">
        <w:r>
          <w:rPr>
            <w:rFonts w:ascii="仿宋" w:eastAsia="仿宋" w:hAnsi="仿宋" w:cs="仿宋" w:hint="eastAsia"/>
            <w:lang w:eastAsia="zh-CN"/>
          </w:rPr>
          <w:t>(四)、推广与宣传活动</w:t>
        </w:r>
        <w:r>
          <w:tab/>
        </w:r>
        <w:r>
          <w:fldChar w:fldCharType="begin"/>
        </w:r>
        <w:r>
          <w:instrText xml:space="preserve"> PAGEREF _Toc251 \h </w:instrText>
        </w:r>
        <w:r>
          <w:fldChar w:fldCharType="separate"/>
        </w:r>
        <w:r>
          <w:t>57</w:t>
        </w:r>
        <w:r>
          <w:fldChar w:fldCharType="end"/>
        </w:r>
      </w:hyperlink>
    </w:p>
    <w:p>
      <w:pPr>
        <w:pStyle w:val="TOC1"/>
        <w:tabs>
          <w:tab w:val="right" w:leader="dot" w:pos="8306"/>
        </w:tabs>
      </w:pPr>
      <w:hyperlink w:anchor="_Toc15576" w:history="1">
        <w:r>
          <w:rPr>
            <w:rFonts w:ascii="仿宋" w:eastAsia="仿宋" w:hAnsi="仿宋" w:cs="仿宋" w:hint="eastAsia"/>
            <w:lang w:eastAsia="zh-CN"/>
          </w:rPr>
          <w:t>十五、富氧水充氧机项目实施保障措施</w:t>
        </w:r>
        <w:r>
          <w:tab/>
        </w:r>
        <w:r>
          <w:fldChar w:fldCharType="begin"/>
        </w:r>
        <w:r>
          <w:instrText xml:space="preserve"> PAGEREF _Toc15576 \h </w:instrText>
        </w:r>
        <w:r>
          <w:fldChar w:fldCharType="separate"/>
        </w:r>
        <w:r>
          <w:t>62</w:t>
        </w:r>
        <w:r>
          <w:fldChar w:fldCharType="end"/>
        </w:r>
      </w:hyperlink>
    </w:p>
    <w:p>
      <w:pPr>
        <w:pStyle w:val="TOC2"/>
        <w:tabs>
          <w:tab w:val="right" w:leader="dot" w:pos="8306"/>
        </w:tabs>
      </w:pPr>
      <w:hyperlink w:anchor="_Toc32679" w:history="1">
        <w:r>
          <w:rPr>
            <w:rFonts w:ascii="仿宋" w:eastAsia="仿宋" w:hAnsi="仿宋" w:cs="仿宋" w:hint="eastAsia"/>
            <w:lang w:eastAsia="zh-CN"/>
          </w:rPr>
          <w:t>(一)、富氧水充氧机项目实施保障机制</w:t>
        </w:r>
        <w:r>
          <w:tab/>
        </w:r>
        <w:r>
          <w:fldChar w:fldCharType="begin"/>
        </w:r>
        <w:r>
          <w:instrText xml:space="preserve"> PAGEREF _Toc32679 \h </w:instrText>
        </w:r>
        <w:r>
          <w:fldChar w:fldCharType="separate"/>
        </w:r>
        <w:r>
          <w:t>62</w:t>
        </w:r>
        <w:r>
          <w:fldChar w:fldCharType="end"/>
        </w:r>
      </w:hyperlink>
    </w:p>
    <w:p>
      <w:pPr>
        <w:pStyle w:val="TOC2"/>
        <w:tabs>
          <w:tab w:val="right" w:leader="dot" w:pos="8306"/>
        </w:tabs>
      </w:pPr>
      <w:hyperlink w:anchor="_Toc25654" w:history="1">
        <w:r>
          <w:rPr>
            <w:rFonts w:ascii="仿宋" w:eastAsia="仿宋" w:hAnsi="仿宋" w:cs="仿宋" w:hint="eastAsia"/>
            <w:lang w:eastAsia="zh-CN"/>
          </w:rPr>
          <w:t>(二)、富氧水充氧机项目法律合规要求</w:t>
        </w:r>
        <w:r>
          <w:tab/>
        </w:r>
        <w:r>
          <w:fldChar w:fldCharType="begin"/>
        </w:r>
        <w:r>
          <w:instrText xml:space="preserve"> PAGEREF _Toc25654 \h </w:instrText>
        </w:r>
        <w:r>
          <w:fldChar w:fldCharType="separate"/>
        </w:r>
        <w:r>
          <w:t>66</w:t>
        </w:r>
        <w:r>
          <w:fldChar w:fldCharType="end"/>
        </w:r>
      </w:hyperlink>
    </w:p>
    <w:p>
      <w:pPr>
        <w:pStyle w:val="TOC2"/>
        <w:tabs>
          <w:tab w:val="right" w:leader="dot" w:pos="8306"/>
        </w:tabs>
      </w:pPr>
      <w:hyperlink w:anchor="_Toc16131" w:history="1">
        <w:r>
          <w:rPr>
            <w:rFonts w:ascii="仿宋" w:eastAsia="仿宋" w:hAnsi="仿宋" w:cs="仿宋" w:hint="eastAsia"/>
            <w:lang w:eastAsia="zh-CN"/>
          </w:rPr>
          <w:t>(三)、富氧水充氧机项目合同管理与法律事务</w:t>
        </w:r>
        <w:r>
          <w:tab/>
        </w:r>
        <w:r>
          <w:fldChar w:fldCharType="begin"/>
        </w:r>
        <w:r>
          <w:instrText xml:space="preserve"> PAGEREF _Toc16131 \h </w:instrText>
        </w:r>
        <w:r>
          <w:fldChar w:fldCharType="separate"/>
        </w:r>
        <w:r>
          <w:t>70</w:t>
        </w:r>
        <w:r>
          <w:fldChar w:fldCharType="end"/>
        </w:r>
      </w:hyperlink>
    </w:p>
    <w:p>
      <w:pPr>
        <w:pStyle w:val="TOC2"/>
        <w:tabs>
          <w:tab w:val="right" w:leader="dot" w:pos="8306"/>
        </w:tabs>
      </w:pPr>
      <w:hyperlink w:anchor="_Toc9954" w:history="1">
        <w:r>
          <w:rPr>
            <w:rFonts w:ascii="仿宋" w:eastAsia="仿宋" w:hAnsi="仿宋" w:cs="仿宋" w:hint="eastAsia"/>
            <w:lang w:eastAsia="zh-CN"/>
          </w:rPr>
          <w:t>(四)、富氧水充氧机项目知识产权保护策略</w:t>
        </w:r>
        <w:r>
          <w:tab/>
        </w:r>
        <w:r>
          <w:fldChar w:fldCharType="begin"/>
        </w:r>
        <w:r>
          <w:instrText xml:space="preserve"> PAGEREF _Toc9954 \h </w:instrText>
        </w:r>
        <w:r>
          <w:fldChar w:fldCharType="separate"/>
        </w:r>
        <w:r>
          <w:t>76</w:t>
        </w:r>
        <w:r>
          <w:fldChar w:fldCharType="end"/>
        </w:r>
      </w:hyperlink>
    </w:p>
    <w:p>
      <w:pPr>
        <w:pStyle w:val="TOC1"/>
        <w:tabs>
          <w:tab w:val="right" w:leader="dot" w:pos="8306"/>
        </w:tabs>
      </w:pPr>
      <w:hyperlink w:anchor="_Toc4451" w:history="1">
        <w:r>
          <w:rPr>
            <w:rFonts w:ascii="仿宋" w:eastAsia="仿宋" w:hAnsi="仿宋" w:cs="仿宋" w:hint="eastAsia"/>
            <w:lang w:eastAsia="zh-CN"/>
          </w:rPr>
          <w:t>十六、富氧水充氧机项目实施时间节点</w:t>
        </w:r>
        <w:r>
          <w:tab/>
        </w:r>
        <w:r>
          <w:fldChar w:fldCharType="begin"/>
        </w:r>
        <w:r>
          <w:instrText xml:space="preserve"> PAGEREF _Toc4451 \h </w:instrText>
        </w:r>
        <w:r>
          <w:fldChar w:fldCharType="separate"/>
        </w:r>
        <w:r>
          <w:t>79</w:t>
        </w:r>
        <w:r>
          <w:fldChar w:fldCharType="end"/>
        </w:r>
      </w:hyperlink>
    </w:p>
    <w:p>
      <w:pPr>
        <w:pStyle w:val="TOC2"/>
        <w:tabs>
          <w:tab w:val="right" w:leader="dot" w:pos="8306"/>
        </w:tabs>
      </w:pPr>
      <w:hyperlink w:anchor="_Toc2741" w:history="1">
        <w:r>
          <w:rPr>
            <w:rFonts w:ascii="仿宋" w:eastAsia="仿宋" w:hAnsi="仿宋" w:cs="仿宋" w:hint="eastAsia"/>
            <w:lang w:eastAsia="zh-CN"/>
          </w:rPr>
          <w:t>(一)、富氧水充氧机项目启动阶段时间节点</w:t>
        </w:r>
        <w:r>
          <w:tab/>
        </w:r>
        <w:r>
          <w:fldChar w:fldCharType="begin"/>
        </w:r>
        <w:r>
          <w:instrText xml:space="preserve"> PAGEREF _Toc2741 \h </w:instrText>
        </w:r>
        <w:r>
          <w:fldChar w:fldCharType="separate"/>
        </w:r>
        <w:r>
          <w:t>79</w:t>
        </w:r>
        <w:r>
          <w:fldChar w:fldCharType="end"/>
        </w:r>
      </w:hyperlink>
    </w:p>
    <w:p>
      <w:pPr>
        <w:pStyle w:val="TOC2"/>
        <w:tabs>
          <w:tab w:val="right" w:leader="dot" w:pos="8306"/>
        </w:tabs>
      </w:pPr>
      <w:hyperlink w:anchor="_Toc22188" w:history="1">
        <w:r>
          <w:rPr>
            <w:rFonts w:ascii="仿宋" w:eastAsia="仿宋" w:hAnsi="仿宋" w:cs="仿宋" w:hint="eastAsia"/>
            <w:lang w:eastAsia="zh-CN"/>
          </w:rPr>
          <w:t>(二)、富氧水充氧机项目执行阶段时间节点</w:t>
        </w:r>
        <w:r>
          <w:tab/>
        </w:r>
        <w:r>
          <w:fldChar w:fldCharType="begin"/>
        </w:r>
        <w:r>
          <w:instrText xml:space="preserve"> PAGEREF _Toc22188 \h </w:instrText>
        </w:r>
        <w:r>
          <w:fldChar w:fldCharType="separate"/>
        </w:r>
        <w:r>
          <w:t>80</w:t>
        </w:r>
        <w:r>
          <w:fldChar w:fldCharType="end"/>
        </w:r>
      </w:hyperlink>
    </w:p>
    <w:p>
      <w:pPr>
        <w:pStyle w:val="TOC2"/>
        <w:tabs>
          <w:tab w:val="right" w:leader="dot" w:pos="8306"/>
        </w:tabs>
      </w:pPr>
      <w:hyperlink w:anchor="_Toc25516" w:history="1">
        <w:r>
          <w:rPr>
            <w:rFonts w:ascii="仿宋" w:eastAsia="仿宋" w:hAnsi="仿宋" w:cs="仿宋" w:hint="eastAsia"/>
            <w:lang w:eastAsia="zh-CN"/>
          </w:rPr>
          <w:t>(三)、富氧水充氧机项目完成阶段时间节点</w:t>
        </w:r>
        <w:r>
          <w:tab/>
        </w:r>
        <w:r>
          <w:fldChar w:fldCharType="begin"/>
        </w:r>
        <w:r>
          <w:instrText xml:space="preserve"> PAGEREF _Toc25516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01"/>
      <w:r>
        <w:rPr>
          <w:rFonts w:ascii="仿宋" w:eastAsia="仿宋" w:hAnsi="仿宋" w:cs="仿宋" w:hint="eastAsia"/>
          <w:sz w:val="28"/>
          <w:lang w:eastAsia="zh-CN"/>
        </w:rPr>
        <w:t>一、富氧水充氧机项目选址可行性分析</w:t>
      </w:r>
      <w:bookmarkEnd w:id="2"/>
    </w:p>
    <w:p>
      <w:pPr>
        <w:pStyle w:val="Heading2"/>
        <w:rPr>
          <w:rFonts w:ascii="仿宋" w:eastAsia="仿宋" w:hAnsi="仿宋" w:cs="仿宋" w:hint="eastAsia"/>
          <w:lang w:eastAsia="zh-CN"/>
        </w:rPr>
      </w:pPr>
      <w:bookmarkStart w:id="3" w:name="_Toc26066"/>
      <w:r>
        <w:rPr>
          <w:rFonts w:ascii="仿宋" w:eastAsia="仿宋" w:hAnsi="仿宋" w:cs="仿宋" w:hint="eastAsia"/>
          <w:lang w:eastAsia="zh-CN"/>
        </w:rPr>
        <w:t>(一)、富氧水充氧机项目选址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该富氧水充氧机项目选址位于XX省XX市XX区XXX街道</w:t>
      </w:r>
    </w:p>
    <w:p>
      <w:pPr>
        <w:pStyle w:val="Heading2"/>
        <w:ind w:firstLine="560" w:firstLineChars="200"/>
        <w:rPr>
          <w:rFonts w:ascii="仿宋" w:eastAsia="仿宋" w:hAnsi="仿宋" w:cs="仿宋" w:hint="eastAsia"/>
          <w:sz w:val="28"/>
          <w:lang w:eastAsia="zh-CN"/>
        </w:rPr>
      </w:pPr>
      <w:bookmarkStart w:id="4" w:name="_Toc276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富氧水充氧机项目的征地面积将根据富氧水充氧机项目的实际规模和需求进行精确规划。具体面积XXX平方米，旨在确保富氧水充氧机项目不仅能够满足当前的发展需求，还能够预留空间以适应未来的扩展。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净用地面积是在征地面积基础上去除不可利用面积后的实际可开发用地。具体面积XXX平方米，考虑到环保、交通、安全等多方面因素，以确保富氧水充氧机项目在整体利用效率上达到最优。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富氧水充氧机项目计划建设的建筑总规模具体面积XXX平方米。这一规模的确定综合考虑了富氧水充氧机项目的性质、规模，以及城市规划的相关要求，确保建筑布局与周边环境协调一致。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绿地率是富氧水充氧机项目用地中被规划为绿地的比例。具体面积XXX平方米，旨在通过合理规划绿地，改善富氧水充氧机项目周边环境，提升居民生活质量，并符合城市整体绿化规划。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容积率是用地上可以建设的建筑总体积与用地面积之比。具体面积XXX，通过合理的容积率规划，确保富氧水充氧机项目建筑规模与周边环境和谐共生。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富氧水充氧机项目选址与当地城市规划相一致，具体面积XXX平方米。通过与城市规划部门深入沟通，确保富氧水充氧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富氧水充氧机项目选址符合当地产业政策，具体面积XXX平方米。这包括富氧水充氧机项目对当地经济的促进作用，以及对相关产业的带动效应，确保富氧水充氧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用地总体要求必须符合环保和可持续发展的原则，具体面积XXX平方米。通过采用绿色建筑设计、节能减排等措施，确保富氧水充氧机项目在建设和运营过程中对环境的影响最小化，达到可持续发展的要求。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确保富氧水充氧机项目选址具备必要的公共设施配套，具体面积XXX平方米。这包括交通便利性、教育、医疗等基础设施，以提高居民生活品质，使得富氧水充氧机项目选址更具吸引力。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考虑用地总体要求对当地社会稳定性的影响，具体面积XXX平方米。通过深入了解当地社区反馈，确保富氧水充氧机项目的选址和建设过程对当地社会和谐稳定产生积极作用。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富氧水充氧机项目选址不仅符合法规和规划，还在实际操作中具有可行性。这一全面规划将为富氧水充氧机项目的成功实施提供坚实的基础，确保富氧水充氧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1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富氧水充氧机项目的设备规划和空间设计中，我们将采取灵活设备布局的措施。设备布局将根据实际需求进行灵活设计，避免不必要的浪费。通过合理规划设备摆放位置，我们将提高设备的利用率，减少设备间距，以确保富氧水充氧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富氧水充氧机项目内部引入共享设施的概念，例如共享会议室、办公区等。通过这种方式，我们可以减少对资源的重复建设，提高资源共享效率，从而减小富氧水充氧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5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富氧水充氧机项目的总图布置中，我们将不同功能区域进行明确的规划，以最大程度满足富氧水充氧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6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富氧水充氧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富氧水充氧机项目对环境的影响是综合评价的重要因素之一。我们将详细考虑选址周边的自然环境、生态保护区、水源地等情况，确保富氧水充氧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对选址的评价还需充分考虑当地政府的产业政策和法规。我们将详细了解富氧水充氧机项目所在地的相关政策，确保富氧水充氧机项目的规划和运营与当地法规相符，降低不必要的法律风险。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考虑到社会稳定性对企业运营的重要性，我们将评估选址地区的社会安全情况、劳工关系、社区反馈等方面，以确保富氧水充氧机项目的建设和运营不会受到社会稳定性的负面影响。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最后，我们将综合考虑用地成本，包括土地购置费用、土地开发成本等。通过对用地成本的详细评估，我们能够做出更为精确的经济效益分析，为富氧水充氧机项目的投资决策提供有力支持。</w:t>
      </w:r>
    </w:p>
    <w:p>
      <w:pPr>
        <w:pStyle w:val="Heading1"/>
        <w:ind w:firstLine="560" w:firstLineChars="200"/>
        <w:rPr>
          <w:rFonts w:ascii="仿宋" w:eastAsia="仿宋" w:hAnsi="仿宋" w:cs="仿宋" w:hint="eastAsia"/>
          <w:sz w:val="28"/>
          <w:lang w:eastAsia="zh-CN"/>
        </w:rPr>
      </w:pPr>
      <w:bookmarkStart w:id="8" w:name="_Toc2252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49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技术管理特点体现在其创新导向。通过引入最先进的技术趋势和解决方案，富氧水充氧机项目致力于提升科技含量、提高质量和效率水平。这意味着我们将采用最新的工具和方法，确保富氧水充氧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富氧水充氧机项目技术管理的显著特征。通过整合不同领域的技术资源，我们实现了跨学科的协同工作。这有助于优化技术架构，提高整体效能。此外，整合性策略还促进了不同技术团队之间的紧密沟通和高效合作，确保富氧水充氧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富氧水充氧机项目所采用的技术。通过不断优化技术方案，富氧水充氧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富氧水充氧机项目团队将在富氧水充氧机项目初期识别可能的技术风险，并采取相应的预防和应对措施。通过建立健全的风险评估机制，富氧水充氧机项目能够在实施过程中及时发现并解决潜在的技术问题，保障富氧水充氧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富氧水充氧机项目中，技术将成为富氧水充氧机项目成功的有力支持。这一深度剖析揭示了技术管理在富氧水充氧机项目实施中的关键作用，为富氧水充氧机项目的技术基础奠定了坚实的基础。</w:t>
      </w:r>
    </w:p>
    <w:p>
      <w:pPr>
        <w:pStyle w:val="Heading2"/>
        <w:ind w:firstLine="560" w:firstLineChars="200"/>
        <w:rPr>
          <w:rFonts w:ascii="仿宋" w:eastAsia="仿宋" w:hAnsi="仿宋" w:cs="仿宋" w:hint="eastAsia"/>
          <w:sz w:val="28"/>
          <w:lang w:eastAsia="zh-CN"/>
        </w:rPr>
      </w:pPr>
      <w:bookmarkStart w:id="10" w:name="_Toc6151"/>
      <w:r>
        <w:rPr>
          <w:rFonts w:ascii="仿宋" w:eastAsia="仿宋" w:hAnsi="仿宋" w:cs="仿宋" w:hint="eastAsia"/>
          <w:sz w:val="28"/>
          <w:lang w:eastAsia="zh-CN"/>
        </w:rPr>
        <w:t>(二)、富氧水充氧机项目工艺技术设计方案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富氧水充氧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富氧水充氧机项目将严格按照相关行业规范要求进行组织。通过有效控制产品质量，富氧水充氧机项目将致力于为顾客提供优质的富氧水充氧机项目产品和良好的服务。这体现了富氧水充氧机项目对于生产活动合规性和质量标准的高度重视，为富氧水充氧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富氧水充氧机项目注重生态效益和清洁生产原则。富氧水充氧机项目建设将紧密结合地方特色经济发展，与社会经济发展规划和区域环境保护规划方案相协调一致。通过与当地区域自然生态系统的结合，富氧水充氧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富氧水充氧机项目产品具有多样化的客户需求和个性化的特点。因此，富氧水充氧机项目产品规格品种多样，且单批生产数量较小。为满足这一特点，富氧水充氧机项目承办单位将建设先进的柔性制造生产线。通过广泛应用柔性制造技术，富氧水充氧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富氧水充氧机项目采用的技术具有较高的技术含量和自动化水平，处于国内先进水平。这一技术选用不仅体现了对生产效率、质量和环境友好性的高标准要求，同时为富氧水充氧机项目的可持续发展奠定了坚实的基础。</w:t>
      </w:r>
    </w:p>
    <w:p>
      <w:pPr>
        <w:pStyle w:val="Heading2"/>
        <w:ind w:firstLine="560" w:firstLineChars="200"/>
        <w:rPr>
          <w:rFonts w:ascii="仿宋" w:eastAsia="仿宋" w:hAnsi="仿宋" w:cs="仿宋" w:hint="eastAsia"/>
          <w:sz w:val="28"/>
          <w:lang w:eastAsia="zh-CN"/>
        </w:rPr>
      </w:pPr>
      <w:bookmarkStart w:id="11" w:name="_Toc2659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为确保富氧水充氧机项目的高效生产和技术实施，我们制定了一套精心设计的设备选型方案，以满足富氧水充氧机项目生产、质量和环保的要求。该方案的主要特点如下：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富氧水充氧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针对富氧水充氧机项目产品的多样性和小批量生产的特点，我们将建设柔性制造生产线。通过在设备选型中考虑柔性制造技术，可以灵活应对不同产品规格和生产需求，实现生产线的高度灵活性和适应性。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110"/>
      <w:r>
        <w:rPr>
          <w:rFonts w:ascii="仿宋" w:eastAsia="仿宋" w:hAnsi="仿宋" w:cs="仿宋" w:hint="eastAsia"/>
          <w:sz w:val="28"/>
          <w:lang w:eastAsia="zh-CN"/>
        </w:rPr>
        <w:t>三、富氧水充氧机项目文档管理</w:t>
      </w:r>
      <w:bookmarkEnd w:id="12"/>
    </w:p>
    <w:p>
      <w:pPr>
        <w:pStyle w:val="Heading2"/>
        <w:rPr>
          <w:rFonts w:ascii="仿宋" w:eastAsia="仿宋" w:hAnsi="仿宋" w:cs="仿宋" w:hint="eastAsia"/>
          <w:lang w:eastAsia="zh-CN"/>
        </w:rPr>
      </w:pPr>
      <w:bookmarkStart w:id="13" w:name="_Toc2091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富氧水充氧机项目高度重视文档的质量和准确性，以支持富氧水充氧机项目的各项活动和决策。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文档的编制始于富氧水充氧机项目计划的初期，我们制定了详细的文档编制计划，明确了每个文档的内容、格式和编写责任人。在富氧水充氧机项目启动阶段，我们首先编制了富氧水充氧机项目章程，明确定义了富氧水充氧机项目的目标、范围、风险等关键要素。随后，富氧水充氧机项目团队根据计划陆续编制了需求文档、设计文档、测试文档等各类文档，确保富氧水充氧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富氧水充氧机项目管理中的重要环节，旨在确保富氧水充氧机项目文档符合质量标准和富氧水充氧机项目需求。在富氧水充氧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富氧水充氧机项目相关利益方和专业领域的专家对文档进行独立审查。这有助于获取更全面、客观的反馈，确保富氧水充氧机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富氧水充氧机项目在文档编制与审查方面建立了严格的管理机制，通过规范的流程和多维度的审查，确保富氧水充氧机项目文档的质量、准确性和可靠性，为富氧水充氧机项目的顺利推进提供了有力支持。</w:t>
      </w:r>
    </w:p>
    <w:p>
      <w:pPr>
        <w:pStyle w:val="Heading2"/>
        <w:ind w:firstLine="560" w:firstLineChars="200"/>
        <w:rPr>
          <w:rFonts w:ascii="仿宋" w:eastAsia="仿宋" w:hAnsi="仿宋" w:cs="仿宋" w:hint="eastAsia"/>
          <w:sz w:val="28"/>
          <w:lang w:eastAsia="zh-CN"/>
        </w:rPr>
      </w:pPr>
      <w:bookmarkStart w:id="14" w:name="_Toc348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我们通过多渠道发布文档，包括电子邮件、富氧水充氧机项目管理平台、内部网站等，以满足不同团队成员的偏好和需求。多渠道发布确保了信息的全面覆盖。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我们采用了精细的权限控制，确保只有授权人员可以访问敏感信息。这种安全措施保护了富氧水充氧机项目文档的机密性，防止了未经授权的信息泄露。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4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富氧水充氧机项目生命周期中一个至关重要的环节，直接关系到富氧水充氧机项目信息的长期保存和历史记录的完整性。在富氧水充氧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41"/>
      <w:r>
        <w:rPr>
          <w:rFonts w:ascii="仿宋" w:eastAsia="仿宋" w:hAnsi="仿宋" w:cs="仿宋" w:hint="eastAsia"/>
          <w:sz w:val="28"/>
          <w:lang w:eastAsia="zh-CN"/>
        </w:rPr>
        <w:t>四、富氧水充氧机项目土建工程</w:t>
      </w:r>
      <w:bookmarkEnd w:id="16"/>
    </w:p>
    <w:p>
      <w:pPr>
        <w:pStyle w:val="Heading2"/>
        <w:rPr>
          <w:rFonts w:ascii="仿宋" w:eastAsia="仿宋" w:hAnsi="仿宋" w:cs="仿宋" w:hint="eastAsia"/>
          <w:lang w:eastAsia="zh-CN"/>
        </w:rPr>
      </w:pPr>
      <w:bookmarkStart w:id="17" w:name="_Toc689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在富氧水充氧机项目的建筑工程设计中，我们将秉承一系列重要的设计原则，以确保富氧水充氧机项目建筑在功能、美观、可持续性等方面达到最佳效果。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首要原则是确保建筑的功能性得到最大化的发挥。我们将充分理解富氧水充氧机项目的实际需求，合理布局各个功能区域，保证建筑在满足业务需求的同时，提供高效的工作环境。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https://d.book118.com/278102040117006023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95CA9"/>
    <w:rsid w:val="24695C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204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2024-01-04T08:15:00Z</dcterms:created>
  <dcterms:modified xsi:type="dcterms:W3CDTF">2024-01-04T08:15:44Z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FD975C95EFC041B1BF60E9DD60BF6DE2_11</vt:lpwstr>
  </property>
  <property fmtid="{D5CDD505-2E9C-101B-9397-08002B2CF9AE}" pid="3" name="KSOProductBuildVer">
    <vt:lpwstr>2052-12.1.0.16120</vt:lpwstr>
  </property>
</Properties>
</file>