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Α-烯基磺酸盐(AOS92，35)项目规划设计蓝图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581" w:history="1">
        <w:r>
          <w:rPr>
            <w:rFonts w:ascii="仿宋" w:eastAsia="仿宋" w:hAnsi="仿宋" w:cs="仿宋" w:hint="eastAsia"/>
            <w:lang w:eastAsia="zh-CN"/>
          </w:rPr>
          <w:t>前言</w:t>
        </w:r>
        <w:r>
          <w:tab/>
        </w:r>
        <w:r>
          <w:fldChar w:fldCharType="begin"/>
        </w:r>
        <w:r>
          <w:instrText xml:space="preserve"> PAGEREF _Toc10581 \h </w:instrText>
        </w:r>
        <w:r>
          <w:fldChar w:fldCharType="separate"/>
        </w:r>
        <w:r>
          <w:t>3</w:t>
        </w:r>
        <w:r>
          <w:fldChar w:fldCharType="end"/>
        </w:r>
      </w:hyperlink>
    </w:p>
    <w:p>
      <w:pPr>
        <w:pStyle w:val="TOC1"/>
        <w:tabs>
          <w:tab w:val="right" w:leader="dot" w:pos="8306"/>
        </w:tabs>
      </w:pPr>
      <w:hyperlink w:anchor="_Toc31260" w:history="1">
        <w:r>
          <w:rPr>
            <w:rFonts w:ascii="仿宋" w:eastAsia="仿宋" w:hAnsi="仿宋" w:cs="仿宋" w:hint="eastAsia"/>
            <w:lang w:eastAsia="zh-CN"/>
          </w:rPr>
          <w:t>一、Α-烯基磺酸盐(AOS92，35)项目土建工程</w:t>
        </w:r>
        <w:r>
          <w:tab/>
        </w:r>
        <w:r>
          <w:fldChar w:fldCharType="begin"/>
        </w:r>
        <w:r>
          <w:instrText xml:space="preserve"> PAGEREF _Toc31260 \h </w:instrText>
        </w:r>
        <w:r>
          <w:fldChar w:fldCharType="separate"/>
        </w:r>
        <w:r>
          <w:t>3</w:t>
        </w:r>
        <w:r>
          <w:fldChar w:fldCharType="end"/>
        </w:r>
      </w:hyperlink>
    </w:p>
    <w:p>
      <w:pPr>
        <w:pStyle w:val="TOC2"/>
        <w:tabs>
          <w:tab w:val="right" w:leader="dot" w:pos="8306"/>
        </w:tabs>
      </w:pPr>
      <w:hyperlink w:anchor="_Toc1113" w:history="1">
        <w:r>
          <w:rPr>
            <w:rFonts w:ascii="仿宋" w:eastAsia="仿宋" w:hAnsi="仿宋" w:cs="仿宋" w:hint="eastAsia"/>
            <w:lang w:eastAsia="zh-CN"/>
          </w:rPr>
          <w:t>(一)、建筑工程设计原则</w:t>
        </w:r>
        <w:r>
          <w:tab/>
        </w:r>
        <w:r>
          <w:fldChar w:fldCharType="begin"/>
        </w:r>
        <w:r>
          <w:instrText xml:space="preserve"> PAGEREF _Toc1113 \h </w:instrText>
        </w:r>
        <w:r>
          <w:fldChar w:fldCharType="separate"/>
        </w:r>
        <w:r>
          <w:t>3</w:t>
        </w:r>
        <w:r>
          <w:fldChar w:fldCharType="end"/>
        </w:r>
      </w:hyperlink>
    </w:p>
    <w:p>
      <w:pPr>
        <w:pStyle w:val="TOC2"/>
        <w:tabs>
          <w:tab w:val="right" w:leader="dot" w:pos="8306"/>
        </w:tabs>
      </w:pPr>
      <w:hyperlink w:anchor="_Toc16988" w:history="1">
        <w:r>
          <w:rPr>
            <w:rFonts w:ascii="仿宋" w:eastAsia="仿宋" w:hAnsi="仿宋" w:cs="仿宋" w:hint="eastAsia"/>
            <w:lang w:eastAsia="zh-CN"/>
          </w:rPr>
          <w:t>(二)、土建工程设计年限及安全等级</w:t>
        </w:r>
        <w:r>
          <w:tab/>
        </w:r>
        <w:r>
          <w:fldChar w:fldCharType="begin"/>
        </w:r>
        <w:r>
          <w:instrText xml:space="preserve"> PAGEREF _Toc16988 \h </w:instrText>
        </w:r>
        <w:r>
          <w:fldChar w:fldCharType="separate"/>
        </w:r>
        <w:r>
          <w:t>4</w:t>
        </w:r>
        <w:r>
          <w:fldChar w:fldCharType="end"/>
        </w:r>
      </w:hyperlink>
    </w:p>
    <w:p>
      <w:pPr>
        <w:pStyle w:val="TOC2"/>
        <w:tabs>
          <w:tab w:val="right" w:leader="dot" w:pos="8306"/>
        </w:tabs>
      </w:pPr>
      <w:hyperlink w:anchor="_Toc15060" w:history="1">
        <w:r>
          <w:rPr>
            <w:rFonts w:ascii="仿宋" w:eastAsia="仿宋" w:hAnsi="仿宋" w:cs="仿宋" w:hint="eastAsia"/>
            <w:lang w:eastAsia="zh-CN"/>
          </w:rPr>
          <w:t>(三)、建筑工程设计总体要求</w:t>
        </w:r>
        <w:r>
          <w:tab/>
        </w:r>
        <w:r>
          <w:fldChar w:fldCharType="begin"/>
        </w:r>
        <w:r>
          <w:instrText xml:space="preserve"> PAGEREF _Toc15060 \h </w:instrText>
        </w:r>
        <w:r>
          <w:fldChar w:fldCharType="separate"/>
        </w:r>
        <w:r>
          <w:t>5</w:t>
        </w:r>
        <w:r>
          <w:fldChar w:fldCharType="end"/>
        </w:r>
      </w:hyperlink>
    </w:p>
    <w:p>
      <w:pPr>
        <w:pStyle w:val="TOC2"/>
        <w:tabs>
          <w:tab w:val="right" w:leader="dot" w:pos="8306"/>
        </w:tabs>
      </w:pPr>
      <w:hyperlink w:anchor="_Toc8153" w:history="1">
        <w:r>
          <w:rPr>
            <w:rFonts w:ascii="仿宋" w:eastAsia="仿宋" w:hAnsi="仿宋" w:cs="仿宋" w:hint="eastAsia"/>
            <w:lang w:eastAsia="zh-CN"/>
          </w:rPr>
          <w:t>(四)、土建工程建设指标</w:t>
        </w:r>
        <w:r>
          <w:tab/>
        </w:r>
        <w:r>
          <w:fldChar w:fldCharType="begin"/>
        </w:r>
        <w:r>
          <w:instrText xml:space="preserve"> PAGEREF _Toc8153 \h </w:instrText>
        </w:r>
        <w:r>
          <w:fldChar w:fldCharType="separate"/>
        </w:r>
        <w:r>
          <w:t>6</w:t>
        </w:r>
        <w:r>
          <w:fldChar w:fldCharType="end"/>
        </w:r>
      </w:hyperlink>
    </w:p>
    <w:p>
      <w:pPr>
        <w:pStyle w:val="TOC1"/>
        <w:tabs>
          <w:tab w:val="right" w:leader="dot" w:pos="8306"/>
        </w:tabs>
      </w:pPr>
      <w:hyperlink w:anchor="_Toc5041" w:history="1">
        <w:r>
          <w:rPr>
            <w:rFonts w:ascii="仿宋" w:eastAsia="仿宋" w:hAnsi="仿宋" w:cs="仿宋" w:hint="eastAsia"/>
            <w:lang w:eastAsia="zh-CN"/>
          </w:rPr>
          <w:t>二、Α-烯基磺酸盐(AOS92，35)项目建设背景及必要性分析</w:t>
        </w:r>
        <w:r>
          <w:tab/>
        </w:r>
        <w:r>
          <w:fldChar w:fldCharType="begin"/>
        </w:r>
        <w:r>
          <w:instrText xml:space="preserve"> PAGEREF _Toc5041 \h </w:instrText>
        </w:r>
        <w:r>
          <w:fldChar w:fldCharType="separate"/>
        </w:r>
        <w:r>
          <w:t>6</w:t>
        </w:r>
        <w:r>
          <w:fldChar w:fldCharType="end"/>
        </w:r>
      </w:hyperlink>
    </w:p>
    <w:p>
      <w:pPr>
        <w:pStyle w:val="TOC2"/>
        <w:tabs>
          <w:tab w:val="right" w:leader="dot" w:pos="8306"/>
        </w:tabs>
      </w:pPr>
      <w:hyperlink w:anchor="_Toc25829" w:history="1">
        <w:r>
          <w:rPr>
            <w:rFonts w:ascii="仿宋" w:eastAsia="仿宋" w:hAnsi="仿宋" w:cs="仿宋" w:hint="eastAsia"/>
            <w:lang w:eastAsia="zh-CN"/>
          </w:rPr>
          <w:t>(一)、Α-烯基磺酸盐(AOS92，35)项目背景分析</w:t>
        </w:r>
        <w:r>
          <w:tab/>
        </w:r>
        <w:r>
          <w:fldChar w:fldCharType="begin"/>
        </w:r>
        <w:r>
          <w:instrText xml:space="preserve"> PAGEREF _Toc25829 \h </w:instrText>
        </w:r>
        <w:r>
          <w:fldChar w:fldCharType="separate"/>
        </w:r>
        <w:r>
          <w:t>6</w:t>
        </w:r>
        <w:r>
          <w:fldChar w:fldCharType="end"/>
        </w:r>
      </w:hyperlink>
    </w:p>
    <w:p>
      <w:pPr>
        <w:pStyle w:val="TOC2"/>
        <w:tabs>
          <w:tab w:val="right" w:leader="dot" w:pos="8306"/>
        </w:tabs>
      </w:pPr>
      <w:hyperlink w:anchor="_Toc27330" w:history="1">
        <w:r>
          <w:rPr>
            <w:rFonts w:ascii="仿宋" w:eastAsia="仿宋" w:hAnsi="仿宋" w:cs="仿宋" w:hint="eastAsia"/>
            <w:lang w:eastAsia="zh-CN"/>
          </w:rPr>
          <w:t>(二)、Α-烯基磺酸盐(AOS92，35)项目建设必要性分析</w:t>
        </w:r>
        <w:r>
          <w:tab/>
        </w:r>
        <w:r>
          <w:fldChar w:fldCharType="begin"/>
        </w:r>
        <w:r>
          <w:instrText xml:space="preserve"> PAGEREF _Toc27330 \h </w:instrText>
        </w:r>
        <w:r>
          <w:fldChar w:fldCharType="separate"/>
        </w:r>
        <w:r>
          <w:t>8</w:t>
        </w:r>
        <w:r>
          <w:fldChar w:fldCharType="end"/>
        </w:r>
      </w:hyperlink>
    </w:p>
    <w:p>
      <w:pPr>
        <w:pStyle w:val="TOC1"/>
        <w:tabs>
          <w:tab w:val="right" w:leader="dot" w:pos="8306"/>
        </w:tabs>
      </w:pPr>
      <w:hyperlink w:anchor="_Toc11689" w:history="1">
        <w:r>
          <w:rPr>
            <w:rFonts w:ascii="仿宋" w:eastAsia="仿宋" w:hAnsi="仿宋" w:cs="仿宋" w:hint="eastAsia"/>
            <w:lang w:eastAsia="zh-CN"/>
          </w:rPr>
          <w:t>三、Α-烯基磺酸盐(AOS92，35)项目危机管理</w:t>
        </w:r>
        <w:r>
          <w:tab/>
        </w:r>
        <w:r>
          <w:fldChar w:fldCharType="begin"/>
        </w:r>
        <w:r>
          <w:instrText xml:space="preserve"> PAGEREF _Toc11689 \h </w:instrText>
        </w:r>
        <w:r>
          <w:fldChar w:fldCharType="separate"/>
        </w:r>
        <w:r>
          <w:t>10</w:t>
        </w:r>
        <w:r>
          <w:fldChar w:fldCharType="end"/>
        </w:r>
      </w:hyperlink>
    </w:p>
    <w:p>
      <w:pPr>
        <w:pStyle w:val="TOC2"/>
        <w:tabs>
          <w:tab w:val="right" w:leader="dot" w:pos="8306"/>
        </w:tabs>
      </w:pPr>
      <w:hyperlink w:anchor="_Toc25773" w:history="1">
        <w:r>
          <w:rPr>
            <w:rFonts w:ascii="仿宋" w:eastAsia="仿宋" w:hAnsi="仿宋" w:cs="仿宋" w:hint="eastAsia"/>
            <w:lang w:eastAsia="zh-CN"/>
          </w:rPr>
          <w:t>(一)、危机预警与识别</w:t>
        </w:r>
        <w:r>
          <w:tab/>
        </w:r>
        <w:r>
          <w:fldChar w:fldCharType="begin"/>
        </w:r>
        <w:r>
          <w:instrText xml:space="preserve"> PAGEREF _Toc25773 \h </w:instrText>
        </w:r>
        <w:r>
          <w:fldChar w:fldCharType="separate"/>
        </w:r>
        <w:r>
          <w:t>10</w:t>
        </w:r>
        <w:r>
          <w:fldChar w:fldCharType="end"/>
        </w:r>
      </w:hyperlink>
    </w:p>
    <w:p>
      <w:pPr>
        <w:pStyle w:val="TOC2"/>
        <w:tabs>
          <w:tab w:val="right" w:leader="dot" w:pos="8306"/>
        </w:tabs>
      </w:pPr>
      <w:hyperlink w:anchor="_Toc2283" w:history="1">
        <w:r>
          <w:rPr>
            <w:rFonts w:ascii="仿宋" w:eastAsia="仿宋" w:hAnsi="仿宋" w:cs="仿宋" w:hint="eastAsia"/>
            <w:lang w:eastAsia="zh-CN"/>
          </w:rPr>
          <w:t>(二)、危机应对与恢复</w:t>
        </w:r>
        <w:r>
          <w:tab/>
        </w:r>
        <w:r>
          <w:fldChar w:fldCharType="begin"/>
        </w:r>
        <w:r>
          <w:instrText xml:space="preserve"> PAGEREF _Toc2283 \h </w:instrText>
        </w:r>
        <w:r>
          <w:fldChar w:fldCharType="separate"/>
        </w:r>
        <w:r>
          <w:t>11</w:t>
        </w:r>
        <w:r>
          <w:fldChar w:fldCharType="end"/>
        </w:r>
      </w:hyperlink>
    </w:p>
    <w:p>
      <w:pPr>
        <w:pStyle w:val="TOC1"/>
        <w:tabs>
          <w:tab w:val="right" w:leader="dot" w:pos="8306"/>
        </w:tabs>
      </w:pPr>
      <w:hyperlink w:anchor="_Toc9988" w:history="1">
        <w:r>
          <w:rPr>
            <w:rFonts w:ascii="仿宋" w:eastAsia="仿宋" w:hAnsi="仿宋" w:cs="仿宋" w:hint="eastAsia"/>
            <w:lang w:eastAsia="zh-CN"/>
          </w:rPr>
          <w:t>四、工艺说明</w:t>
        </w:r>
        <w:r>
          <w:tab/>
        </w:r>
        <w:r>
          <w:fldChar w:fldCharType="begin"/>
        </w:r>
        <w:r>
          <w:instrText xml:space="preserve"> PAGEREF _Toc9988 \h </w:instrText>
        </w:r>
        <w:r>
          <w:fldChar w:fldCharType="separate"/>
        </w:r>
        <w:r>
          <w:t>12</w:t>
        </w:r>
        <w:r>
          <w:fldChar w:fldCharType="end"/>
        </w:r>
      </w:hyperlink>
    </w:p>
    <w:p>
      <w:pPr>
        <w:pStyle w:val="TOC2"/>
        <w:tabs>
          <w:tab w:val="right" w:leader="dot" w:pos="8306"/>
        </w:tabs>
      </w:pPr>
      <w:hyperlink w:anchor="_Toc14386" w:history="1">
        <w:r>
          <w:rPr>
            <w:rFonts w:ascii="仿宋" w:eastAsia="仿宋" w:hAnsi="仿宋" w:cs="仿宋" w:hint="eastAsia"/>
            <w:lang w:eastAsia="zh-CN"/>
          </w:rPr>
          <w:t>(一)、技术管理特点</w:t>
        </w:r>
        <w:r>
          <w:tab/>
        </w:r>
        <w:r>
          <w:fldChar w:fldCharType="begin"/>
        </w:r>
        <w:r>
          <w:instrText xml:space="preserve"> PAGEREF _Toc14386 \h </w:instrText>
        </w:r>
        <w:r>
          <w:fldChar w:fldCharType="separate"/>
        </w:r>
        <w:r>
          <w:t>12</w:t>
        </w:r>
        <w:r>
          <w:fldChar w:fldCharType="end"/>
        </w:r>
      </w:hyperlink>
    </w:p>
    <w:p>
      <w:pPr>
        <w:pStyle w:val="TOC2"/>
        <w:tabs>
          <w:tab w:val="right" w:leader="dot" w:pos="8306"/>
        </w:tabs>
      </w:pPr>
      <w:hyperlink w:anchor="_Toc24172" w:history="1">
        <w:r>
          <w:rPr>
            <w:rFonts w:ascii="仿宋" w:eastAsia="仿宋" w:hAnsi="仿宋" w:cs="仿宋" w:hint="eastAsia"/>
            <w:lang w:eastAsia="zh-CN"/>
          </w:rPr>
          <w:t>(二)、Α-烯基磺酸盐(AOS92，35)项目工艺技术设计方案</w:t>
        </w:r>
        <w:r>
          <w:tab/>
        </w:r>
        <w:r>
          <w:fldChar w:fldCharType="begin"/>
        </w:r>
        <w:r>
          <w:instrText xml:space="preserve"> PAGEREF _Toc24172 \h </w:instrText>
        </w:r>
        <w:r>
          <w:fldChar w:fldCharType="separate"/>
        </w:r>
        <w:r>
          <w:t>14</w:t>
        </w:r>
        <w:r>
          <w:fldChar w:fldCharType="end"/>
        </w:r>
      </w:hyperlink>
    </w:p>
    <w:p>
      <w:pPr>
        <w:pStyle w:val="TOC2"/>
        <w:tabs>
          <w:tab w:val="right" w:leader="dot" w:pos="8306"/>
        </w:tabs>
      </w:pPr>
      <w:hyperlink w:anchor="_Toc18913" w:history="1">
        <w:r>
          <w:rPr>
            <w:rFonts w:ascii="仿宋" w:eastAsia="仿宋" w:hAnsi="仿宋" w:cs="仿宋" w:hint="eastAsia"/>
            <w:lang w:eastAsia="zh-CN"/>
          </w:rPr>
          <w:t>(三)、设备选型方案</w:t>
        </w:r>
        <w:r>
          <w:tab/>
        </w:r>
        <w:r>
          <w:fldChar w:fldCharType="begin"/>
        </w:r>
        <w:r>
          <w:instrText xml:space="preserve"> PAGEREF _Toc18913 \h </w:instrText>
        </w:r>
        <w:r>
          <w:fldChar w:fldCharType="separate"/>
        </w:r>
        <w:r>
          <w:t>15</w:t>
        </w:r>
        <w:r>
          <w:fldChar w:fldCharType="end"/>
        </w:r>
      </w:hyperlink>
    </w:p>
    <w:p>
      <w:pPr>
        <w:pStyle w:val="TOC1"/>
        <w:tabs>
          <w:tab w:val="right" w:leader="dot" w:pos="8306"/>
        </w:tabs>
      </w:pPr>
      <w:hyperlink w:anchor="_Toc27333" w:history="1">
        <w:r>
          <w:rPr>
            <w:rFonts w:ascii="仿宋" w:eastAsia="仿宋" w:hAnsi="仿宋" w:cs="仿宋" w:hint="eastAsia"/>
            <w:lang w:eastAsia="zh-CN"/>
          </w:rPr>
          <w:t>五、产品规划分析</w:t>
        </w:r>
        <w:r>
          <w:tab/>
        </w:r>
        <w:r>
          <w:fldChar w:fldCharType="begin"/>
        </w:r>
        <w:r>
          <w:instrText xml:space="preserve"> PAGEREF _Toc27333 \h </w:instrText>
        </w:r>
        <w:r>
          <w:fldChar w:fldCharType="separate"/>
        </w:r>
        <w:r>
          <w:t>16</w:t>
        </w:r>
        <w:r>
          <w:fldChar w:fldCharType="end"/>
        </w:r>
      </w:hyperlink>
    </w:p>
    <w:p>
      <w:pPr>
        <w:pStyle w:val="TOC2"/>
        <w:tabs>
          <w:tab w:val="right" w:leader="dot" w:pos="8306"/>
        </w:tabs>
      </w:pPr>
      <w:hyperlink w:anchor="_Toc9531" w:history="1">
        <w:r>
          <w:rPr>
            <w:rFonts w:ascii="仿宋" w:eastAsia="仿宋" w:hAnsi="仿宋" w:cs="仿宋" w:hint="eastAsia"/>
            <w:lang w:eastAsia="zh-CN"/>
          </w:rPr>
          <w:t>(一)、产品规划</w:t>
        </w:r>
        <w:r>
          <w:tab/>
        </w:r>
        <w:r>
          <w:fldChar w:fldCharType="begin"/>
        </w:r>
        <w:r>
          <w:instrText xml:space="preserve"> PAGEREF _Toc9531 \h </w:instrText>
        </w:r>
        <w:r>
          <w:fldChar w:fldCharType="separate"/>
        </w:r>
        <w:r>
          <w:t>16</w:t>
        </w:r>
        <w:r>
          <w:fldChar w:fldCharType="end"/>
        </w:r>
      </w:hyperlink>
    </w:p>
    <w:p>
      <w:pPr>
        <w:pStyle w:val="TOC2"/>
        <w:tabs>
          <w:tab w:val="right" w:leader="dot" w:pos="8306"/>
        </w:tabs>
      </w:pPr>
      <w:hyperlink w:anchor="_Toc2471" w:history="1">
        <w:r>
          <w:rPr>
            <w:rFonts w:ascii="仿宋" w:eastAsia="仿宋" w:hAnsi="仿宋" w:cs="仿宋" w:hint="eastAsia"/>
            <w:lang w:eastAsia="zh-CN"/>
          </w:rPr>
          <w:t>(二)、建设规模</w:t>
        </w:r>
        <w:r>
          <w:tab/>
        </w:r>
        <w:r>
          <w:fldChar w:fldCharType="begin"/>
        </w:r>
        <w:r>
          <w:instrText xml:space="preserve"> PAGEREF _Toc2471 \h </w:instrText>
        </w:r>
        <w:r>
          <w:fldChar w:fldCharType="separate"/>
        </w:r>
        <w:r>
          <w:t>17</w:t>
        </w:r>
        <w:r>
          <w:fldChar w:fldCharType="end"/>
        </w:r>
      </w:hyperlink>
    </w:p>
    <w:p>
      <w:pPr>
        <w:pStyle w:val="TOC1"/>
        <w:tabs>
          <w:tab w:val="right" w:leader="dot" w:pos="8306"/>
        </w:tabs>
      </w:pPr>
      <w:hyperlink w:anchor="_Toc8043" w:history="1">
        <w:r>
          <w:rPr>
            <w:rFonts w:ascii="仿宋" w:eastAsia="仿宋" w:hAnsi="仿宋" w:cs="仿宋" w:hint="eastAsia"/>
            <w:lang w:eastAsia="zh-CN"/>
          </w:rPr>
          <w:t>六、Α-烯基磺酸盐(AOS92，35)项目绩效评估</w:t>
        </w:r>
        <w:r>
          <w:tab/>
        </w:r>
        <w:r>
          <w:fldChar w:fldCharType="begin"/>
        </w:r>
        <w:r>
          <w:instrText xml:space="preserve"> PAGEREF _Toc8043 \h </w:instrText>
        </w:r>
        <w:r>
          <w:fldChar w:fldCharType="separate"/>
        </w:r>
        <w:r>
          <w:t>18</w:t>
        </w:r>
        <w:r>
          <w:fldChar w:fldCharType="end"/>
        </w:r>
      </w:hyperlink>
    </w:p>
    <w:p>
      <w:pPr>
        <w:pStyle w:val="TOC2"/>
        <w:tabs>
          <w:tab w:val="right" w:leader="dot" w:pos="8306"/>
        </w:tabs>
      </w:pPr>
      <w:hyperlink w:anchor="_Toc22963" w:history="1">
        <w:r>
          <w:rPr>
            <w:rFonts w:ascii="仿宋" w:eastAsia="仿宋" w:hAnsi="仿宋" w:cs="仿宋" w:hint="eastAsia"/>
            <w:lang w:eastAsia="zh-CN"/>
          </w:rPr>
          <w:t>(一)、绩效评估指标</w:t>
        </w:r>
        <w:r>
          <w:tab/>
        </w:r>
        <w:r>
          <w:fldChar w:fldCharType="begin"/>
        </w:r>
        <w:r>
          <w:instrText xml:space="preserve"> PAGEREF _Toc22963 \h </w:instrText>
        </w:r>
        <w:r>
          <w:fldChar w:fldCharType="separate"/>
        </w:r>
        <w:r>
          <w:t>18</w:t>
        </w:r>
        <w:r>
          <w:fldChar w:fldCharType="end"/>
        </w:r>
      </w:hyperlink>
    </w:p>
    <w:p>
      <w:pPr>
        <w:pStyle w:val="TOC2"/>
        <w:tabs>
          <w:tab w:val="right" w:leader="dot" w:pos="8306"/>
        </w:tabs>
      </w:pPr>
      <w:hyperlink w:anchor="_Toc10768" w:history="1">
        <w:r>
          <w:rPr>
            <w:rFonts w:ascii="仿宋" w:eastAsia="仿宋" w:hAnsi="仿宋" w:cs="仿宋" w:hint="eastAsia"/>
            <w:lang w:eastAsia="zh-CN"/>
          </w:rPr>
          <w:t>(二)、绩效评估方法</w:t>
        </w:r>
        <w:r>
          <w:tab/>
        </w:r>
        <w:r>
          <w:fldChar w:fldCharType="begin"/>
        </w:r>
        <w:r>
          <w:instrText xml:space="preserve"> PAGEREF _Toc10768 \h </w:instrText>
        </w:r>
        <w:r>
          <w:fldChar w:fldCharType="separate"/>
        </w:r>
        <w:r>
          <w:t>20</w:t>
        </w:r>
        <w:r>
          <w:fldChar w:fldCharType="end"/>
        </w:r>
      </w:hyperlink>
    </w:p>
    <w:p>
      <w:pPr>
        <w:pStyle w:val="TOC2"/>
        <w:tabs>
          <w:tab w:val="right" w:leader="dot" w:pos="8306"/>
        </w:tabs>
      </w:pPr>
      <w:hyperlink w:anchor="_Toc9610" w:history="1">
        <w:r>
          <w:rPr>
            <w:rFonts w:ascii="仿宋" w:eastAsia="仿宋" w:hAnsi="仿宋" w:cs="仿宋" w:hint="eastAsia"/>
            <w:lang w:eastAsia="zh-CN"/>
          </w:rPr>
          <w:t>(三)、绩效评估周期</w:t>
        </w:r>
        <w:r>
          <w:tab/>
        </w:r>
        <w:r>
          <w:fldChar w:fldCharType="begin"/>
        </w:r>
        <w:r>
          <w:instrText xml:space="preserve"> PAGEREF _Toc9610 \h </w:instrText>
        </w:r>
        <w:r>
          <w:fldChar w:fldCharType="separate"/>
        </w:r>
        <w:r>
          <w:t>21</w:t>
        </w:r>
        <w:r>
          <w:fldChar w:fldCharType="end"/>
        </w:r>
      </w:hyperlink>
    </w:p>
    <w:p>
      <w:pPr>
        <w:pStyle w:val="TOC1"/>
        <w:tabs>
          <w:tab w:val="right" w:leader="dot" w:pos="8306"/>
        </w:tabs>
      </w:pPr>
      <w:hyperlink w:anchor="_Toc28377" w:history="1">
        <w:r>
          <w:rPr>
            <w:rFonts w:ascii="仿宋" w:eastAsia="仿宋" w:hAnsi="仿宋" w:cs="仿宋" w:hint="eastAsia"/>
            <w:lang w:eastAsia="zh-CN"/>
          </w:rPr>
          <w:t>七、Α-烯基磺酸盐(AOS92，35)项目社会影响</w:t>
        </w:r>
        <w:r>
          <w:tab/>
        </w:r>
        <w:r>
          <w:fldChar w:fldCharType="begin"/>
        </w:r>
        <w:r>
          <w:instrText xml:space="preserve"> PAGEREF _Toc28377 \h </w:instrText>
        </w:r>
        <w:r>
          <w:fldChar w:fldCharType="separate"/>
        </w:r>
        <w:r>
          <w:t>22</w:t>
        </w:r>
        <w:r>
          <w:fldChar w:fldCharType="end"/>
        </w:r>
      </w:hyperlink>
    </w:p>
    <w:p>
      <w:pPr>
        <w:pStyle w:val="TOC2"/>
        <w:tabs>
          <w:tab w:val="right" w:leader="dot" w:pos="8306"/>
        </w:tabs>
      </w:pPr>
      <w:hyperlink w:anchor="_Toc7019" w:history="1">
        <w:r>
          <w:rPr>
            <w:rFonts w:ascii="仿宋" w:eastAsia="仿宋" w:hAnsi="仿宋" w:cs="仿宋" w:hint="eastAsia"/>
            <w:lang w:eastAsia="zh-CN"/>
          </w:rPr>
          <w:t>(一)、社会责任与义务</w:t>
        </w:r>
        <w:r>
          <w:tab/>
        </w:r>
        <w:r>
          <w:fldChar w:fldCharType="begin"/>
        </w:r>
        <w:r>
          <w:instrText xml:space="preserve"> PAGEREF _Toc7019 \h </w:instrText>
        </w:r>
        <w:r>
          <w:fldChar w:fldCharType="separate"/>
        </w:r>
        <w:r>
          <w:t>22</w:t>
        </w:r>
        <w:r>
          <w:fldChar w:fldCharType="end"/>
        </w:r>
      </w:hyperlink>
    </w:p>
    <w:p>
      <w:pPr>
        <w:pStyle w:val="TOC2"/>
        <w:tabs>
          <w:tab w:val="right" w:leader="dot" w:pos="8306"/>
        </w:tabs>
      </w:pPr>
      <w:hyperlink w:anchor="_Toc2344" w:history="1">
        <w:r>
          <w:rPr>
            <w:rFonts w:ascii="仿宋" w:eastAsia="仿宋" w:hAnsi="仿宋" w:cs="仿宋" w:hint="eastAsia"/>
            <w:lang w:eastAsia="zh-CN"/>
          </w:rPr>
          <w:t>(二)、社会参与与沟通</w:t>
        </w:r>
        <w:r>
          <w:tab/>
        </w:r>
        <w:r>
          <w:fldChar w:fldCharType="begin"/>
        </w:r>
        <w:r>
          <w:instrText xml:space="preserve"> PAGEREF _Toc2344 \h </w:instrText>
        </w:r>
        <w:r>
          <w:fldChar w:fldCharType="separate"/>
        </w:r>
        <w:r>
          <w:t>23</w:t>
        </w:r>
        <w:r>
          <w:fldChar w:fldCharType="end"/>
        </w:r>
      </w:hyperlink>
    </w:p>
    <w:p>
      <w:pPr>
        <w:pStyle w:val="TOC1"/>
        <w:tabs>
          <w:tab w:val="right" w:leader="dot" w:pos="8306"/>
        </w:tabs>
      </w:pPr>
      <w:hyperlink w:anchor="_Toc32450" w:history="1">
        <w:r>
          <w:rPr>
            <w:rFonts w:ascii="仿宋" w:eastAsia="仿宋" w:hAnsi="仿宋" w:cs="仿宋" w:hint="eastAsia"/>
            <w:lang w:eastAsia="zh-CN"/>
          </w:rPr>
          <w:t>八、Α-烯基磺酸盐(AOS92，35)项目创新与研发</w:t>
        </w:r>
        <w:r>
          <w:tab/>
        </w:r>
        <w:r>
          <w:fldChar w:fldCharType="begin"/>
        </w:r>
        <w:r>
          <w:instrText xml:space="preserve"> PAGEREF _Toc32450 \h </w:instrText>
        </w:r>
        <w:r>
          <w:fldChar w:fldCharType="separate"/>
        </w:r>
        <w:r>
          <w:t>24</w:t>
        </w:r>
        <w:r>
          <w:fldChar w:fldCharType="end"/>
        </w:r>
      </w:hyperlink>
    </w:p>
    <w:p>
      <w:pPr>
        <w:pStyle w:val="TOC2"/>
        <w:tabs>
          <w:tab w:val="right" w:leader="dot" w:pos="8306"/>
        </w:tabs>
      </w:pPr>
      <w:hyperlink w:anchor="_Toc21997" w:history="1">
        <w:r>
          <w:rPr>
            <w:rFonts w:ascii="仿宋" w:eastAsia="仿宋" w:hAnsi="仿宋" w:cs="仿宋" w:hint="eastAsia"/>
            <w:lang w:eastAsia="zh-CN"/>
          </w:rPr>
          <w:t>(一)、创新策略与方向</w:t>
        </w:r>
        <w:r>
          <w:tab/>
        </w:r>
        <w:r>
          <w:fldChar w:fldCharType="begin"/>
        </w:r>
        <w:r>
          <w:instrText xml:space="preserve"> PAGEREF _Toc21997 \h </w:instrText>
        </w:r>
        <w:r>
          <w:fldChar w:fldCharType="separate"/>
        </w:r>
        <w:r>
          <w:t>24</w:t>
        </w:r>
        <w:r>
          <w:fldChar w:fldCharType="end"/>
        </w:r>
      </w:hyperlink>
    </w:p>
    <w:p>
      <w:pPr>
        <w:pStyle w:val="TOC2"/>
        <w:tabs>
          <w:tab w:val="right" w:leader="dot" w:pos="8306"/>
        </w:tabs>
      </w:pPr>
      <w:hyperlink w:anchor="_Toc2865" w:history="1">
        <w:r>
          <w:rPr>
            <w:rFonts w:ascii="仿宋" w:eastAsia="仿宋" w:hAnsi="仿宋" w:cs="仿宋" w:hint="eastAsia"/>
            <w:lang w:eastAsia="zh-CN"/>
          </w:rPr>
          <w:t>(二)、研发规划与投入</w:t>
        </w:r>
        <w:r>
          <w:tab/>
        </w:r>
        <w:r>
          <w:fldChar w:fldCharType="begin"/>
        </w:r>
        <w:r>
          <w:instrText xml:space="preserve"> PAGEREF _Toc2865 \h </w:instrText>
        </w:r>
        <w:r>
          <w:fldChar w:fldCharType="separate"/>
        </w:r>
        <w:r>
          <w:t>25</w:t>
        </w:r>
        <w:r>
          <w:fldChar w:fldCharType="end"/>
        </w:r>
      </w:hyperlink>
    </w:p>
    <w:p>
      <w:pPr>
        <w:pStyle w:val="TOC1"/>
        <w:tabs>
          <w:tab w:val="right" w:leader="dot" w:pos="8306"/>
        </w:tabs>
      </w:pPr>
      <w:hyperlink w:anchor="_Toc21254" w:history="1">
        <w:r>
          <w:rPr>
            <w:rFonts w:ascii="仿宋" w:eastAsia="仿宋" w:hAnsi="仿宋" w:cs="仿宋" w:hint="eastAsia"/>
            <w:lang w:eastAsia="zh-CN"/>
          </w:rPr>
          <w:t>九、Α-烯基磺酸盐(AOS92，35)项目财务管理</w:t>
        </w:r>
        <w:r>
          <w:tab/>
        </w:r>
        <w:r>
          <w:fldChar w:fldCharType="begin"/>
        </w:r>
        <w:r>
          <w:instrText xml:space="preserve"> PAGEREF _Toc21254 \h </w:instrText>
        </w:r>
        <w:r>
          <w:fldChar w:fldCharType="separate"/>
        </w:r>
        <w:r>
          <w:t>27</w:t>
        </w:r>
        <w:r>
          <w:fldChar w:fldCharType="end"/>
        </w:r>
      </w:hyperlink>
    </w:p>
    <w:p>
      <w:pPr>
        <w:pStyle w:val="TOC2"/>
        <w:tabs>
          <w:tab w:val="right" w:leader="dot" w:pos="8306"/>
        </w:tabs>
      </w:pPr>
      <w:hyperlink w:anchor="_Toc15576" w:history="1">
        <w:r>
          <w:rPr>
            <w:rFonts w:ascii="仿宋" w:eastAsia="仿宋" w:hAnsi="仿宋" w:cs="仿宋" w:hint="eastAsia"/>
            <w:lang w:eastAsia="zh-CN"/>
          </w:rPr>
          <w:t>(一)、资金需求大</w:t>
        </w:r>
        <w:r>
          <w:tab/>
        </w:r>
        <w:r>
          <w:fldChar w:fldCharType="begin"/>
        </w:r>
        <w:r>
          <w:instrText xml:space="preserve"> PAGEREF _Toc15576 \h </w:instrText>
        </w:r>
        <w:r>
          <w:fldChar w:fldCharType="separate"/>
        </w:r>
        <w:r>
          <w:t>27</w:t>
        </w:r>
        <w:r>
          <w:fldChar w:fldCharType="end"/>
        </w:r>
      </w:hyperlink>
    </w:p>
    <w:p>
      <w:pPr>
        <w:pStyle w:val="TOC2"/>
        <w:tabs>
          <w:tab w:val="right" w:leader="dot" w:pos="8306"/>
        </w:tabs>
      </w:pPr>
      <w:hyperlink w:anchor="_Toc4837" w:history="1">
        <w:r>
          <w:rPr>
            <w:rFonts w:ascii="仿宋" w:eastAsia="仿宋" w:hAnsi="仿宋" w:cs="仿宋" w:hint="eastAsia"/>
            <w:lang w:eastAsia="zh-CN"/>
          </w:rPr>
          <w:t>(二)、研发周期长</w:t>
        </w:r>
        <w:r>
          <w:tab/>
        </w:r>
        <w:r>
          <w:fldChar w:fldCharType="begin"/>
        </w:r>
        <w:r>
          <w:instrText xml:space="preserve"> PAGEREF _Toc4837 \h </w:instrText>
        </w:r>
        <w:r>
          <w:fldChar w:fldCharType="separate"/>
        </w:r>
        <w:r>
          <w:t>28</w:t>
        </w:r>
        <w:r>
          <w:fldChar w:fldCharType="end"/>
        </w:r>
      </w:hyperlink>
    </w:p>
    <w:p>
      <w:pPr>
        <w:pStyle w:val="TOC2"/>
        <w:tabs>
          <w:tab w:val="right" w:leader="dot" w:pos="8306"/>
        </w:tabs>
      </w:pPr>
      <w:hyperlink w:anchor="_Toc4069" w:history="1">
        <w:r>
          <w:rPr>
            <w:rFonts w:ascii="仿宋" w:eastAsia="仿宋" w:hAnsi="仿宋" w:cs="仿宋" w:hint="eastAsia"/>
            <w:lang w:eastAsia="zh-CN"/>
          </w:rPr>
          <w:t>(三)、市场风险大</w:t>
        </w:r>
        <w:r>
          <w:tab/>
        </w:r>
        <w:r>
          <w:fldChar w:fldCharType="begin"/>
        </w:r>
        <w:r>
          <w:instrText xml:space="preserve"> PAGEREF _Toc4069 \h </w:instrText>
        </w:r>
        <w:r>
          <w:fldChar w:fldCharType="separate"/>
        </w:r>
        <w:r>
          <w:t>30</w:t>
        </w:r>
        <w:r>
          <w:fldChar w:fldCharType="end"/>
        </w:r>
      </w:hyperlink>
    </w:p>
    <w:p>
      <w:pPr>
        <w:pStyle w:val="TOC2"/>
        <w:tabs>
          <w:tab w:val="right" w:leader="dot" w:pos="8306"/>
        </w:tabs>
      </w:pPr>
      <w:hyperlink w:anchor="_Toc11869" w:history="1">
        <w:r>
          <w:rPr>
            <w:rFonts w:ascii="仿宋" w:eastAsia="仿宋" w:hAnsi="仿宋" w:cs="仿宋" w:hint="eastAsia"/>
            <w:lang w:eastAsia="zh-CN"/>
          </w:rPr>
          <w:t>(四)、利润率高</w:t>
        </w:r>
        <w:r>
          <w:tab/>
        </w:r>
        <w:r>
          <w:fldChar w:fldCharType="begin"/>
        </w:r>
        <w:r>
          <w:instrText xml:space="preserve"> PAGEREF _Toc11869 \h </w:instrText>
        </w:r>
        <w:r>
          <w:fldChar w:fldCharType="separate"/>
        </w:r>
        <w:r>
          <w:t>33</w:t>
        </w:r>
        <w:r>
          <w:fldChar w:fldCharType="end"/>
        </w:r>
      </w:hyperlink>
    </w:p>
    <w:p>
      <w:pPr>
        <w:pStyle w:val="TOC1"/>
        <w:tabs>
          <w:tab w:val="right" w:leader="dot" w:pos="8306"/>
        </w:tabs>
      </w:pPr>
      <w:hyperlink w:anchor="_Toc6589" w:history="1">
        <w:r>
          <w:rPr>
            <w:rFonts w:ascii="仿宋" w:eastAsia="仿宋" w:hAnsi="仿宋" w:cs="仿宋" w:hint="eastAsia"/>
            <w:lang w:eastAsia="zh-CN"/>
          </w:rPr>
          <w:t>十、Α-烯基磺酸盐(AOS92，35)项目技术管理</w:t>
        </w:r>
        <w:r>
          <w:tab/>
        </w:r>
        <w:r>
          <w:fldChar w:fldCharType="begin"/>
        </w:r>
        <w:r>
          <w:instrText xml:space="preserve"> PAGEREF _Toc6589 \h </w:instrText>
        </w:r>
        <w:r>
          <w:fldChar w:fldCharType="separate"/>
        </w:r>
        <w:r>
          <w:t>35</w:t>
        </w:r>
        <w:r>
          <w:fldChar w:fldCharType="end"/>
        </w:r>
      </w:hyperlink>
    </w:p>
    <w:p>
      <w:pPr>
        <w:pStyle w:val="TOC2"/>
        <w:tabs>
          <w:tab w:val="right" w:leader="dot" w:pos="8306"/>
        </w:tabs>
      </w:pPr>
      <w:hyperlink w:anchor="_Toc11701" w:history="1">
        <w:r>
          <w:rPr>
            <w:rFonts w:ascii="仿宋" w:eastAsia="仿宋" w:hAnsi="仿宋" w:cs="仿宋" w:hint="eastAsia"/>
            <w:lang w:eastAsia="zh-CN"/>
          </w:rPr>
          <w:t>(一)、技术方案选用方向</w:t>
        </w:r>
        <w:r>
          <w:tab/>
        </w:r>
        <w:r>
          <w:fldChar w:fldCharType="begin"/>
        </w:r>
        <w:r>
          <w:instrText xml:space="preserve"> PAGEREF _Toc11701 \h </w:instrText>
        </w:r>
        <w:r>
          <w:fldChar w:fldCharType="separate"/>
        </w:r>
        <w:r>
          <w:t>35</w:t>
        </w:r>
        <w:r>
          <w:fldChar w:fldCharType="end"/>
        </w:r>
      </w:hyperlink>
    </w:p>
    <w:p>
      <w:pPr>
        <w:pStyle w:val="TOC2"/>
        <w:tabs>
          <w:tab w:val="right" w:leader="dot" w:pos="8306"/>
        </w:tabs>
      </w:pPr>
      <w:hyperlink w:anchor="_Toc12338" w:history="1">
        <w:r>
          <w:rPr>
            <w:rFonts w:ascii="仿宋" w:eastAsia="仿宋" w:hAnsi="仿宋" w:cs="仿宋" w:hint="eastAsia"/>
            <w:lang w:eastAsia="zh-CN"/>
          </w:rPr>
          <w:t>(二)、工艺技术方案选用原则</w:t>
        </w:r>
        <w:r>
          <w:tab/>
        </w:r>
        <w:r>
          <w:fldChar w:fldCharType="begin"/>
        </w:r>
        <w:r>
          <w:instrText xml:space="preserve"> PAGEREF _Toc12338 \h </w:instrText>
        </w:r>
        <w:r>
          <w:fldChar w:fldCharType="separate"/>
        </w:r>
        <w:r>
          <w:t>37</w:t>
        </w:r>
        <w:r>
          <w:fldChar w:fldCharType="end"/>
        </w:r>
      </w:hyperlink>
    </w:p>
    <w:p>
      <w:pPr>
        <w:pStyle w:val="TOC2"/>
        <w:tabs>
          <w:tab w:val="right" w:leader="dot" w:pos="8306"/>
        </w:tabs>
      </w:pPr>
      <w:hyperlink w:anchor="_Toc27511" w:history="1">
        <w:r>
          <w:rPr>
            <w:rFonts w:ascii="仿宋" w:eastAsia="仿宋" w:hAnsi="仿宋" w:cs="仿宋" w:hint="eastAsia"/>
            <w:lang w:eastAsia="zh-CN"/>
          </w:rPr>
          <w:t>(三)、工艺技术方案要求</w:t>
        </w:r>
        <w:r>
          <w:tab/>
        </w:r>
        <w:r>
          <w:fldChar w:fldCharType="begin"/>
        </w:r>
        <w:r>
          <w:instrText xml:space="preserve"> PAGEREF _Toc27511 \h </w:instrText>
        </w:r>
        <w:r>
          <w:fldChar w:fldCharType="separate"/>
        </w:r>
        <w:r>
          <w:t>39</w:t>
        </w:r>
        <w:r>
          <w:fldChar w:fldCharType="end"/>
        </w:r>
      </w:hyperlink>
    </w:p>
    <w:p>
      <w:pPr>
        <w:pStyle w:val="TOC1"/>
        <w:tabs>
          <w:tab w:val="right" w:leader="dot" w:pos="8306"/>
        </w:tabs>
      </w:pPr>
      <w:hyperlink w:anchor="_Toc14246" w:history="1">
        <w:r>
          <w:rPr>
            <w:rFonts w:ascii="仿宋" w:eastAsia="仿宋" w:hAnsi="仿宋" w:cs="仿宋" w:hint="eastAsia"/>
            <w:lang w:eastAsia="zh-CN"/>
          </w:rPr>
          <w:t>十一、生产安全保护</w:t>
        </w:r>
        <w:r>
          <w:tab/>
        </w:r>
        <w:r>
          <w:fldChar w:fldCharType="begin"/>
        </w:r>
        <w:r>
          <w:instrText xml:space="preserve"> PAGEREF _Toc14246 \h </w:instrText>
        </w:r>
        <w:r>
          <w:fldChar w:fldCharType="separate"/>
        </w:r>
        <w:r>
          <w:t>41</w:t>
        </w:r>
        <w:r>
          <w:fldChar w:fldCharType="end"/>
        </w:r>
      </w:hyperlink>
    </w:p>
    <w:p>
      <w:pPr>
        <w:pStyle w:val="TOC2"/>
        <w:tabs>
          <w:tab w:val="right" w:leader="dot" w:pos="8306"/>
        </w:tabs>
      </w:pPr>
      <w:hyperlink w:anchor="_Toc18069" w:history="1">
        <w:r>
          <w:rPr>
            <w:rFonts w:ascii="仿宋" w:eastAsia="仿宋" w:hAnsi="仿宋" w:cs="仿宋" w:hint="eastAsia"/>
            <w:lang w:eastAsia="zh-CN"/>
          </w:rPr>
          <w:t>(一)、消防安全</w:t>
        </w:r>
        <w:r>
          <w:tab/>
        </w:r>
        <w:r>
          <w:fldChar w:fldCharType="begin"/>
        </w:r>
        <w:r>
          <w:instrText xml:space="preserve"> PAGEREF _Toc18069 \h </w:instrText>
        </w:r>
        <w:r>
          <w:fldChar w:fldCharType="separate"/>
        </w:r>
        <w:r>
          <w:t>41</w:t>
        </w:r>
        <w:r>
          <w:fldChar w:fldCharType="end"/>
        </w:r>
      </w:hyperlink>
    </w:p>
    <w:p>
      <w:pPr>
        <w:pStyle w:val="TOC2"/>
        <w:tabs>
          <w:tab w:val="right" w:leader="dot" w:pos="8306"/>
        </w:tabs>
      </w:pPr>
      <w:hyperlink w:anchor="_Toc14089" w:history="1">
        <w:r>
          <w:rPr>
            <w:rFonts w:ascii="仿宋" w:eastAsia="仿宋" w:hAnsi="仿宋" w:cs="仿宋" w:hint="eastAsia"/>
            <w:lang w:eastAsia="zh-CN"/>
          </w:rPr>
          <w:t>(二)、防火防爆总图布置措施</w:t>
        </w:r>
        <w:r>
          <w:tab/>
        </w:r>
        <w:r>
          <w:fldChar w:fldCharType="begin"/>
        </w:r>
        <w:r>
          <w:instrText xml:space="preserve"> PAGEREF _Toc14089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327" w:history="1">
        <w:r>
          <w:rPr>
            <w:rFonts w:ascii="仿宋" w:eastAsia="仿宋" w:hAnsi="仿宋" w:cs="仿宋" w:hint="eastAsia"/>
            <w:lang w:eastAsia="zh-CN"/>
          </w:rPr>
          <w:t>(三)、自然灾害防范措施</w:t>
        </w:r>
        <w:r>
          <w:tab/>
        </w:r>
        <w:r>
          <w:fldChar w:fldCharType="begin"/>
        </w:r>
        <w:r>
          <w:instrText xml:space="preserve"> PAGEREF _Toc26327 \h </w:instrText>
        </w:r>
        <w:r>
          <w:fldChar w:fldCharType="separate"/>
        </w:r>
        <w:r>
          <w:t>44</w:t>
        </w:r>
        <w:r>
          <w:fldChar w:fldCharType="end"/>
        </w:r>
      </w:hyperlink>
    </w:p>
    <w:p>
      <w:pPr>
        <w:pStyle w:val="TOC2"/>
        <w:tabs>
          <w:tab w:val="right" w:leader="dot" w:pos="8306"/>
        </w:tabs>
      </w:pPr>
      <w:hyperlink w:anchor="_Toc2329" w:history="1">
        <w:r>
          <w:rPr>
            <w:rFonts w:ascii="仿宋" w:eastAsia="仿宋" w:hAnsi="仿宋" w:cs="仿宋" w:hint="eastAsia"/>
            <w:lang w:eastAsia="zh-CN"/>
          </w:rPr>
          <w:t>(四)、安全色及安全标志使用要求</w:t>
        </w:r>
        <w:r>
          <w:tab/>
        </w:r>
        <w:r>
          <w:fldChar w:fldCharType="begin"/>
        </w:r>
        <w:r>
          <w:instrText xml:space="preserve"> PAGEREF _Toc2329 \h </w:instrText>
        </w:r>
        <w:r>
          <w:fldChar w:fldCharType="separate"/>
        </w:r>
        <w:r>
          <w:t>45</w:t>
        </w:r>
        <w:r>
          <w:fldChar w:fldCharType="end"/>
        </w:r>
      </w:hyperlink>
    </w:p>
    <w:p>
      <w:pPr>
        <w:pStyle w:val="TOC2"/>
        <w:tabs>
          <w:tab w:val="right" w:leader="dot" w:pos="8306"/>
        </w:tabs>
      </w:pPr>
      <w:hyperlink w:anchor="_Toc11707" w:history="1">
        <w:r>
          <w:rPr>
            <w:rFonts w:ascii="仿宋" w:eastAsia="仿宋" w:hAnsi="仿宋" w:cs="仿宋" w:hint="eastAsia"/>
            <w:lang w:eastAsia="zh-CN"/>
          </w:rPr>
          <w:t>(五)、防尘防毒措施</w:t>
        </w:r>
        <w:r>
          <w:tab/>
        </w:r>
        <w:r>
          <w:fldChar w:fldCharType="begin"/>
        </w:r>
        <w:r>
          <w:instrText xml:space="preserve"> PAGEREF _Toc11707 \h </w:instrText>
        </w:r>
        <w:r>
          <w:fldChar w:fldCharType="separate"/>
        </w:r>
        <w:r>
          <w:t>46</w:t>
        </w:r>
        <w:r>
          <w:fldChar w:fldCharType="end"/>
        </w:r>
      </w:hyperlink>
    </w:p>
    <w:p>
      <w:pPr>
        <w:pStyle w:val="TOC2"/>
        <w:tabs>
          <w:tab w:val="right" w:leader="dot" w:pos="8306"/>
        </w:tabs>
      </w:pPr>
      <w:hyperlink w:anchor="_Toc31822" w:history="1">
        <w:r>
          <w:rPr>
            <w:rFonts w:ascii="仿宋" w:eastAsia="仿宋" w:hAnsi="仿宋" w:cs="仿宋" w:hint="eastAsia"/>
            <w:lang w:eastAsia="zh-CN"/>
          </w:rPr>
          <w:t>(六)、防静电、触电防护及防雷措施</w:t>
        </w:r>
        <w:r>
          <w:tab/>
        </w:r>
        <w:r>
          <w:fldChar w:fldCharType="begin"/>
        </w:r>
        <w:r>
          <w:instrText xml:space="preserve"> PAGEREF _Toc31822 \h </w:instrText>
        </w:r>
        <w:r>
          <w:fldChar w:fldCharType="separate"/>
        </w:r>
        <w:r>
          <w:t>47</w:t>
        </w:r>
        <w:r>
          <w:fldChar w:fldCharType="end"/>
        </w:r>
      </w:hyperlink>
    </w:p>
    <w:p>
      <w:pPr>
        <w:pStyle w:val="TOC2"/>
        <w:tabs>
          <w:tab w:val="right" w:leader="dot" w:pos="8306"/>
        </w:tabs>
      </w:pPr>
      <w:hyperlink w:anchor="_Toc32542" w:history="1">
        <w:r>
          <w:rPr>
            <w:rFonts w:ascii="仿宋" w:eastAsia="仿宋" w:hAnsi="仿宋" w:cs="仿宋" w:hint="eastAsia"/>
            <w:lang w:eastAsia="zh-CN"/>
          </w:rPr>
          <w:t>(七)、机械设备安全保障措施</w:t>
        </w:r>
        <w:r>
          <w:tab/>
        </w:r>
        <w:r>
          <w:fldChar w:fldCharType="begin"/>
        </w:r>
        <w:r>
          <w:instrText xml:space="preserve"> PAGEREF _Toc32542 \h </w:instrText>
        </w:r>
        <w:r>
          <w:fldChar w:fldCharType="separate"/>
        </w:r>
        <w:r>
          <w:t>49</w:t>
        </w:r>
        <w:r>
          <w:fldChar w:fldCharType="end"/>
        </w:r>
      </w:hyperlink>
    </w:p>
    <w:p>
      <w:pPr>
        <w:pStyle w:val="TOC1"/>
        <w:tabs>
          <w:tab w:val="right" w:leader="dot" w:pos="8306"/>
        </w:tabs>
      </w:pPr>
      <w:hyperlink w:anchor="_Toc32584" w:history="1">
        <w:r>
          <w:rPr>
            <w:rFonts w:ascii="仿宋" w:eastAsia="仿宋" w:hAnsi="仿宋" w:cs="仿宋" w:hint="eastAsia"/>
            <w:lang w:eastAsia="zh-CN"/>
          </w:rPr>
          <w:t>十二、Α-烯基磺酸盐(AOS92，35)项目计划安排</w:t>
        </w:r>
        <w:r>
          <w:tab/>
        </w:r>
        <w:r>
          <w:fldChar w:fldCharType="begin"/>
        </w:r>
        <w:r>
          <w:instrText xml:space="preserve"> PAGEREF _Toc32584 \h </w:instrText>
        </w:r>
        <w:r>
          <w:fldChar w:fldCharType="separate"/>
        </w:r>
        <w:r>
          <w:t>50</w:t>
        </w:r>
        <w:r>
          <w:fldChar w:fldCharType="end"/>
        </w:r>
      </w:hyperlink>
    </w:p>
    <w:p>
      <w:pPr>
        <w:pStyle w:val="TOC2"/>
        <w:tabs>
          <w:tab w:val="right" w:leader="dot" w:pos="8306"/>
        </w:tabs>
      </w:pPr>
      <w:hyperlink w:anchor="_Toc10346" w:history="1">
        <w:r>
          <w:rPr>
            <w:rFonts w:ascii="仿宋" w:eastAsia="仿宋" w:hAnsi="仿宋" w:cs="仿宋" w:hint="eastAsia"/>
            <w:lang w:eastAsia="zh-CN"/>
          </w:rPr>
          <w:t>(一)、建设周期</w:t>
        </w:r>
        <w:r>
          <w:tab/>
        </w:r>
        <w:r>
          <w:fldChar w:fldCharType="begin"/>
        </w:r>
        <w:r>
          <w:instrText xml:space="preserve"> PAGEREF _Toc10346 \h </w:instrText>
        </w:r>
        <w:r>
          <w:fldChar w:fldCharType="separate"/>
        </w:r>
        <w:r>
          <w:t>50</w:t>
        </w:r>
        <w:r>
          <w:fldChar w:fldCharType="end"/>
        </w:r>
      </w:hyperlink>
    </w:p>
    <w:p>
      <w:pPr>
        <w:pStyle w:val="TOC2"/>
        <w:tabs>
          <w:tab w:val="right" w:leader="dot" w:pos="8306"/>
        </w:tabs>
      </w:pPr>
      <w:hyperlink w:anchor="_Toc9681" w:history="1">
        <w:r>
          <w:rPr>
            <w:rFonts w:ascii="仿宋" w:eastAsia="仿宋" w:hAnsi="仿宋" w:cs="仿宋" w:hint="eastAsia"/>
            <w:lang w:eastAsia="zh-CN"/>
          </w:rPr>
          <w:t>(二)、建设进度</w:t>
        </w:r>
        <w:r>
          <w:tab/>
        </w:r>
        <w:r>
          <w:fldChar w:fldCharType="begin"/>
        </w:r>
        <w:r>
          <w:instrText xml:space="preserve"> PAGEREF _Toc9681 \h </w:instrText>
        </w:r>
        <w:r>
          <w:fldChar w:fldCharType="separate"/>
        </w:r>
        <w:r>
          <w:t>51</w:t>
        </w:r>
        <w:r>
          <w:fldChar w:fldCharType="end"/>
        </w:r>
      </w:hyperlink>
    </w:p>
    <w:p>
      <w:pPr>
        <w:pStyle w:val="TOC2"/>
        <w:tabs>
          <w:tab w:val="right" w:leader="dot" w:pos="8306"/>
        </w:tabs>
      </w:pPr>
      <w:hyperlink w:anchor="_Toc8747" w:history="1">
        <w:r>
          <w:rPr>
            <w:rFonts w:ascii="仿宋" w:eastAsia="仿宋" w:hAnsi="仿宋" w:cs="仿宋" w:hint="eastAsia"/>
            <w:lang w:eastAsia="zh-CN"/>
          </w:rPr>
          <w:t>(三)、进度安排注意事项</w:t>
        </w:r>
        <w:r>
          <w:tab/>
        </w:r>
        <w:r>
          <w:fldChar w:fldCharType="begin"/>
        </w:r>
        <w:r>
          <w:instrText xml:space="preserve"> PAGEREF _Toc8747 \h </w:instrText>
        </w:r>
        <w:r>
          <w:fldChar w:fldCharType="separate"/>
        </w:r>
        <w:r>
          <w:t>52</w:t>
        </w:r>
        <w:r>
          <w:fldChar w:fldCharType="end"/>
        </w:r>
      </w:hyperlink>
    </w:p>
    <w:p>
      <w:pPr>
        <w:pStyle w:val="TOC2"/>
        <w:tabs>
          <w:tab w:val="right" w:leader="dot" w:pos="8306"/>
        </w:tabs>
      </w:pPr>
      <w:hyperlink w:anchor="_Toc29343" w:history="1">
        <w:r>
          <w:rPr>
            <w:rFonts w:ascii="仿宋" w:eastAsia="仿宋" w:hAnsi="仿宋" w:cs="仿宋" w:hint="eastAsia"/>
            <w:lang w:eastAsia="zh-CN"/>
          </w:rPr>
          <w:t>(四)、人力资源配置</w:t>
        </w:r>
        <w:r>
          <w:tab/>
        </w:r>
        <w:r>
          <w:fldChar w:fldCharType="begin"/>
        </w:r>
        <w:r>
          <w:instrText xml:space="preserve"> PAGEREF _Toc29343 \h </w:instrText>
        </w:r>
        <w:r>
          <w:fldChar w:fldCharType="separate"/>
        </w:r>
        <w:r>
          <w:t>54</w:t>
        </w:r>
        <w:r>
          <w:fldChar w:fldCharType="end"/>
        </w:r>
      </w:hyperlink>
    </w:p>
    <w:p>
      <w:pPr>
        <w:pStyle w:val="TOC1"/>
        <w:tabs>
          <w:tab w:val="right" w:leader="dot" w:pos="8306"/>
        </w:tabs>
      </w:pPr>
      <w:hyperlink w:anchor="_Toc1835" w:history="1">
        <w:r>
          <w:rPr>
            <w:rFonts w:ascii="仿宋" w:eastAsia="仿宋" w:hAnsi="仿宋" w:cs="仿宋" w:hint="eastAsia"/>
            <w:lang w:eastAsia="zh-CN"/>
          </w:rPr>
          <w:t>十三、Α-烯基磺酸盐(AOS92，35)项目实施保障措施</w:t>
        </w:r>
        <w:r>
          <w:tab/>
        </w:r>
        <w:r>
          <w:fldChar w:fldCharType="begin"/>
        </w:r>
        <w:r>
          <w:instrText xml:space="preserve"> PAGEREF _Toc1835 \h </w:instrText>
        </w:r>
        <w:r>
          <w:fldChar w:fldCharType="separate"/>
        </w:r>
        <w:r>
          <w:t>55</w:t>
        </w:r>
        <w:r>
          <w:fldChar w:fldCharType="end"/>
        </w:r>
      </w:hyperlink>
    </w:p>
    <w:p>
      <w:pPr>
        <w:pStyle w:val="TOC2"/>
        <w:tabs>
          <w:tab w:val="right" w:leader="dot" w:pos="8306"/>
        </w:tabs>
      </w:pPr>
      <w:hyperlink w:anchor="_Toc29823" w:history="1">
        <w:r>
          <w:rPr>
            <w:rFonts w:ascii="仿宋" w:eastAsia="仿宋" w:hAnsi="仿宋" w:cs="仿宋" w:hint="eastAsia"/>
            <w:lang w:eastAsia="zh-CN"/>
          </w:rPr>
          <w:t>(一)、Α-烯基磺酸盐(AOS92，35)项目实施保障机制</w:t>
        </w:r>
        <w:r>
          <w:tab/>
        </w:r>
        <w:r>
          <w:fldChar w:fldCharType="begin"/>
        </w:r>
        <w:r>
          <w:instrText xml:space="preserve"> PAGEREF _Toc29823 \h </w:instrText>
        </w:r>
        <w:r>
          <w:fldChar w:fldCharType="separate"/>
        </w:r>
        <w:r>
          <w:t>55</w:t>
        </w:r>
        <w:r>
          <w:fldChar w:fldCharType="end"/>
        </w:r>
      </w:hyperlink>
    </w:p>
    <w:p>
      <w:pPr>
        <w:pStyle w:val="TOC2"/>
        <w:tabs>
          <w:tab w:val="right" w:leader="dot" w:pos="8306"/>
        </w:tabs>
      </w:pPr>
      <w:hyperlink w:anchor="_Toc13702" w:history="1">
        <w:r>
          <w:rPr>
            <w:rFonts w:ascii="仿宋" w:eastAsia="仿宋" w:hAnsi="仿宋" w:cs="仿宋" w:hint="eastAsia"/>
            <w:lang w:eastAsia="zh-CN"/>
          </w:rPr>
          <w:t>(二)、Α-烯基磺酸盐(AOS92，35)项目法律合规要求</w:t>
        </w:r>
        <w:r>
          <w:tab/>
        </w:r>
        <w:r>
          <w:fldChar w:fldCharType="begin"/>
        </w:r>
        <w:r>
          <w:instrText xml:space="preserve"> PAGEREF _Toc13702 \h </w:instrText>
        </w:r>
        <w:r>
          <w:fldChar w:fldCharType="separate"/>
        </w:r>
        <w:r>
          <w:t>59</w:t>
        </w:r>
        <w:r>
          <w:fldChar w:fldCharType="end"/>
        </w:r>
      </w:hyperlink>
    </w:p>
    <w:p>
      <w:pPr>
        <w:pStyle w:val="TOC2"/>
        <w:tabs>
          <w:tab w:val="right" w:leader="dot" w:pos="8306"/>
        </w:tabs>
      </w:pPr>
      <w:hyperlink w:anchor="_Toc31129" w:history="1">
        <w:r>
          <w:rPr>
            <w:rFonts w:ascii="仿宋" w:eastAsia="仿宋" w:hAnsi="仿宋" w:cs="仿宋" w:hint="eastAsia"/>
            <w:lang w:eastAsia="zh-CN"/>
          </w:rPr>
          <w:t>(三)、Α-烯基磺酸盐(AOS92，35)项目合同管理与法律事务</w:t>
        </w:r>
        <w:r>
          <w:tab/>
        </w:r>
        <w:r>
          <w:fldChar w:fldCharType="begin"/>
        </w:r>
        <w:r>
          <w:instrText xml:space="preserve"> PAGEREF _Toc31129 \h </w:instrText>
        </w:r>
        <w:r>
          <w:fldChar w:fldCharType="separate"/>
        </w:r>
        <w:r>
          <w:t>63</w:t>
        </w:r>
        <w:r>
          <w:fldChar w:fldCharType="end"/>
        </w:r>
      </w:hyperlink>
    </w:p>
    <w:p>
      <w:pPr>
        <w:pStyle w:val="TOC2"/>
        <w:tabs>
          <w:tab w:val="right" w:leader="dot" w:pos="8306"/>
        </w:tabs>
      </w:pPr>
      <w:hyperlink w:anchor="_Toc29019" w:history="1">
        <w:r>
          <w:rPr>
            <w:rFonts w:ascii="仿宋" w:eastAsia="仿宋" w:hAnsi="仿宋" w:cs="仿宋" w:hint="eastAsia"/>
            <w:lang w:eastAsia="zh-CN"/>
          </w:rPr>
          <w:t>(四)、Α-烯基磺酸盐(AOS92，35)项目知识产权保护策略</w:t>
        </w:r>
        <w:r>
          <w:tab/>
        </w:r>
        <w:r>
          <w:fldChar w:fldCharType="begin"/>
        </w:r>
        <w:r>
          <w:instrText xml:space="preserve"> PAGEREF _Toc29019 \h </w:instrText>
        </w:r>
        <w:r>
          <w:fldChar w:fldCharType="separate"/>
        </w:r>
        <w:r>
          <w:t>70</w:t>
        </w:r>
        <w:r>
          <w:fldChar w:fldCharType="end"/>
        </w:r>
      </w:hyperlink>
    </w:p>
    <w:p>
      <w:pPr>
        <w:pStyle w:val="TOC1"/>
        <w:tabs>
          <w:tab w:val="right" w:leader="dot" w:pos="8306"/>
        </w:tabs>
      </w:pPr>
      <w:hyperlink w:anchor="_Toc29146" w:history="1">
        <w:r>
          <w:rPr>
            <w:rFonts w:ascii="仿宋" w:eastAsia="仿宋" w:hAnsi="仿宋" w:cs="仿宋" w:hint="eastAsia"/>
            <w:lang w:eastAsia="zh-CN"/>
          </w:rPr>
          <w:t>十四、Α-烯基磺酸盐(AOS92，35)项目工程方案分析</w:t>
        </w:r>
        <w:r>
          <w:tab/>
        </w:r>
        <w:r>
          <w:fldChar w:fldCharType="begin"/>
        </w:r>
        <w:r>
          <w:instrText xml:space="preserve"> PAGEREF _Toc29146 \h </w:instrText>
        </w:r>
        <w:r>
          <w:fldChar w:fldCharType="separate"/>
        </w:r>
        <w:r>
          <w:t>73</w:t>
        </w:r>
        <w:r>
          <w:fldChar w:fldCharType="end"/>
        </w:r>
      </w:hyperlink>
    </w:p>
    <w:p>
      <w:pPr>
        <w:pStyle w:val="TOC2"/>
        <w:tabs>
          <w:tab w:val="right" w:leader="dot" w:pos="8306"/>
        </w:tabs>
      </w:pPr>
      <w:hyperlink w:anchor="_Toc24063" w:history="1">
        <w:r>
          <w:rPr>
            <w:rFonts w:ascii="仿宋" w:eastAsia="仿宋" w:hAnsi="仿宋" w:cs="仿宋" w:hint="eastAsia"/>
            <w:lang w:eastAsia="zh-CN"/>
          </w:rPr>
          <w:t>(一)、建筑工程设计原则</w:t>
        </w:r>
        <w:r>
          <w:tab/>
        </w:r>
        <w:r>
          <w:fldChar w:fldCharType="begin"/>
        </w:r>
        <w:r>
          <w:instrText xml:space="preserve"> PAGEREF _Toc24063 \h </w:instrText>
        </w:r>
        <w:r>
          <w:fldChar w:fldCharType="separate"/>
        </w:r>
        <w:r>
          <w:t>73</w:t>
        </w:r>
        <w:r>
          <w:fldChar w:fldCharType="end"/>
        </w:r>
      </w:hyperlink>
    </w:p>
    <w:p>
      <w:pPr>
        <w:pStyle w:val="TOC2"/>
        <w:tabs>
          <w:tab w:val="right" w:leader="dot" w:pos="8306"/>
        </w:tabs>
      </w:pPr>
      <w:hyperlink w:anchor="_Toc8663" w:history="1">
        <w:r>
          <w:rPr>
            <w:rFonts w:ascii="仿宋" w:eastAsia="仿宋" w:hAnsi="仿宋" w:cs="仿宋" w:hint="eastAsia"/>
            <w:lang w:eastAsia="zh-CN"/>
          </w:rPr>
          <w:t>(二)、土建工程建设指标</w:t>
        </w:r>
        <w:r>
          <w:tab/>
        </w:r>
        <w:r>
          <w:fldChar w:fldCharType="begin"/>
        </w:r>
        <w:r>
          <w:instrText xml:space="preserve"> PAGEREF _Toc8663 \h </w:instrText>
        </w:r>
        <w:r>
          <w:fldChar w:fldCharType="separate"/>
        </w:r>
        <w:r>
          <w:t>76</w:t>
        </w:r>
        <w:r>
          <w:fldChar w:fldCharType="end"/>
        </w:r>
      </w:hyperlink>
    </w:p>
    <w:p>
      <w:pPr>
        <w:pStyle w:val="TOC1"/>
        <w:tabs>
          <w:tab w:val="right" w:leader="dot" w:pos="8306"/>
        </w:tabs>
      </w:pPr>
      <w:hyperlink w:anchor="_Toc2533" w:history="1">
        <w:r>
          <w:rPr>
            <w:rFonts w:ascii="仿宋" w:eastAsia="仿宋" w:hAnsi="仿宋" w:cs="仿宋" w:hint="eastAsia"/>
            <w:lang w:eastAsia="zh-CN"/>
          </w:rPr>
          <w:t>十五、供应链管理</w:t>
        </w:r>
        <w:r>
          <w:tab/>
        </w:r>
        <w:r>
          <w:fldChar w:fldCharType="begin"/>
        </w:r>
        <w:r>
          <w:instrText xml:space="preserve"> PAGEREF _Toc2533 \h </w:instrText>
        </w:r>
        <w:r>
          <w:fldChar w:fldCharType="separate"/>
        </w:r>
        <w:r>
          <w:t>78</w:t>
        </w:r>
        <w:r>
          <w:fldChar w:fldCharType="end"/>
        </w:r>
      </w:hyperlink>
    </w:p>
    <w:p>
      <w:pPr>
        <w:pStyle w:val="TOC2"/>
        <w:tabs>
          <w:tab w:val="right" w:leader="dot" w:pos="8306"/>
        </w:tabs>
      </w:pPr>
      <w:hyperlink w:anchor="_Toc4518" w:history="1">
        <w:r>
          <w:rPr>
            <w:rFonts w:ascii="仿宋" w:eastAsia="仿宋" w:hAnsi="仿宋" w:cs="仿宋" w:hint="eastAsia"/>
            <w:lang w:eastAsia="zh-CN"/>
          </w:rPr>
          <w:t>(一)、供应链战略规划</w:t>
        </w:r>
        <w:r>
          <w:tab/>
        </w:r>
        <w:r>
          <w:fldChar w:fldCharType="begin"/>
        </w:r>
        <w:r>
          <w:instrText xml:space="preserve"> PAGEREF _Toc4518 \h </w:instrText>
        </w:r>
        <w:r>
          <w:fldChar w:fldCharType="separate"/>
        </w:r>
        <w:r>
          <w:t>78</w:t>
        </w:r>
        <w:r>
          <w:fldChar w:fldCharType="end"/>
        </w:r>
      </w:hyperlink>
    </w:p>
    <w:p>
      <w:pPr>
        <w:pStyle w:val="TOC2"/>
        <w:tabs>
          <w:tab w:val="right" w:leader="dot" w:pos="8306"/>
        </w:tabs>
      </w:pPr>
      <w:hyperlink w:anchor="_Toc27282" w:history="1">
        <w:r>
          <w:rPr>
            <w:rFonts w:ascii="仿宋" w:eastAsia="仿宋" w:hAnsi="仿宋" w:cs="仿宋" w:hint="eastAsia"/>
            <w:lang w:eastAsia="zh-CN"/>
          </w:rPr>
          <w:t>(二)、供应商选择与合作</w:t>
        </w:r>
        <w:r>
          <w:tab/>
        </w:r>
        <w:r>
          <w:fldChar w:fldCharType="begin"/>
        </w:r>
        <w:r>
          <w:instrText xml:space="preserve"> PAGEREF _Toc27282 \h </w:instrText>
        </w:r>
        <w:r>
          <w:fldChar w:fldCharType="separate"/>
        </w:r>
        <w:r>
          <w:t>79</w:t>
        </w:r>
        <w:r>
          <w:fldChar w:fldCharType="end"/>
        </w:r>
      </w:hyperlink>
    </w:p>
    <w:p>
      <w:pPr>
        <w:pStyle w:val="TOC2"/>
        <w:tabs>
          <w:tab w:val="right" w:leader="dot" w:pos="8306"/>
        </w:tabs>
      </w:pPr>
      <w:hyperlink w:anchor="_Toc16243" w:history="1">
        <w:r>
          <w:rPr>
            <w:rFonts w:ascii="仿宋" w:eastAsia="仿宋" w:hAnsi="仿宋" w:cs="仿宋" w:hint="eastAsia"/>
            <w:lang w:eastAsia="zh-CN"/>
          </w:rPr>
          <w:t>(三)、物流与库存管理</w:t>
        </w:r>
        <w:r>
          <w:tab/>
        </w:r>
        <w:r>
          <w:fldChar w:fldCharType="begin"/>
        </w:r>
        <w:r>
          <w:instrText xml:space="preserve"> PAGEREF _Toc16243 \h </w:instrText>
        </w:r>
        <w:r>
          <w:fldChar w:fldCharType="separate"/>
        </w:r>
        <w:r>
          <w:t>81</w:t>
        </w:r>
        <w:r>
          <w:fldChar w:fldCharType="end"/>
        </w:r>
      </w:hyperlink>
    </w:p>
    <w:p>
      <w:pPr>
        <w:pStyle w:val="TOC1"/>
        <w:tabs>
          <w:tab w:val="right" w:leader="dot" w:pos="8306"/>
        </w:tabs>
      </w:pPr>
      <w:hyperlink w:anchor="_Toc20817" w:history="1">
        <w:r>
          <w:rPr>
            <w:rFonts w:ascii="仿宋" w:eastAsia="仿宋" w:hAnsi="仿宋" w:cs="仿宋" w:hint="eastAsia"/>
            <w:lang w:eastAsia="zh-CN"/>
          </w:rPr>
          <w:t>十六、利益相关者分析与沟通计划</w:t>
        </w:r>
        <w:r>
          <w:tab/>
        </w:r>
        <w:r>
          <w:fldChar w:fldCharType="begin"/>
        </w:r>
        <w:r>
          <w:instrText xml:space="preserve"> PAGEREF _Toc20817 \h </w:instrText>
        </w:r>
        <w:r>
          <w:fldChar w:fldCharType="separate"/>
        </w:r>
        <w:r>
          <w:t>82</w:t>
        </w:r>
        <w:r>
          <w:fldChar w:fldCharType="end"/>
        </w:r>
      </w:hyperlink>
    </w:p>
    <w:p>
      <w:pPr>
        <w:pStyle w:val="TOC2"/>
        <w:tabs>
          <w:tab w:val="right" w:leader="dot" w:pos="8306"/>
        </w:tabs>
      </w:pPr>
      <w:hyperlink w:anchor="_Toc7141" w:history="1">
        <w:r>
          <w:rPr>
            <w:rFonts w:ascii="仿宋" w:eastAsia="仿宋" w:hAnsi="仿宋" w:cs="仿宋" w:hint="eastAsia"/>
            <w:lang w:eastAsia="zh-CN"/>
          </w:rPr>
          <w:t>(一)、利益相关者分析</w:t>
        </w:r>
        <w:r>
          <w:tab/>
        </w:r>
        <w:r>
          <w:fldChar w:fldCharType="begin"/>
        </w:r>
        <w:r>
          <w:instrText xml:space="preserve"> PAGEREF _Toc7141 \h </w:instrText>
        </w:r>
        <w:r>
          <w:fldChar w:fldCharType="separate"/>
        </w:r>
        <w:r>
          <w:t>82</w:t>
        </w:r>
        <w:r>
          <w:fldChar w:fldCharType="end"/>
        </w:r>
      </w:hyperlink>
    </w:p>
    <w:p>
      <w:pPr>
        <w:pStyle w:val="TOC2"/>
        <w:tabs>
          <w:tab w:val="right" w:leader="dot" w:pos="8306"/>
        </w:tabs>
      </w:pPr>
      <w:hyperlink w:anchor="_Toc26254" w:history="1">
        <w:r>
          <w:rPr>
            <w:rFonts w:ascii="仿宋" w:eastAsia="仿宋" w:hAnsi="仿宋" w:cs="仿宋" w:hint="eastAsia"/>
            <w:lang w:eastAsia="zh-CN"/>
          </w:rPr>
          <w:t>(二)、沟通计划</w:t>
        </w:r>
        <w:r>
          <w:tab/>
        </w:r>
        <w:r>
          <w:fldChar w:fldCharType="begin"/>
        </w:r>
        <w:r>
          <w:instrText xml:space="preserve"> PAGEREF _Toc26254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58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1260"/>
      <w:r>
        <w:rPr>
          <w:rFonts w:ascii="仿宋" w:eastAsia="仿宋" w:hAnsi="仿宋" w:cs="仿宋" w:hint="eastAsia"/>
          <w:sz w:val="28"/>
          <w:lang w:eastAsia="zh-CN"/>
        </w:rPr>
        <w:t>一、Α-烯基磺酸盐(AOS92，35)项目土建工程</w:t>
      </w:r>
      <w:bookmarkEnd w:id="2"/>
    </w:p>
    <w:p>
      <w:pPr>
        <w:pStyle w:val="Heading2"/>
        <w:rPr>
          <w:rFonts w:ascii="仿宋" w:eastAsia="仿宋" w:hAnsi="仿宋" w:cs="仿宋" w:hint="eastAsia"/>
          <w:lang w:eastAsia="zh-CN"/>
        </w:rPr>
      </w:pPr>
      <w:bookmarkStart w:id="3" w:name="_Toc1113"/>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在Α-烯基磺酸盐(AOS92，35)项目的建筑工程设计中，我们将秉承一系列重要的设计原则，以确保Α-烯基磺酸盐(AOS92，35)项目建筑在功能、美观、可持续性等方面达到最佳效果。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首要原则是确保建筑的功能性得到最大化的发挥。我们将充分理解Α-烯基磺酸盐(AOS92，35)项目的实际需求，合理布局各个功能区域，保证建筑在满足业务需求的同时，提供高效的工作环境。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在建筑设计中，我们将综合考虑建设和运营成本。通过精细的经济效益分析，确保设计方案在高效利用资源的同时，对Α-烯基磺酸盐(AOS92，35)项目的长期盈利能力有积极的贡献。</w:t>
      </w:r>
    </w:p>
    <w:p>
      <w:pPr>
        <w:pStyle w:val="Heading2"/>
        <w:ind w:firstLine="560" w:firstLineChars="200"/>
        <w:rPr>
          <w:rFonts w:ascii="仿宋" w:eastAsia="仿宋" w:hAnsi="仿宋" w:cs="仿宋" w:hint="eastAsia"/>
          <w:sz w:val="28"/>
          <w:lang w:eastAsia="zh-CN"/>
        </w:rPr>
      </w:pPr>
      <w:bookmarkStart w:id="4" w:name="_Toc16988"/>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Α-烯基磺酸盐(AOS92，35)项目的土建工程设计中，我们将精准设定设计年限，结合Α-烯基磺酸盐(AOS92，35)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Α-烯基磺酸盐(AOS92，35)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5060"/>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Α-烯基磺酸盐(AOS92，35)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Α-烯基磺酸盐(AOS92，35)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Α-烯基磺酸盐(AOS92，35)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8153"/>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本期工程Α-烯基磺酸盐(AOS92，35)项目预计总建筑面积XXX平方米，其中：计容建筑面积XXX平方米，计划建筑工程投资XX万元，占Α-烯基磺酸盐(AOS92，35)项目总投资的XX%。</w:t>
      </w:r>
    </w:p>
    <w:p>
      <w:pPr>
        <w:pStyle w:val="Heading1"/>
        <w:ind w:firstLine="560" w:firstLineChars="200"/>
        <w:rPr>
          <w:rFonts w:ascii="仿宋" w:eastAsia="仿宋" w:hAnsi="仿宋" w:cs="仿宋" w:hint="eastAsia"/>
          <w:sz w:val="28"/>
          <w:lang w:eastAsia="zh-CN"/>
        </w:rPr>
      </w:pPr>
      <w:bookmarkStart w:id="7" w:name="_Toc5041"/>
      <w:r>
        <w:rPr>
          <w:rFonts w:ascii="仿宋" w:eastAsia="仿宋" w:hAnsi="仿宋" w:cs="仿宋" w:hint="eastAsia"/>
          <w:sz w:val="28"/>
          <w:lang w:eastAsia="zh-CN"/>
        </w:rPr>
        <w:t>二、Α-烯基磺酸盐(AOS92，35)项目建设背景及必要性分析</w:t>
      </w:r>
      <w:bookmarkEnd w:id="7"/>
    </w:p>
    <w:p>
      <w:pPr>
        <w:pStyle w:val="Heading2"/>
        <w:rPr>
          <w:rFonts w:ascii="仿宋" w:eastAsia="仿宋" w:hAnsi="仿宋" w:cs="仿宋" w:hint="eastAsia"/>
          <w:lang w:eastAsia="zh-CN"/>
        </w:rPr>
      </w:pPr>
      <w:bookmarkStart w:id="8" w:name="_Toc25829"/>
      <w:r>
        <w:rPr>
          <w:rFonts w:ascii="仿宋" w:eastAsia="仿宋" w:hAnsi="仿宋" w:cs="仿宋" w:hint="eastAsia"/>
          <w:lang w:eastAsia="zh-CN"/>
        </w:rPr>
        <w:t>(一)、Α-烯基磺酸盐(AOS92，35)项目背景分析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Α-烯基磺酸盐(AOS92，35)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Α-烯基磺酸盐(AOS92，35)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Α-烯基磺酸盐(AOS92，35)项目在这个潮流中的定位。同时，我们将关注行业内涌现的新兴机遇，以便Α-烯基磺酸盐(AOS92，35)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Α-烯基磺酸盐(AOS92，35)项目提供了强大的发展动力。我们将聚焦于行业内最新的技术发展趋势，包括但不限于人工智能、大数据分析、物联网等领域。通过深度的技术研究，我们将确保Α-烯基磺酸盐(AOS92，35)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Α-烯基磺酸盐(AOS92，35)项目发展的源泉。我们将投入更多的精力对市场需求进行深入剖析，超越表面的需求，深入挖掘潜在的市场痛点和机遇。通过对市场需求的细致了解，Α-烯基磺酸盐(AOS92，35)项目将更有针对性地设计解决方案，满足市场的多样化需求，从而更好地促进Α-烯基磺酸盐(AOS92，35)项目的可持续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Α-烯基磺酸盐(AOS92，35)项目战略至关重要。我们将对竞争态势进行更为深入的分析，包括但不限于市场份额、产品特点、客户满意度等多个维度。通过深度的竞争分析，Α-烯基磺酸盐(AOS92，35)项目将能够更准确地把握市场脉搏，制定具有竞争力的Α-烯基磺酸盐(AOS92，35)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Α-烯基磺酸盐(AOS92，35)项目的发展具有直接的影响。我们将进行更为全面的法规和政策分析，了解行业发展中的潜在法律风险和合规挑战。通过充分了解和遵守相关法规，Α-烯基磺酸盐(AOS92，35)项目将确保在法律框架内合法合规运营，为Α-烯基磺酸盐(AOS92，35)项目的稳健发展提供有力支持。</w:t>
      </w:r>
    </w:p>
    <w:p>
      <w:pPr>
        <w:pStyle w:val="Heading2"/>
        <w:ind w:firstLine="560" w:firstLineChars="200"/>
        <w:rPr>
          <w:rFonts w:ascii="仿宋" w:eastAsia="仿宋" w:hAnsi="仿宋" w:cs="仿宋" w:hint="eastAsia"/>
          <w:sz w:val="28"/>
          <w:lang w:eastAsia="zh-CN"/>
        </w:rPr>
      </w:pPr>
      <w:bookmarkStart w:id="9" w:name="_Toc27330"/>
      <w:r>
        <w:rPr>
          <w:rFonts w:ascii="仿宋" w:eastAsia="仿宋" w:hAnsi="仿宋" w:cs="仿宋" w:hint="eastAsia"/>
          <w:sz w:val="28"/>
          <w:lang w:eastAsia="zh-CN"/>
        </w:rPr>
        <w:t>(二)、Α-烯基磺酸盐(AOS92，35)项目建设必要性分析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Α-烯基磺酸盐(AOS92，35)项目建设的迫切性源于对行业发展趋势的深刻洞察。我们正处于一个行业变革的时代，科技创新、数字化转型成为企业发展的关键动力。Α-烯基磺酸盐(AOS92，35)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Α-烯基磺酸盐(AOS92，35)项目建设不仅仅是为了跟上潮流，更是为了通过技术创新推动企业的持续发展。通过引入先进的技术和解决方案，Α-烯基磺酸盐(AOS92，35)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Α-烯基磺酸盐(AOS92，35)项目的建设成为必然选择，通过提高产品质量、拓展服务领域，从而在竞争中获得更多的机会。Α-烯基磺酸盐(AOS92，35)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Α-烯基磺酸盐(AOS92，35)项目建设的必要性体现在对客户需求更精准的满足。通过Α-烯基磺酸盐(AOS92，35)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Α-烯基磺酸盐(AOS92，35)项目建设的背后是对企业持续创新的追求。只有通过不断创新，企业才能在竞争中立于不败之地。Α-烯基磺酸盐(AOS92，35)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0" w:name="_Toc11689"/>
      <w:r>
        <w:rPr>
          <w:rFonts w:ascii="仿宋" w:eastAsia="仿宋" w:hAnsi="仿宋" w:cs="仿宋" w:hint="eastAsia"/>
          <w:sz w:val="28"/>
          <w:lang w:eastAsia="zh-CN"/>
        </w:rPr>
        <w:t>三、Α-烯基磺酸盐(AOS92，35)项目危机管理</w:t>
      </w:r>
      <w:bookmarkEnd w:id="10"/>
    </w:p>
    <w:p>
      <w:pPr>
        <w:pStyle w:val="Heading2"/>
        <w:rPr>
          <w:rFonts w:ascii="仿宋" w:eastAsia="仿宋" w:hAnsi="仿宋" w:cs="仿宋" w:hint="eastAsia"/>
          <w:lang w:eastAsia="zh-CN"/>
        </w:rPr>
      </w:pPr>
      <w:bookmarkStart w:id="11" w:name="_Toc25773"/>
      <w:r>
        <w:rPr>
          <w:rFonts w:ascii="仿宋" w:eastAsia="仿宋" w:hAnsi="仿宋" w:cs="仿宋" w:hint="eastAsia"/>
          <w:lang w:eastAsia="zh-CN"/>
        </w:rPr>
        <w:t>(一)、危机预警与识别</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Α-烯基磺酸盐(AOS92，35)项目危机管理中，危机预警与识别是确保Α-烯基磺酸盐(AOS92，35)项目稳健运行的核心步骤。通过建立全面的监测机制，Α-烯基磺酸盐(AOS92，35)项目团队旨在及时发现和理解潜在的风险和危机因素，以便采取及时的预防和应对措施，确保Α-烯基磺酸盐(AOS92，35)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Α-烯基磺酸盐(AOS92，35)项目团队全面分析了整个Α-烯基磺酸盐(AOS92，35)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Α-烯基磺酸盐(AOS92，35)项目团队着重于明确定义Α-烯基磺酸盐(AOS92，35)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Α-烯基磺酸盐(AOS92，35)项目进展的持续监控，团队能够及时发现潜在问题并作出迅速反应。Α-烯基磺酸盐(AOS92，35)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Α-烯基磺酸盐(AOS92，35)项目得以更有序、可控地推进。</w:t>
      </w:r>
    </w:p>
    <w:p>
      <w:pPr>
        <w:pStyle w:val="Heading2"/>
        <w:ind w:firstLine="560" w:firstLineChars="200"/>
        <w:rPr>
          <w:rFonts w:ascii="仿宋" w:eastAsia="仿宋" w:hAnsi="仿宋" w:cs="仿宋" w:hint="eastAsia"/>
          <w:sz w:val="28"/>
          <w:lang w:eastAsia="zh-CN"/>
        </w:rPr>
      </w:pPr>
      <w:bookmarkStart w:id="12" w:name="_Toc2283"/>
      <w:r>
        <w:rPr>
          <w:rFonts w:ascii="仿宋" w:eastAsia="仿宋" w:hAnsi="仿宋" w:cs="仿宋" w:hint="eastAsia"/>
          <w:sz w:val="28"/>
          <w:lang w:eastAsia="zh-CN"/>
        </w:rPr>
        <w:t>(二)、危机应对与恢复</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在危机发生时，Α-烯基磺酸盐(AOS92，35)项目团队立即行动，成立了应急小组。该小组的任务是迅速制定并实施紧急应对措施，以最小化潜在损失。以下是采取的主要措施：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暂停Α-烯基磺酸盐(AOS92，35)项目进度：为遏制危机蔓延，Α-烯基磺酸盐(AOS92，35)项目暂时停止进行，以便全面评估当前状况。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资源重新分配：重新评估Α-烯基磺酸盐(AOS92，35)项目资源的分配，确保最大限度地减小损失。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实时沟通：与关键利益相关者建立实时沟通机制，向他们传递Α-烯基磺酸盐(AOS92，35)项目危机的实际状况，保障Α-烯基磺酸盐(AOS92，35)项目核心利益。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在紧急应对的同时，Α-烯基磺酸盐(AOS92，35)项目团队强调了团队协作和有效沟通的重要性。以下是团队协作的关键举措：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信息共享机制：建立了信息共享平台，确保团队成员能够及时获取Α-烯基磺酸盐(AOS92，35)项目危机的实时信息。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领导者沟通：Α-烯基磺酸盐(AOS92，35)项目领导者通过定期会议和即时沟通工具，指导团队应对危机，保持团队稳定运行。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随着危机得到初步控制，Α-烯基磺酸盐(AOS92，35)项目团队转向制定恢复计划，以确保Α-烯基磺酸盐(AOS92，35)项目能够从中迅速恢复。主要恢复计划包括：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修复受损的进度计划：重新评估Α-烯基磺酸盐(AOS92，35)项目进度，制定修复计划，确保Α-烯基磺酸盐(AOS92，35)项目尽快回归正常进程。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重新调整资源分配：优化资源分配，确保Α-烯基磺酸盐(AOS92，35)项目在有限资源下高效运转。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风险管理机制加强：对Α-烯基磺酸盐(AOS92，35)项目风险进行全面评估，制定更强化的风险管理策略，以预防未来可能的危机。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3" w:name="_Toc9988"/>
      <w:r>
        <w:rPr>
          <w:rFonts w:ascii="仿宋" w:eastAsia="仿宋" w:hAnsi="仿宋" w:cs="仿宋" w:hint="eastAsia"/>
          <w:sz w:val="28"/>
          <w:lang w:eastAsia="zh-CN"/>
        </w:rPr>
        <w:t>四、工艺说明</w:t>
      </w:r>
      <w:bookmarkEnd w:id="13"/>
    </w:p>
    <w:p>
      <w:pPr>
        <w:pStyle w:val="Heading2"/>
        <w:rPr>
          <w:rFonts w:ascii="仿宋" w:eastAsia="仿宋" w:hAnsi="仿宋" w:cs="仿宋" w:hint="eastAsia"/>
          <w:lang w:eastAsia="zh-CN"/>
        </w:rPr>
      </w:pPr>
      <w:bookmarkStart w:id="14" w:name="_Toc14386"/>
      <w:r>
        <w:rPr>
          <w:rFonts w:ascii="仿宋" w:eastAsia="仿宋" w:hAnsi="仿宋" w:cs="仿宋" w:hint="eastAsia"/>
          <w:lang w:eastAsia="zh-CN"/>
        </w:rPr>
        <w:t>(一)、技术管理特点</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Α-烯基磺酸盐(AOS92，35)项目的技术管理特点体现在其创新导向。通过引入最先进的技术趋势和解决方案，Α-烯基磺酸盐(AOS92，35)项目致力于提升科技含量、提高质量和效率水平。这意味着我们将采用最新的工具和方法，确保Α-烯基磺酸盐(AOS92，35)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Α-烯基磺酸盐(AOS92，35)项目技术管理的显著特征。通过整合不同领域的技术资源，我们实现了跨学科的协同工作。这有助于优化技术架构，提高整体效能。此外，整合性策略还促进了不同技术团队之间的紧密沟通和高效合作，确保Α-烯基磺酸盐(AOS92，35)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Α-烯基磺酸盐(AOS92，35)项目所采用的技术。通过不断优化技术方案，Α-烯基磺酸盐(AOS92，35)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Α-烯基磺酸盐(AOS92，35)项目团队将在Α-烯基磺酸盐(AOS92，35)项目初期识别可能的技术风险，并采取相应的预防和应对措施。通过建立健全的风险评估机制，Α-烯基磺酸盐(AOS92，35)项目能够在实施过程中及时发现并解决潜在的技术问题，保障Α-烯基磺酸盐(AOS92，35)项目技术实施的平稳进行。</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这些独特的技术管理特点，我们确信在Α-烯基磺酸盐(AOS92，35)项目中，技术将成为Α-烯基磺酸盐(AOS92，35)项目成功的有力支持。这一深度剖析揭示了技术管理在Α-烯基磺酸盐(AOS92，35)项目实施中的关键作用，为Α-烯基磺酸盐(AOS92，35)项目的技术基础奠定了坚实的基础。</w:t>
      </w:r>
    </w:p>
    <w:p>
      <w:pPr>
        <w:pStyle w:val="Heading2"/>
        <w:ind w:firstLine="560" w:firstLineChars="200"/>
        <w:rPr>
          <w:rFonts w:ascii="仿宋" w:eastAsia="仿宋" w:hAnsi="仿宋" w:cs="仿宋" w:hint="eastAsia"/>
          <w:sz w:val="28"/>
          <w:lang w:eastAsia="zh-CN"/>
        </w:rPr>
      </w:pPr>
      <w:bookmarkStart w:id="15" w:name="_Toc24172"/>
      <w:r>
        <w:rPr>
          <w:rFonts w:ascii="仿宋" w:eastAsia="仿宋" w:hAnsi="仿宋" w:cs="仿宋" w:hint="eastAsia"/>
          <w:sz w:val="28"/>
          <w:lang w:eastAsia="zh-CN"/>
        </w:rPr>
        <w:t>(二)、Α-烯基磺酸盐(AOS92，35)项目工艺技术设计方案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Α-烯基磺酸盐(AOS92，35)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Α-烯基磺酸盐(AOS92，35)项目将严格按照相关行业规范要求进行组织。通过有效控制产品质量，Α-烯基磺酸盐(AOS92，35)项目将致力于为顾客提供优质的Α-烯基磺酸盐(AOS92，35)项目产品和良好的服务。这体现了Α-烯基磺酸盐(AOS92，35)项目对于生产活动合规性和质量标准的高度重视，为Α-烯基磺酸盐(AOS92，35)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Α-烯基磺酸盐(AOS92，35)项目注重生态效益和清洁生产原则。Α-烯基磺酸盐(AOS92，35)项目建设将紧密结合地方特色经济发展，与社会经济发展规划和区域环境保护规划方案相协调一致。通过与当地区域自然生态系统的结合，Α-烯基磺酸盐(AOS92，35)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Α-烯基磺酸盐(AOS92，35)项目产品具有多样化的客户需求和个性化的特点。因此，Α-烯基磺酸盐(AOS92，35)项目产品规格品种多样，且单批生产数量较小。为满足这一特点，Α-烯基磺酸盐(AOS92，35)项目承办单位将建设先进的柔性制造生产线。通过广泛应用柔性制造技术，Α-烯基磺酸盐(AOS92，35)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Α-烯基磺酸盐(AOS92，35)项目采用的技术具有较高的技术含量和自动化水平，处于国内先进水平。这一技术选用不仅体现了对生产效率、质量和环境友好性的高标准要求，同时为Α-烯基磺酸盐(AOS92，35)项目的可持续发展奠定了坚实的基础。</w:t>
      </w:r>
    </w:p>
    <w:p>
      <w:pPr>
        <w:pStyle w:val="Heading2"/>
        <w:ind w:firstLine="560" w:firstLineChars="200"/>
        <w:rPr>
          <w:rFonts w:ascii="仿宋" w:eastAsia="仿宋" w:hAnsi="仿宋" w:cs="仿宋" w:hint="eastAsia"/>
          <w:sz w:val="28"/>
          <w:lang w:eastAsia="zh-CN"/>
        </w:rPr>
      </w:pPr>
      <w:bookmarkStart w:id="16" w:name="_Toc18913"/>
      <w:r>
        <w:rPr>
          <w:rFonts w:ascii="仿宋" w:eastAsia="仿宋" w:hAnsi="仿宋" w:cs="仿宋" w:hint="eastAsia"/>
          <w:sz w:val="28"/>
          <w:lang w:eastAsia="zh-CN"/>
        </w:rPr>
        <w:t>(三)、设备选型方案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为确保Α-烯基磺酸盐(AOS92，35)项目的高效生产和技术实施，我们制定了一套精心设计的设备选型方案，以满足Α-烯基磺酸盐(AOS92，35)项目生产、质量和环保的要求。该方案的主要特点如下：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Α-烯基磺酸盐(AOS92，35)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Α-烯基磺酸盐(AOS92，35)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7" w:name="_Toc27333"/>
      <w:r>
        <w:rPr>
          <w:rFonts w:ascii="仿宋" w:eastAsia="仿宋" w:hAnsi="仿宋" w:cs="仿宋" w:hint="eastAsia"/>
          <w:sz w:val="28"/>
          <w:lang w:eastAsia="zh-CN"/>
        </w:rPr>
        <w:t>五、产品规划分析</w:t>
      </w:r>
      <w:bookmarkEnd w:id="17"/>
    </w:p>
    <w:p>
      <w:pPr>
        <w:pStyle w:val="Heading2"/>
        <w:rPr>
          <w:rFonts w:ascii="仿宋" w:eastAsia="仿宋" w:hAnsi="仿宋" w:cs="仿宋" w:hint="eastAsia"/>
          <w:lang w:eastAsia="zh-CN"/>
        </w:rPr>
      </w:pPr>
      <w:bookmarkStart w:id="18" w:name="_Toc9531"/>
      <w:r>
        <w:rPr>
          <w:rFonts w:ascii="仿宋" w:eastAsia="仿宋" w:hAnsi="仿宋" w:cs="仿宋" w:hint="eastAsia"/>
          <w:lang w:eastAsia="zh-CN"/>
        </w:rPr>
        <w:t>(一)、产品规划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Α-烯基磺酸盐(AOS92，35)项目的主要产品是XXXX，预计年产值为XXX万元。这一产品在市场中占据着重要的地位，其广泛的应用范围使得该Α-烯基磺酸盐(AOS92，35)项目的市场前景非常广阔。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https://d.book118.com/278104030024006034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Α-烯基磺酸盐(AOS92，35)项目规划设计蓝图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762C17"/>
    <w:rsid w:val="52762C1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810403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2024-02-03T22:15:00Z</dcterms:created>
  <dcterms:modified xsi:type="dcterms:W3CDTF">2024-02-03T22:15:26Z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0D138393D70D4E6EA195134038ED8B87_11</vt:lpwstr>
  </property>
  <property fmtid="{D5CDD505-2E9C-101B-9397-08002B2CF9AE}" pid="3" name="KSOProductBuildVer">
    <vt:lpwstr>2052-12.1.0.16250</vt:lpwstr>
  </property>
</Properties>
</file>