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52" w:history="1">
        <w:r>
          <w:rPr>
            <w:rFonts w:ascii="仿宋" w:eastAsia="仿宋" w:hAnsi="仿宋" w:cs="仿宋" w:hint="eastAsia"/>
            <w:lang w:eastAsia="zh-CN"/>
          </w:rPr>
          <w:t>前言</w:t>
        </w:r>
        <w:r>
          <w:tab/>
        </w:r>
        <w:r>
          <w:fldChar w:fldCharType="begin"/>
        </w:r>
        <w:r>
          <w:instrText xml:space="preserve"> PAGEREF _Toc13352 \h </w:instrText>
        </w:r>
        <w:r>
          <w:fldChar w:fldCharType="separate"/>
        </w:r>
        <w:r>
          <w:t>3</w:t>
        </w:r>
        <w:r>
          <w:fldChar w:fldCharType="end"/>
        </w:r>
      </w:hyperlink>
    </w:p>
    <w:p>
      <w:pPr>
        <w:pStyle w:val="TOC1"/>
        <w:tabs>
          <w:tab w:val="right" w:leader="dot" w:pos="8306"/>
        </w:tabs>
      </w:pPr>
      <w:hyperlink w:anchor="_Toc943" w:history="1">
        <w:r>
          <w:rPr>
            <w:rFonts w:ascii="仿宋" w:eastAsia="仿宋" w:hAnsi="仿宋" w:cs="仿宋" w:hint="eastAsia"/>
            <w:lang w:eastAsia="zh-CN"/>
          </w:rPr>
          <w:t>一、化工机械项目概论</w:t>
        </w:r>
        <w:r>
          <w:tab/>
        </w:r>
        <w:r>
          <w:fldChar w:fldCharType="begin"/>
        </w:r>
        <w:r>
          <w:instrText xml:space="preserve"> PAGEREF _Toc943 \h </w:instrText>
        </w:r>
        <w:r>
          <w:fldChar w:fldCharType="separate"/>
        </w:r>
        <w:r>
          <w:t>3</w:t>
        </w:r>
        <w:r>
          <w:fldChar w:fldCharType="end"/>
        </w:r>
      </w:hyperlink>
    </w:p>
    <w:p>
      <w:pPr>
        <w:pStyle w:val="TOC2"/>
        <w:tabs>
          <w:tab w:val="right" w:leader="dot" w:pos="8306"/>
        </w:tabs>
      </w:pPr>
      <w:hyperlink w:anchor="_Toc19268" w:history="1">
        <w:r>
          <w:rPr>
            <w:rFonts w:ascii="仿宋" w:eastAsia="仿宋" w:hAnsi="仿宋" w:cs="仿宋" w:hint="eastAsia"/>
            <w:lang w:eastAsia="zh-CN"/>
          </w:rPr>
          <w:t>(一)、化工机械项目概况</w:t>
        </w:r>
        <w:r>
          <w:tab/>
        </w:r>
        <w:r>
          <w:fldChar w:fldCharType="begin"/>
        </w:r>
        <w:r>
          <w:instrText xml:space="preserve"> PAGEREF _Toc19268 \h </w:instrText>
        </w:r>
        <w:r>
          <w:fldChar w:fldCharType="separate"/>
        </w:r>
        <w:r>
          <w:t>3</w:t>
        </w:r>
        <w:r>
          <w:fldChar w:fldCharType="end"/>
        </w:r>
      </w:hyperlink>
    </w:p>
    <w:p>
      <w:pPr>
        <w:pStyle w:val="TOC2"/>
        <w:tabs>
          <w:tab w:val="right" w:leader="dot" w:pos="8306"/>
        </w:tabs>
      </w:pPr>
      <w:hyperlink w:anchor="_Toc23864" w:history="1">
        <w:r>
          <w:rPr>
            <w:rFonts w:ascii="仿宋" w:eastAsia="仿宋" w:hAnsi="仿宋" w:cs="仿宋" w:hint="eastAsia"/>
            <w:lang w:eastAsia="zh-CN"/>
          </w:rPr>
          <w:t>(二)、化工机械项目目标</w:t>
        </w:r>
        <w:r>
          <w:tab/>
        </w:r>
        <w:r>
          <w:fldChar w:fldCharType="begin"/>
        </w:r>
        <w:r>
          <w:instrText xml:space="preserve"> PAGEREF _Toc23864 \h </w:instrText>
        </w:r>
        <w:r>
          <w:fldChar w:fldCharType="separate"/>
        </w:r>
        <w:r>
          <w:t>5</w:t>
        </w:r>
        <w:r>
          <w:fldChar w:fldCharType="end"/>
        </w:r>
      </w:hyperlink>
    </w:p>
    <w:p>
      <w:pPr>
        <w:pStyle w:val="TOC2"/>
        <w:tabs>
          <w:tab w:val="right" w:leader="dot" w:pos="8306"/>
        </w:tabs>
      </w:pPr>
      <w:hyperlink w:anchor="_Toc2989" w:history="1">
        <w:r>
          <w:rPr>
            <w:rFonts w:ascii="仿宋" w:eastAsia="仿宋" w:hAnsi="仿宋" w:cs="仿宋" w:hint="eastAsia"/>
            <w:lang w:eastAsia="zh-CN"/>
          </w:rPr>
          <w:t>(三)、化工机械项目提出的理由</w:t>
        </w:r>
        <w:r>
          <w:tab/>
        </w:r>
        <w:r>
          <w:fldChar w:fldCharType="begin"/>
        </w:r>
        <w:r>
          <w:instrText xml:space="preserve"> PAGEREF _Toc2989 \h </w:instrText>
        </w:r>
        <w:r>
          <w:fldChar w:fldCharType="separate"/>
        </w:r>
        <w:r>
          <w:t>6</w:t>
        </w:r>
        <w:r>
          <w:fldChar w:fldCharType="end"/>
        </w:r>
      </w:hyperlink>
    </w:p>
    <w:p>
      <w:pPr>
        <w:pStyle w:val="TOC2"/>
        <w:tabs>
          <w:tab w:val="right" w:leader="dot" w:pos="8306"/>
        </w:tabs>
      </w:pPr>
      <w:hyperlink w:anchor="_Toc14346" w:history="1">
        <w:r>
          <w:rPr>
            <w:rFonts w:ascii="仿宋" w:eastAsia="仿宋" w:hAnsi="仿宋" w:cs="仿宋" w:hint="eastAsia"/>
            <w:lang w:eastAsia="zh-CN"/>
          </w:rPr>
          <w:t>(四)、化工机械项目意义</w:t>
        </w:r>
        <w:r>
          <w:tab/>
        </w:r>
        <w:r>
          <w:fldChar w:fldCharType="begin"/>
        </w:r>
        <w:r>
          <w:instrText xml:space="preserve"> PAGEREF _Toc14346 \h </w:instrText>
        </w:r>
        <w:r>
          <w:fldChar w:fldCharType="separate"/>
        </w:r>
        <w:r>
          <w:t>8</w:t>
        </w:r>
        <w:r>
          <w:fldChar w:fldCharType="end"/>
        </w:r>
      </w:hyperlink>
    </w:p>
    <w:p>
      <w:pPr>
        <w:pStyle w:val="TOC2"/>
        <w:tabs>
          <w:tab w:val="right" w:leader="dot" w:pos="8306"/>
        </w:tabs>
      </w:pPr>
      <w:hyperlink w:anchor="_Toc7600" w:history="1">
        <w:r>
          <w:rPr>
            <w:rFonts w:ascii="仿宋" w:eastAsia="仿宋" w:hAnsi="仿宋" w:cs="仿宋" w:hint="eastAsia"/>
            <w:lang w:eastAsia="zh-CN"/>
          </w:rPr>
          <w:t>(五)、化工机械项目背景</w:t>
        </w:r>
        <w:r>
          <w:tab/>
        </w:r>
        <w:r>
          <w:fldChar w:fldCharType="begin"/>
        </w:r>
        <w:r>
          <w:instrText xml:space="preserve"> PAGEREF _Toc7600 \h </w:instrText>
        </w:r>
        <w:r>
          <w:fldChar w:fldCharType="separate"/>
        </w:r>
        <w:r>
          <w:t>9</w:t>
        </w:r>
        <w:r>
          <w:fldChar w:fldCharType="end"/>
        </w:r>
      </w:hyperlink>
    </w:p>
    <w:p>
      <w:pPr>
        <w:pStyle w:val="TOC1"/>
        <w:tabs>
          <w:tab w:val="right" w:leader="dot" w:pos="8306"/>
        </w:tabs>
      </w:pPr>
      <w:hyperlink w:anchor="_Toc14009" w:history="1">
        <w:r>
          <w:rPr>
            <w:rFonts w:ascii="仿宋" w:eastAsia="仿宋" w:hAnsi="仿宋" w:cs="仿宋" w:hint="eastAsia"/>
            <w:lang w:eastAsia="zh-CN"/>
          </w:rPr>
          <w:t>二、化工机械项目危机管理</w:t>
        </w:r>
        <w:r>
          <w:tab/>
        </w:r>
        <w:r>
          <w:fldChar w:fldCharType="begin"/>
        </w:r>
        <w:r>
          <w:instrText xml:space="preserve"> PAGEREF _Toc14009 \h </w:instrText>
        </w:r>
        <w:r>
          <w:fldChar w:fldCharType="separate"/>
        </w:r>
        <w:r>
          <w:t>9</w:t>
        </w:r>
        <w:r>
          <w:fldChar w:fldCharType="end"/>
        </w:r>
      </w:hyperlink>
    </w:p>
    <w:p>
      <w:pPr>
        <w:pStyle w:val="TOC2"/>
        <w:tabs>
          <w:tab w:val="right" w:leader="dot" w:pos="8306"/>
        </w:tabs>
      </w:pPr>
      <w:hyperlink w:anchor="_Toc12066" w:history="1">
        <w:r>
          <w:rPr>
            <w:rFonts w:ascii="仿宋" w:eastAsia="仿宋" w:hAnsi="仿宋" w:cs="仿宋" w:hint="eastAsia"/>
            <w:lang w:eastAsia="zh-CN"/>
          </w:rPr>
          <w:t>(一)、危机预警与识别</w:t>
        </w:r>
        <w:r>
          <w:tab/>
        </w:r>
        <w:r>
          <w:fldChar w:fldCharType="begin"/>
        </w:r>
        <w:r>
          <w:instrText xml:space="preserve"> PAGEREF _Toc12066 \h </w:instrText>
        </w:r>
        <w:r>
          <w:fldChar w:fldCharType="separate"/>
        </w:r>
        <w:r>
          <w:t>9</w:t>
        </w:r>
        <w:r>
          <w:fldChar w:fldCharType="end"/>
        </w:r>
      </w:hyperlink>
    </w:p>
    <w:p>
      <w:pPr>
        <w:pStyle w:val="TOC2"/>
        <w:tabs>
          <w:tab w:val="right" w:leader="dot" w:pos="8306"/>
        </w:tabs>
      </w:pPr>
      <w:hyperlink w:anchor="_Toc22286" w:history="1">
        <w:r>
          <w:rPr>
            <w:rFonts w:ascii="仿宋" w:eastAsia="仿宋" w:hAnsi="仿宋" w:cs="仿宋" w:hint="eastAsia"/>
            <w:lang w:eastAsia="zh-CN"/>
          </w:rPr>
          <w:t>(二)、危机应对与恢复</w:t>
        </w:r>
        <w:r>
          <w:tab/>
        </w:r>
        <w:r>
          <w:fldChar w:fldCharType="begin"/>
        </w:r>
        <w:r>
          <w:instrText xml:space="preserve"> PAGEREF _Toc22286 \h </w:instrText>
        </w:r>
        <w:r>
          <w:fldChar w:fldCharType="separate"/>
        </w:r>
        <w:r>
          <w:t>10</w:t>
        </w:r>
        <w:r>
          <w:fldChar w:fldCharType="end"/>
        </w:r>
      </w:hyperlink>
    </w:p>
    <w:p>
      <w:pPr>
        <w:pStyle w:val="TOC1"/>
        <w:tabs>
          <w:tab w:val="right" w:leader="dot" w:pos="8306"/>
        </w:tabs>
      </w:pPr>
      <w:hyperlink w:anchor="_Toc22726" w:history="1">
        <w:r>
          <w:rPr>
            <w:rFonts w:ascii="仿宋" w:eastAsia="仿宋" w:hAnsi="仿宋" w:cs="仿宋" w:hint="eastAsia"/>
            <w:lang w:eastAsia="zh-CN"/>
          </w:rPr>
          <w:t>三、化工机械项目可持续发展</w:t>
        </w:r>
        <w:r>
          <w:tab/>
        </w:r>
        <w:r>
          <w:fldChar w:fldCharType="begin"/>
        </w:r>
        <w:r>
          <w:instrText xml:space="preserve"> PAGEREF _Toc22726 \h </w:instrText>
        </w:r>
        <w:r>
          <w:fldChar w:fldCharType="separate"/>
        </w:r>
        <w:r>
          <w:t>12</w:t>
        </w:r>
        <w:r>
          <w:fldChar w:fldCharType="end"/>
        </w:r>
      </w:hyperlink>
    </w:p>
    <w:p>
      <w:pPr>
        <w:pStyle w:val="TOC2"/>
        <w:tabs>
          <w:tab w:val="right" w:leader="dot" w:pos="8306"/>
        </w:tabs>
      </w:pPr>
      <w:hyperlink w:anchor="_Toc8281" w:history="1">
        <w:r>
          <w:rPr>
            <w:rFonts w:ascii="仿宋" w:eastAsia="仿宋" w:hAnsi="仿宋" w:cs="仿宋" w:hint="eastAsia"/>
            <w:lang w:eastAsia="zh-CN"/>
          </w:rPr>
          <w:t>(一)、可持续战略与实践</w:t>
        </w:r>
        <w:r>
          <w:tab/>
        </w:r>
        <w:r>
          <w:fldChar w:fldCharType="begin"/>
        </w:r>
        <w:r>
          <w:instrText xml:space="preserve"> PAGEREF _Toc8281 \h </w:instrText>
        </w:r>
        <w:r>
          <w:fldChar w:fldCharType="separate"/>
        </w:r>
        <w:r>
          <w:t>12</w:t>
        </w:r>
        <w:r>
          <w:fldChar w:fldCharType="end"/>
        </w:r>
      </w:hyperlink>
    </w:p>
    <w:p>
      <w:pPr>
        <w:pStyle w:val="TOC2"/>
        <w:tabs>
          <w:tab w:val="right" w:leader="dot" w:pos="8306"/>
        </w:tabs>
      </w:pPr>
      <w:hyperlink w:anchor="_Toc30689" w:history="1">
        <w:r>
          <w:rPr>
            <w:rFonts w:ascii="仿宋" w:eastAsia="仿宋" w:hAnsi="仿宋" w:cs="仿宋" w:hint="eastAsia"/>
            <w:lang w:eastAsia="zh-CN"/>
          </w:rPr>
          <w:t>(二)、环保与社会责任</w:t>
        </w:r>
        <w:r>
          <w:tab/>
        </w:r>
        <w:r>
          <w:fldChar w:fldCharType="begin"/>
        </w:r>
        <w:r>
          <w:instrText xml:space="preserve"> PAGEREF _Toc30689 \h </w:instrText>
        </w:r>
        <w:r>
          <w:fldChar w:fldCharType="separate"/>
        </w:r>
        <w:r>
          <w:t>12</w:t>
        </w:r>
        <w:r>
          <w:fldChar w:fldCharType="end"/>
        </w:r>
      </w:hyperlink>
    </w:p>
    <w:p>
      <w:pPr>
        <w:pStyle w:val="TOC1"/>
        <w:tabs>
          <w:tab w:val="right" w:leader="dot" w:pos="8306"/>
        </w:tabs>
      </w:pPr>
      <w:hyperlink w:anchor="_Toc26933" w:history="1">
        <w:r>
          <w:rPr>
            <w:rFonts w:ascii="仿宋" w:eastAsia="仿宋" w:hAnsi="仿宋" w:cs="仿宋" w:hint="eastAsia"/>
            <w:lang w:eastAsia="zh-CN"/>
          </w:rPr>
          <w:t>四、化工机械项目文档管理</w:t>
        </w:r>
        <w:r>
          <w:tab/>
        </w:r>
        <w:r>
          <w:fldChar w:fldCharType="begin"/>
        </w:r>
        <w:r>
          <w:instrText xml:space="preserve"> PAGEREF _Toc26933 \h </w:instrText>
        </w:r>
        <w:r>
          <w:fldChar w:fldCharType="separate"/>
        </w:r>
        <w:r>
          <w:t>13</w:t>
        </w:r>
        <w:r>
          <w:fldChar w:fldCharType="end"/>
        </w:r>
      </w:hyperlink>
    </w:p>
    <w:p>
      <w:pPr>
        <w:pStyle w:val="TOC2"/>
        <w:tabs>
          <w:tab w:val="right" w:leader="dot" w:pos="8306"/>
        </w:tabs>
      </w:pPr>
      <w:hyperlink w:anchor="_Toc25952" w:history="1">
        <w:r>
          <w:rPr>
            <w:rFonts w:ascii="仿宋" w:eastAsia="仿宋" w:hAnsi="仿宋" w:cs="仿宋" w:hint="eastAsia"/>
            <w:lang w:eastAsia="zh-CN"/>
          </w:rPr>
          <w:t>(一)、文档编制与审查</w:t>
        </w:r>
        <w:r>
          <w:tab/>
        </w:r>
        <w:r>
          <w:fldChar w:fldCharType="begin"/>
        </w:r>
        <w:r>
          <w:instrText xml:space="preserve"> PAGEREF _Toc25952 \h </w:instrText>
        </w:r>
        <w:r>
          <w:fldChar w:fldCharType="separate"/>
        </w:r>
        <w:r>
          <w:t>13</w:t>
        </w:r>
        <w:r>
          <w:fldChar w:fldCharType="end"/>
        </w:r>
      </w:hyperlink>
    </w:p>
    <w:p>
      <w:pPr>
        <w:pStyle w:val="TOC2"/>
        <w:tabs>
          <w:tab w:val="right" w:leader="dot" w:pos="8306"/>
        </w:tabs>
      </w:pPr>
      <w:hyperlink w:anchor="_Toc6295" w:history="1">
        <w:r>
          <w:rPr>
            <w:rFonts w:ascii="仿宋" w:eastAsia="仿宋" w:hAnsi="仿宋" w:cs="仿宋" w:hint="eastAsia"/>
            <w:lang w:eastAsia="zh-CN"/>
          </w:rPr>
          <w:t>(二)、文档发布与分发</w:t>
        </w:r>
        <w:r>
          <w:tab/>
        </w:r>
        <w:r>
          <w:fldChar w:fldCharType="begin"/>
        </w:r>
        <w:r>
          <w:instrText xml:space="preserve"> PAGEREF _Toc6295 \h </w:instrText>
        </w:r>
        <w:r>
          <w:fldChar w:fldCharType="separate"/>
        </w:r>
        <w:r>
          <w:t>15</w:t>
        </w:r>
        <w:r>
          <w:fldChar w:fldCharType="end"/>
        </w:r>
      </w:hyperlink>
    </w:p>
    <w:p>
      <w:pPr>
        <w:pStyle w:val="TOC2"/>
        <w:tabs>
          <w:tab w:val="right" w:leader="dot" w:pos="8306"/>
        </w:tabs>
      </w:pPr>
      <w:hyperlink w:anchor="_Toc32574" w:history="1">
        <w:r>
          <w:rPr>
            <w:rFonts w:ascii="仿宋" w:eastAsia="仿宋" w:hAnsi="仿宋" w:cs="仿宋" w:hint="eastAsia"/>
            <w:lang w:eastAsia="zh-CN"/>
          </w:rPr>
          <w:t>(三)、文档存档与归档</w:t>
        </w:r>
        <w:r>
          <w:tab/>
        </w:r>
        <w:r>
          <w:fldChar w:fldCharType="begin"/>
        </w:r>
        <w:r>
          <w:instrText xml:space="preserve"> PAGEREF _Toc32574 \h </w:instrText>
        </w:r>
        <w:r>
          <w:fldChar w:fldCharType="separate"/>
        </w:r>
        <w:r>
          <w:t>16</w:t>
        </w:r>
        <w:r>
          <w:fldChar w:fldCharType="end"/>
        </w:r>
      </w:hyperlink>
    </w:p>
    <w:p>
      <w:pPr>
        <w:pStyle w:val="TOC1"/>
        <w:tabs>
          <w:tab w:val="right" w:leader="dot" w:pos="8306"/>
        </w:tabs>
      </w:pPr>
      <w:hyperlink w:anchor="_Toc9239" w:history="1">
        <w:r>
          <w:rPr>
            <w:rFonts w:ascii="仿宋" w:eastAsia="仿宋" w:hAnsi="仿宋" w:cs="仿宋" w:hint="eastAsia"/>
            <w:lang w:eastAsia="zh-CN"/>
          </w:rPr>
          <w:t>五、化工机械项目建设单位说明</w:t>
        </w:r>
        <w:r>
          <w:tab/>
        </w:r>
        <w:r>
          <w:fldChar w:fldCharType="begin"/>
        </w:r>
        <w:r>
          <w:instrText xml:space="preserve"> PAGEREF _Toc9239 \h </w:instrText>
        </w:r>
        <w:r>
          <w:fldChar w:fldCharType="separate"/>
        </w:r>
        <w:r>
          <w:t>17</w:t>
        </w:r>
        <w:r>
          <w:fldChar w:fldCharType="end"/>
        </w:r>
      </w:hyperlink>
    </w:p>
    <w:p>
      <w:pPr>
        <w:pStyle w:val="TOC2"/>
        <w:tabs>
          <w:tab w:val="right" w:leader="dot" w:pos="8306"/>
        </w:tabs>
      </w:pPr>
      <w:hyperlink w:anchor="_Toc24076" w:history="1">
        <w:r>
          <w:rPr>
            <w:rFonts w:ascii="仿宋" w:eastAsia="仿宋" w:hAnsi="仿宋" w:cs="仿宋" w:hint="eastAsia"/>
            <w:lang w:eastAsia="zh-CN"/>
          </w:rPr>
          <w:t>(一)、化工机械项目承办单位基本情况</w:t>
        </w:r>
        <w:r>
          <w:tab/>
        </w:r>
        <w:r>
          <w:fldChar w:fldCharType="begin"/>
        </w:r>
        <w:r>
          <w:instrText xml:space="preserve"> PAGEREF _Toc24076 \h </w:instrText>
        </w:r>
        <w:r>
          <w:fldChar w:fldCharType="separate"/>
        </w:r>
        <w:r>
          <w:t>17</w:t>
        </w:r>
        <w:r>
          <w:fldChar w:fldCharType="end"/>
        </w:r>
      </w:hyperlink>
    </w:p>
    <w:p>
      <w:pPr>
        <w:pStyle w:val="TOC2"/>
        <w:tabs>
          <w:tab w:val="right" w:leader="dot" w:pos="8306"/>
        </w:tabs>
      </w:pPr>
      <w:hyperlink w:anchor="_Toc24030" w:history="1">
        <w:r>
          <w:rPr>
            <w:rFonts w:ascii="仿宋" w:eastAsia="仿宋" w:hAnsi="仿宋" w:cs="仿宋" w:hint="eastAsia"/>
            <w:lang w:eastAsia="zh-CN"/>
          </w:rPr>
          <w:t>(二)、公司经济效益分析</w:t>
        </w:r>
        <w:r>
          <w:tab/>
        </w:r>
        <w:r>
          <w:fldChar w:fldCharType="begin"/>
        </w:r>
        <w:r>
          <w:instrText xml:space="preserve"> PAGEREF _Toc24030 \h </w:instrText>
        </w:r>
        <w:r>
          <w:fldChar w:fldCharType="separate"/>
        </w:r>
        <w:r>
          <w:t>17</w:t>
        </w:r>
        <w:r>
          <w:fldChar w:fldCharType="end"/>
        </w:r>
      </w:hyperlink>
    </w:p>
    <w:p>
      <w:pPr>
        <w:pStyle w:val="TOC1"/>
        <w:tabs>
          <w:tab w:val="right" w:leader="dot" w:pos="8306"/>
        </w:tabs>
      </w:pPr>
      <w:hyperlink w:anchor="_Toc8136" w:history="1">
        <w:r>
          <w:rPr>
            <w:rFonts w:ascii="仿宋" w:eastAsia="仿宋" w:hAnsi="仿宋" w:cs="仿宋" w:hint="eastAsia"/>
            <w:lang w:eastAsia="zh-CN"/>
          </w:rPr>
          <w:t>六、化工机械项目绩效评估</w:t>
        </w:r>
        <w:r>
          <w:tab/>
        </w:r>
        <w:r>
          <w:fldChar w:fldCharType="begin"/>
        </w:r>
        <w:r>
          <w:instrText xml:space="preserve"> PAGEREF _Toc8136 \h </w:instrText>
        </w:r>
        <w:r>
          <w:fldChar w:fldCharType="separate"/>
        </w:r>
        <w:r>
          <w:t>18</w:t>
        </w:r>
        <w:r>
          <w:fldChar w:fldCharType="end"/>
        </w:r>
      </w:hyperlink>
    </w:p>
    <w:p>
      <w:pPr>
        <w:pStyle w:val="TOC2"/>
        <w:tabs>
          <w:tab w:val="right" w:leader="dot" w:pos="8306"/>
        </w:tabs>
      </w:pPr>
      <w:hyperlink w:anchor="_Toc30361" w:history="1">
        <w:r>
          <w:rPr>
            <w:rFonts w:ascii="仿宋" w:eastAsia="仿宋" w:hAnsi="仿宋" w:cs="仿宋" w:hint="eastAsia"/>
            <w:lang w:eastAsia="zh-CN"/>
          </w:rPr>
          <w:t>(一)、绩效评估指标</w:t>
        </w:r>
        <w:r>
          <w:tab/>
        </w:r>
        <w:r>
          <w:fldChar w:fldCharType="begin"/>
        </w:r>
        <w:r>
          <w:instrText xml:space="preserve"> PAGEREF _Toc30361 \h </w:instrText>
        </w:r>
        <w:r>
          <w:fldChar w:fldCharType="separate"/>
        </w:r>
        <w:r>
          <w:t>18</w:t>
        </w:r>
        <w:r>
          <w:fldChar w:fldCharType="end"/>
        </w:r>
      </w:hyperlink>
    </w:p>
    <w:p>
      <w:pPr>
        <w:pStyle w:val="TOC2"/>
        <w:tabs>
          <w:tab w:val="right" w:leader="dot" w:pos="8306"/>
        </w:tabs>
      </w:pPr>
      <w:hyperlink w:anchor="_Toc14954" w:history="1">
        <w:r>
          <w:rPr>
            <w:rFonts w:ascii="仿宋" w:eastAsia="仿宋" w:hAnsi="仿宋" w:cs="仿宋" w:hint="eastAsia"/>
            <w:lang w:eastAsia="zh-CN"/>
          </w:rPr>
          <w:t>(二)、绩效评估方法</w:t>
        </w:r>
        <w:r>
          <w:tab/>
        </w:r>
        <w:r>
          <w:fldChar w:fldCharType="begin"/>
        </w:r>
        <w:r>
          <w:instrText xml:space="preserve"> PAGEREF _Toc14954 \h </w:instrText>
        </w:r>
        <w:r>
          <w:fldChar w:fldCharType="separate"/>
        </w:r>
        <w:r>
          <w:t>19</w:t>
        </w:r>
        <w:r>
          <w:fldChar w:fldCharType="end"/>
        </w:r>
      </w:hyperlink>
    </w:p>
    <w:p>
      <w:pPr>
        <w:pStyle w:val="TOC2"/>
        <w:tabs>
          <w:tab w:val="right" w:leader="dot" w:pos="8306"/>
        </w:tabs>
      </w:pPr>
      <w:hyperlink w:anchor="_Toc31834" w:history="1">
        <w:r>
          <w:rPr>
            <w:rFonts w:ascii="仿宋" w:eastAsia="仿宋" w:hAnsi="仿宋" w:cs="仿宋" w:hint="eastAsia"/>
            <w:lang w:eastAsia="zh-CN"/>
          </w:rPr>
          <w:t>(三)、绩效评估周期</w:t>
        </w:r>
        <w:r>
          <w:tab/>
        </w:r>
        <w:r>
          <w:fldChar w:fldCharType="begin"/>
        </w:r>
        <w:r>
          <w:instrText xml:space="preserve"> PAGEREF _Toc31834 \h </w:instrText>
        </w:r>
        <w:r>
          <w:fldChar w:fldCharType="separate"/>
        </w:r>
        <w:r>
          <w:t>20</w:t>
        </w:r>
        <w:r>
          <w:fldChar w:fldCharType="end"/>
        </w:r>
      </w:hyperlink>
    </w:p>
    <w:p>
      <w:pPr>
        <w:pStyle w:val="TOC1"/>
        <w:tabs>
          <w:tab w:val="right" w:leader="dot" w:pos="8306"/>
        </w:tabs>
      </w:pPr>
      <w:hyperlink w:anchor="_Toc7116" w:history="1">
        <w:r>
          <w:rPr>
            <w:rFonts w:ascii="仿宋" w:eastAsia="仿宋" w:hAnsi="仿宋" w:cs="仿宋" w:hint="eastAsia"/>
            <w:lang w:eastAsia="zh-CN"/>
          </w:rPr>
          <w:t>七、化工机械项目经营效益</w:t>
        </w:r>
        <w:r>
          <w:tab/>
        </w:r>
        <w:r>
          <w:fldChar w:fldCharType="begin"/>
        </w:r>
        <w:r>
          <w:instrText xml:space="preserve"> PAGEREF _Toc7116 \h </w:instrText>
        </w:r>
        <w:r>
          <w:fldChar w:fldCharType="separate"/>
        </w:r>
        <w:r>
          <w:t>21</w:t>
        </w:r>
        <w:r>
          <w:fldChar w:fldCharType="end"/>
        </w:r>
      </w:hyperlink>
    </w:p>
    <w:p>
      <w:pPr>
        <w:pStyle w:val="TOC2"/>
        <w:tabs>
          <w:tab w:val="right" w:leader="dot" w:pos="8306"/>
        </w:tabs>
      </w:pPr>
      <w:hyperlink w:anchor="_Toc9569" w:history="1">
        <w:r>
          <w:rPr>
            <w:rFonts w:ascii="仿宋" w:eastAsia="仿宋" w:hAnsi="仿宋" w:cs="仿宋" w:hint="eastAsia"/>
            <w:lang w:eastAsia="zh-CN"/>
          </w:rPr>
          <w:t>(一)、经济评价财务测算</w:t>
        </w:r>
        <w:r>
          <w:tab/>
        </w:r>
        <w:r>
          <w:fldChar w:fldCharType="begin"/>
        </w:r>
        <w:r>
          <w:instrText xml:space="preserve"> PAGEREF _Toc9569 \h </w:instrText>
        </w:r>
        <w:r>
          <w:fldChar w:fldCharType="separate"/>
        </w:r>
        <w:r>
          <w:t>21</w:t>
        </w:r>
        <w:r>
          <w:fldChar w:fldCharType="end"/>
        </w:r>
      </w:hyperlink>
    </w:p>
    <w:p>
      <w:pPr>
        <w:pStyle w:val="TOC2"/>
        <w:tabs>
          <w:tab w:val="right" w:leader="dot" w:pos="8306"/>
        </w:tabs>
      </w:pPr>
      <w:hyperlink w:anchor="_Toc18902" w:history="1">
        <w:r>
          <w:rPr>
            <w:rFonts w:ascii="仿宋" w:eastAsia="仿宋" w:hAnsi="仿宋" w:cs="仿宋" w:hint="eastAsia"/>
            <w:lang w:eastAsia="zh-CN"/>
          </w:rPr>
          <w:t>(二)、化工机械项目盈利能力分析</w:t>
        </w:r>
        <w:r>
          <w:tab/>
        </w:r>
        <w:r>
          <w:fldChar w:fldCharType="begin"/>
        </w:r>
        <w:r>
          <w:instrText xml:space="preserve"> PAGEREF _Toc18902 \h </w:instrText>
        </w:r>
        <w:r>
          <w:fldChar w:fldCharType="separate"/>
        </w:r>
        <w:r>
          <w:t>23</w:t>
        </w:r>
        <w:r>
          <w:fldChar w:fldCharType="end"/>
        </w:r>
      </w:hyperlink>
    </w:p>
    <w:p>
      <w:pPr>
        <w:pStyle w:val="TOC1"/>
        <w:tabs>
          <w:tab w:val="right" w:leader="dot" w:pos="8306"/>
        </w:tabs>
      </w:pPr>
      <w:hyperlink w:anchor="_Toc28172" w:history="1">
        <w:r>
          <w:rPr>
            <w:rFonts w:ascii="仿宋" w:eastAsia="仿宋" w:hAnsi="仿宋" w:cs="仿宋" w:hint="eastAsia"/>
            <w:lang w:eastAsia="zh-CN"/>
          </w:rPr>
          <w:t>八、化工机械项目风险管理</w:t>
        </w:r>
        <w:r>
          <w:tab/>
        </w:r>
        <w:r>
          <w:fldChar w:fldCharType="begin"/>
        </w:r>
        <w:r>
          <w:instrText xml:space="preserve"> PAGEREF _Toc28172 \h </w:instrText>
        </w:r>
        <w:r>
          <w:fldChar w:fldCharType="separate"/>
        </w:r>
        <w:r>
          <w:t>23</w:t>
        </w:r>
        <w:r>
          <w:fldChar w:fldCharType="end"/>
        </w:r>
      </w:hyperlink>
    </w:p>
    <w:p>
      <w:pPr>
        <w:pStyle w:val="TOC2"/>
        <w:tabs>
          <w:tab w:val="right" w:leader="dot" w:pos="8306"/>
        </w:tabs>
      </w:pPr>
      <w:hyperlink w:anchor="_Toc3355" w:history="1">
        <w:r>
          <w:rPr>
            <w:rFonts w:ascii="仿宋" w:eastAsia="仿宋" w:hAnsi="仿宋" w:cs="仿宋" w:hint="eastAsia"/>
            <w:lang w:eastAsia="zh-CN"/>
          </w:rPr>
          <w:t>(一)、风险识别与评估</w:t>
        </w:r>
        <w:r>
          <w:tab/>
        </w:r>
        <w:r>
          <w:fldChar w:fldCharType="begin"/>
        </w:r>
        <w:r>
          <w:instrText xml:space="preserve"> PAGEREF _Toc3355 \h </w:instrText>
        </w:r>
        <w:r>
          <w:fldChar w:fldCharType="separate"/>
        </w:r>
        <w:r>
          <w:t>23</w:t>
        </w:r>
        <w:r>
          <w:fldChar w:fldCharType="end"/>
        </w:r>
      </w:hyperlink>
    </w:p>
    <w:p>
      <w:pPr>
        <w:pStyle w:val="TOC2"/>
        <w:tabs>
          <w:tab w:val="right" w:leader="dot" w:pos="8306"/>
        </w:tabs>
      </w:pPr>
      <w:hyperlink w:anchor="_Toc2957" w:history="1">
        <w:r>
          <w:rPr>
            <w:rFonts w:ascii="仿宋" w:eastAsia="仿宋" w:hAnsi="仿宋" w:cs="仿宋" w:hint="eastAsia"/>
            <w:lang w:eastAsia="zh-CN"/>
          </w:rPr>
          <w:t>(二)、风险应对策略</w:t>
        </w:r>
        <w:r>
          <w:tab/>
        </w:r>
        <w:r>
          <w:fldChar w:fldCharType="begin"/>
        </w:r>
        <w:r>
          <w:instrText xml:space="preserve"> PAGEREF _Toc2957 \h </w:instrText>
        </w:r>
        <w:r>
          <w:fldChar w:fldCharType="separate"/>
        </w:r>
        <w:r>
          <w:t>25</w:t>
        </w:r>
        <w:r>
          <w:fldChar w:fldCharType="end"/>
        </w:r>
      </w:hyperlink>
    </w:p>
    <w:p>
      <w:pPr>
        <w:pStyle w:val="TOC2"/>
        <w:tabs>
          <w:tab w:val="right" w:leader="dot" w:pos="8306"/>
        </w:tabs>
      </w:pPr>
      <w:hyperlink w:anchor="_Toc16711" w:history="1">
        <w:r>
          <w:rPr>
            <w:rFonts w:ascii="仿宋" w:eastAsia="仿宋" w:hAnsi="仿宋" w:cs="仿宋" w:hint="eastAsia"/>
            <w:lang w:eastAsia="zh-CN"/>
          </w:rPr>
          <w:t>(三)、风险监控与控制</w:t>
        </w:r>
        <w:r>
          <w:tab/>
        </w:r>
        <w:r>
          <w:fldChar w:fldCharType="begin"/>
        </w:r>
        <w:r>
          <w:instrText xml:space="preserve"> PAGEREF _Toc16711 \h </w:instrText>
        </w:r>
        <w:r>
          <w:fldChar w:fldCharType="separate"/>
        </w:r>
        <w:r>
          <w:t>26</w:t>
        </w:r>
        <w:r>
          <w:fldChar w:fldCharType="end"/>
        </w:r>
      </w:hyperlink>
    </w:p>
    <w:p>
      <w:pPr>
        <w:pStyle w:val="TOC1"/>
        <w:tabs>
          <w:tab w:val="right" w:leader="dot" w:pos="8306"/>
        </w:tabs>
      </w:pPr>
      <w:hyperlink w:anchor="_Toc281" w:history="1">
        <w:r>
          <w:rPr>
            <w:rFonts w:ascii="仿宋" w:eastAsia="仿宋" w:hAnsi="仿宋" w:cs="仿宋" w:hint="eastAsia"/>
            <w:lang w:eastAsia="zh-CN"/>
          </w:rPr>
          <w:t>九、化工机械项目投资规划</w:t>
        </w:r>
        <w:r>
          <w:tab/>
        </w:r>
        <w:r>
          <w:fldChar w:fldCharType="begin"/>
        </w:r>
        <w:r>
          <w:instrText xml:space="preserve"> PAGEREF _Toc281 \h </w:instrText>
        </w:r>
        <w:r>
          <w:fldChar w:fldCharType="separate"/>
        </w:r>
        <w:r>
          <w:t>27</w:t>
        </w:r>
        <w:r>
          <w:fldChar w:fldCharType="end"/>
        </w:r>
      </w:hyperlink>
    </w:p>
    <w:p>
      <w:pPr>
        <w:pStyle w:val="TOC2"/>
        <w:tabs>
          <w:tab w:val="right" w:leader="dot" w:pos="8306"/>
        </w:tabs>
      </w:pPr>
      <w:hyperlink w:anchor="_Toc525" w:history="1">
        <w:r>
          <w:rPr>
            <w:rFonts w:ascii="仿宋" w:eastAsia="仿宋" w:hAnsi="仿宋" w:cs="仿宋" w:hint="eastAsia"/>
            <w:lang w:eastAsia="zh-CN"/>
          </w:rPr>
          <w:t>(一)、化工机械项目总投资估算</w:t>
        </w:r>
        <w:r>
          <w:tab/>
        </w:r>
        <w:r>
          <w:fldChar w:fldCharType="begin"/>
        </w:r>
        <w:r>
          <w:instrText xml:space="preserve"> PAGEREF _Toc525 \h </w:instrText>
        </w:r>
        <w:r>
          <w:fldChar w:fldCharType="separate"/>
        </w:r>
        <w:r>
          <w:t>27</w:t>
        </w:r>
        <w:r>
          <w:fldChar w:fldCharType="end"/>
        </w:r>
      </w:hyperlink>
    </w:p>
    <w:p>
      <w:pPr>
        <w:pStyle w:val="TOC2"/>
        <w:tabs>
          <w:tab w:val="right" w:leader="dot" w:pos="8306"/>
        </w:tabs>
      </w:pPr>
      <w:hyperlink w:anchor="_Toc21412" w:history="1">
        <w:r>
          <w:rPr>
            <w:rFonts w:ascii="仿宋" w:eastAsia="仿宋" w:hAnsi="仿宋" w:cs="仿宋" w:hint="eastAsia"/>
            <w:lang w:eastAsia="zh-CN"/>
          </w:rPr>
          <w:t>(二)、资金筹措</w:t>
        </w:r>
        <w:r>
          <w:tab/>
        </w:r>
        <w:r>
          <w:fldChar w:fldCharType="begin"/>
        </w:r>
        <w:r>
          <w:instrText xml:space="preserve"> PAGEREF _Toc21412 \h </w:instrText>
        </w:r>
        <w:r>
          <w:fldChar w:fldCharType="separate"/>
        </w:r>
        <w:r>
          <w:t>29</w:t>
        </w:r>
        <w:r>
          <w:fldChar w:fldCharType="end"/>
        </w:r>
      </w:hyperlink>
    </w:p>
    <w:p>
      <w:pPr>
        <w:pStyle w:val="TOC1"/>
        <w:tabs>
          <w:tab w:val="right" w:leader="dot" w:pos="8306"/>
        </w:tabs>
      </w:pPr>
      <w:hyperlink w:anchor="_Toc24695" w:history="1">
        <w:r>
          <w:rPr>
            <w:rFonts w:ascii="仿宋" w:eastAsia="仿宋" w:hAnsi="仿宋" w:cs="仿宋" w:hint="eastAsia"/>
            <w:lang w:eastAsia="zh-CN"/>
          </w:rPr>
          <w:t>十、化工机械项目创新与研发</w:t>
        </w:r>
        <w:r>
          <w:tab/>
        </w:r>
        <w:r>
          <w:fldChar w:fldCharType="begin"/>
        </w:r>
        <w:r>
          <w:instrText xml:space="preserve"> PAGEREF _Toc24695 \h </w:instrText>
        </w:r>
        <w:r>
          <w:fldChar w:fldCharType="separate"/>
        </w:r>
        <w:r>
          <w:t>29</w:t>
        </w:r>
        <w:r>
          <w:fldChar w:fldCharType="end"/>
        </w:r>
      </w:hyperlink>
    </w:p>
    <w:p>
      <w:pPr>
        <w:pStyle w:val="TOC2"/>
        <w:tabs>
          <w:tab w:val="right" w:leader="dot" w:pos="8306"/>
        </w:tabs>
      </w:pPr>
      <w:hyperlink w:anchor="_Toc30824" w:history="1">
        <w:r>
          <w:rPr>
            <w:rFonts w:ascii="仿宋" w:eastAsia="仿宋" w:hAnsi="仿宋" w:cs="仿宋" w:hint="eastAsia"/>
            <w:lang w:eastAsia="zh-CN"/>
          </w:rPr>
          <w:t>(一)、创新策略与方向</w:t>
        </w:r>
        <w:r>
          <w:tab/>
        </w:r>
        <w:r>
          <w:fldChar w:fldCharType="begin"/>
        </w:r>
        <w:r>
          <w:instrText xml:space="preserve"> PAGEREF _Toc30824 \h </w:instrText>
        </w:r>
        <w:r>
          <w:fldChar w:fldCharType="separate"/>
        </w:r>
        <w:r>
          <w:t>29</w:t>
        </w:r>
        <w:r>
          <w:fldChar w:fldCharType="end"/>
        </w:r>
      </w:hyperlink>
    </w:p>
    <w:p>
      <w:pPr>
        <w:pStyle w:val="TOC2"/>
        <w:tabs>
          <w:tab w:val="right" w:leader="dot" w:pos="8306"/>
        </w:tabs>
      </w:pPr>
      <w:hyperlink w:anchor="_Toc27590" w:history="1">
        <w:r>
          <w:rPr>
            <w:rFonts w:ascii="仿宋" w:eastAsia="仿宋" w:hAnsi="仿宋" w:cs="仿宋" w:hint="eastAsia"/>
            <w:lang w:eastAsia="zh-CN"/>
          </w:rPr>
          <w:t>(二)、研发规划与投入</w:t>
        </w:r>
        <w:r>
          <w:tab/>
        </w:r>
        <w:r>
          <w:fldChar w:fldCharType="begin"/>
        </w:r>
        <w:r>
          <w:instrText xml:space="preserve"> PAGEREF _Toc27590 \h </w:instrText>
        </w:r>
        <w:r>
          <w:fldChar w:fldCharType="separate"/>
        </w:r>
        <w:r>
          <w:t>31</w:t>
        </w:r>
        <w:r>
          <w:fldChar w:fldCharType="end"/>
        </w:r>
      </w:hyperlink>
    </w:p>
    <w:p>
      <w:pPr>
        <w:pStyle w:val="TOC1"/>
        <w:tabs>
          <w:tab w:val="right" w:leader="dot" w:pos="8306"/>
        </w:tabs>
      </w:pPr>
      <w:hyperlink w:anchor="_Toc15564" w:history="1">
        <w:r>
          <w:rPr>
            <w:rFonts w:ascii="仿宋" w:eastAsia="仿宋" w:hAnsi="仿宋" w:cs="仿宋" w:hint="eastAsia"/>
            <w:lang w:eastAsia="zh-CN"/>
          </w:rPr>
          <w:t>十一、化工机械项目社会影响</w:t>
        </w:r>
        <w:r>
          <w:tab/>
        </w:r>
        <w:r>
          <w:fldChar w:fldCharType="begin"/>
        </w:r>
        <w:r>
          <w:instrText xml:space="preserve"> PAGEREF _Toc15564 \h </w:instrText>
        </w:r>
        <w:r>
          <w:fldChar w:fldCharType="separate"/>
        </w:r>
        <w:r>
          <w:t>32</w:t>
        </w:r>
        <w:r>
          <w:fldChar w:fldCharType="end"/>
        </w:r>
      </w:hyperlink>
    </w:p>
    <w:p>
      <w:pPr>
        <w:pStyle w:val="TOC2"/>
        <w:tabs>
          <w:tab w:val="right" w:leader="dot" w:pos="8306"/>
        </w:tabs>
      </w:pPr>
      <w:hyperlink w:anchor="_Toc29253" w:history="1">
        <w:r>
          <w:rPr>
            <w:rFonts w:ascii="仿宋" w:eastAsia="仿宋" w:hAnsi="仿宋" w:cs="仿宋" w:hint="eastAsia"/>
            <w:lang w:eastAsia="zh-CN"/>
          </w:rPr>
          <w:t>(一)、社会责任与义务</w:t>
        </w:r>
        <w:r>
          <w:tab/>
        </w:r>
        <w:r>
          <w:fldChar w:fldCharType="begin"/>
        </w:r>
        <w:r>
          <w:instrText xml:space="preserve"> PAGEREF _Toc29253 \h </w:instrText>
        </w:r>
        <w:r>
          <w:fldChar w:fldCharType="separate"/>
        </w:r>
        <w:r>
          <w:t>32</w:t>
        </w:r>
        <w:r>
          <w:fldChar w:fldCharType="end"/>
        </w:r>
      </w:hyperlink>
    </w:p>
    <w:p>
      <w:pPr>
        <w:pStyle w:val="TOC2"/>
        <w:tabs>
          <w:tab w:val="right" w:leader="dot" w:pos="8306"/>
        </w:tabs>
      </w:pPr>
      <w:hyperlink w:anchor="_Toc6763" w:history="1">
        <w:r>
          <w:rPr>
            <w:rFonts w:ascii="仿宋" w:eastAsia="仿宋" w:hAnsi="仿宋" w:cs="仿宋" w:hint="eastAsia"/>
            <w:lang w:eastAsia="zh-CN"/>
          </w:rPr>
          <w:t>(二)、社会参与与沟通</w:t>
        </w:r>
        <w:r>
          <w:tab/>
        </w:r>
        <w:r>
          <w:fldChar w:fldCharType="begin"/>
        </w:r>
        <w:r>
          <w:instrText xml:space="preserve"> PAGEREF _Toc6763 \h </w:instrText>
        </w:r>
        <w:r>
          <w:fldChar w:fldCharType="separate"/>
        </w:r>
        <w:r>
          <w:t>33</w:t>
        </w:r>
        <w:r>
          <w:fldChar w:fldCharType="end"/>
        </w:r>
      </w:hyperlink>
    </w:p>
    <w:p>
      <w:pPr>
        <w:pStyle w:val="TOC1"/>
        <w:tabs>
          <w:tab w:val="right" w:leader="dot" w:pos="8306"/>
        </w:tabs>
      </w:pPr>
      <w:hyperlink w:anchor="_Toc16824" w:history="1">
        <w:r>
          <w:rPr>
            <w:rFonts w:ascii="仿宋" w:eastAsia="仿宋" w:hAnsi="仿宋" w:cs="仿宋" w:hint="eastAsia"/>
            <w:lang w:eastAsia="zh-CN"/>
          </w:rPr>
          <w:t>十二、化工机械项目人力资源培养与发展</w:t>
        </w:r>
        <w:r>
          <w:tab/>
        </w:r>
        <w:r>
          <w:fldChar w:fldCharType="begin"/>
        </w:r>
        <w:r>
          <w:instrText xml:space="preserve"> PAGEREF _Toc16824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46" w:history="1">
        <w:r>
          <w:rPr>
            <w:rFonts w:ascii="仿宋" w:eastAsia="仿宋" w:hAnsi="仿宋" w:cs="仿宋" w:hint="eastAsia"/>
            <w:lang w:eastAsia="zh-CN"/>
          </w:rPr>
          <w:t>(一)、人才需求与规划</w:t>
        </w:r>
        <w:r>
          <w:tab/>
        </w:r>
        <w:r>
          <w:fldChar w:fldCharType="begin"/>
        </w:r>
        <w:r>
          <w:instrText xml:space="preserve"> PAGEREF _Toc16446 \h </w:instrText>
        </w:r>
        <w:r>
          <w:fldChar w:fldCharType="separate"/>
        </w:r>
        <w:r>
          <w:t>34</w:t>
        </w:r>
        <w:r>
          <w:fldChar w:fldCharType="end"/>
        </w:r>
      </w:hyperlink>
    </w:p>
    <w:p>
      <w:pPr>
        <w:pStyle w:val="TOC2"/>
        <w:tabs>
          <w:tab w:val="right" w:leader="dot" w:pos="8306"/>
        </w:tabs>
      </w:pPr>
      <w:hyperlink w:anchor="_Toc11351" w:history="1">
        <w:r>
          <w:rPr>
            <w:rFonts w:ascii="仿宋" w:eastAsia="仿宋" w:hAnsi="仿宋" w:cs="仿宋" w:hint="eastAsia"/>
            <w:lang w:eastAsia="zh-CN"/>
          </w:rPr>
          <w:t>(二)、培训与发展计划</w:t>
        </w:r>
        <w:r>
          <w:tab/>
        </w:r>
        <w:r>
          <w:fldChar w:fldCharType="begin"/>
        </w:r>
        <w:r>
          <w:instrText xml:space="preserve"> PAGEREF _Toc11351 \h </w:instrText>
        </w:r>
        <w:r>
          <w:fldChar w:fldCharType="separate"/>
        </w:r>
        <w:r>
          <w:t>34</w:t>
        </w:r>
        <w:r>
          <w:fldChar w:fldCharType="end"/>
        </w:r>
      </w:hyperlink>
    </w:p>
    <w:p>
      <w:pPr>
        <w:pStyle w:val="TOC1"/>
        <w:tabs>
          <w:tab w:val="right" w:leader="dot" w:pos="8306"/>
        </w:tabs>
      </w:pPr>
      <w:hyperlink w:anchor="_Toc8765" w:history="1">
        <w:r>
          <w:rPr>
            <w:rFonts w:ascii="仿宋" w:eastAsia="仿宋" w:hAnsi="仿宋" w:cs="仿宋" w:hint="eastAsia"/>
            <w:lang w:eastAsia="zh-CN"/>
          </w:rPr>
          <w:t>十三、供应链管理</w:t>
        </w:r>
        <w:r>
          <w:tab/>
        </w:r>
        <w:r>
          <w:fldChar w:fldCharType="begin"/>
        </w:r>
        <w:r>
          <w:instrText xml:space="preserve"> PAGEREF _Toc8765 \h </w:instrText>
        </w:r>
        <w:r>
          <w:fldChar w:fldCharType="separate"/>
        </w:r>
        <w:r>
          <w:t>35</w:t>
        </w:r>
        <w:r>
          <w:fldChar w:fldCharType="end"/>
        </w:r>
      </w:hyperlink>
    </w:p>
    <w:p>
      <w:pPr>
        <w:pStyle w:val="TOC2"/>
        <w:tabs>
          <w:tab w:val="right" w:leader="dot" w:pos="8306"/>
        </w:tabs>
      </w:pPr>
      <w:hyperlink w:anchor="_Toc32361" w:history="1">
        <w:r>
          <w:rPr>
            <w:rFonts w:ascii="仿宋" w:eastAsia="仿宋" w:hAnsi="仿宋" w:cs="仿宋" w:hint="eastAsia"/>
            <w:lang w:eastAsia="zh-CN"/>
          </w:rPr>
          <w:t>(一)、供应链战略规划</w:t>
        </w:r>
        <w:r>
          <w:tab/>
        </w:r>
        <w:r>
          <w:fldChar w:fldCharType="begin"/>
        </w:r>
        <w:r>
          <w:instrText xml:space="preserve"> PAGEREF _Toc32361 \h </w:instrText>
        </w:r>
        <w:r>
          <w:fldChar w:fldCharType="separate"/>
        </w:r>
        <w:r>
          <w:t>35</w:t>
        </w:r>
        <w:r>
          <w:fldChar w:fldCharType="end"/>
        </w:r>
      </w:hyperlink>
    </w:p>
    <w:p>
      <w:pPr>
        <w:pStyle w:val="TOC2"/>
        <w:tabs>
          <w:tab w:val="right" w:leader="dot" w:pos="8306"/>
        </w:tabs>
      </w:pPr>
      <w:hyperlink w:anchor="_Toc11000" w:history="1">
        <w:r>
          <w:rPr>
            <w:rFonts w:ascii="仿宋" w:eastAsia="仿宋" w:hAnsi="仿宋" w:cs="仿宋" w:hint="eastAsia"/>
            <w:lang w:eastAsia="zh-CN"/>
          </w:rPr>
          <w:t>(二)、供应商选择与合作</w:t>
        </w:r>
        <w:r>
          <w:tab/>
        </w:r>
        <w:r>
          <w:fldChar w:fldCharType="begin"/>
        </w:r>
        <w:r>
          <w:instrText xml:space="preserve"> PAGEREF _Toc11000 \h </w:instrText>
        </w:r>
        <w:r>
          <w:fldChar w:fldCharType="separate"/>
        </w:r>
        <w:r>
          <w:t>37</w:t>
        </w:r>
        <w:r>
          <w:fldChar w:fldCharType="end"/>
        </w:r>
      </w:hyperlink>
    </w:p>
    <w:p>
      <w:pPr>
        <w:pStyle w:val="TOC2"/>
        <w:tabs>
          <w:tab w:val="right" w:leader="dot" w:pos="8306"/>
        </w:tabs>
      </w:pPr>
      <w:hyperlink w:anchor="_Toc12803" w:history="1">
        <w:r>
          <w:rPr>
            <w:rFonts w:ascii="仿宋" w:eastAsia="仿宋" w:hAnsi="仿宋" w:cs="仿宋" w:hint="eastAsia"/>
            <w:lang w:eastAsia="zh-CN"/>
          </w:rPr>
          <w:t>(三)、物流与库存管理</w:t>
        </w:r>
        <w:r>
          <w:tab/>
        </w:r>
        <w:r>
          <w:fldChar w:fldCharType="begin"/>
        </w:r>
        <w:r>
          <w:instrText xml:space="preserve"> PAGEREF _Toc12803 \h </w:instrText>
        </w:r>
        <w:r>
          <w:fldChar w:fldCharType="separate"/>
        </w:r>
        <w:r>
          <w:t>38</w:t>
        </w:r>
        <w:r>
          <w:fldChar w:fldCharType="end"/>
        </w:r>
      </w:hyperlink>
    </w:p>
    <w:p>
      <w:pPr>
        <w:pStyle w:val="TOC1"/>
        <w:tabs>
          <w:tab w:val="right" w:leader="dot" w:pos="8306"/>
        </w:tabs>
      </w:pPr>
      <w:hyperlink w:anchor="_Toc18158" w:history="1">
        <w:r>
          <w:rPr>
            <w:rFonts w:ascii="仿宋" w:eastAsia="仿宋" w:hAnsi="仿宋" w:cs="仿宋" w:hint="eastAsia"/>
            <w:lang w:eastAsia="zh-CN"/>
          </w:rPr>
          <w:t>十四、化工机械项目工程方案分析</w:t>
        </w:r>
        <w:r>
          <w:tab/>
        </w:r>
        <w:r>
          <w:fldChar w:fldCharType="begin"/>
        </w:r>
        <w:r>
          <w:instrText xml:space="preserve"> PAGEREF _Toc18158 \h </w:instrText>
        </w:r>
        <w:r>
          <w:fldChar w:fldCharType="separate"/>
        </w:r>
        <w:r>
          <w:t>39</w:t>
        </w:r>
        <w:r>
          <w:fldChar w:fldCharType="end"/>
        </w:r>
      </w:hyperlink>
    </w:p>
    <w:p>
      <w:pPr>
        <w:pStyle w:val="TOC2"/>
        <w:tabs>
          <w:tab w:val="right" w:leader="dot" w:pos="8306"/>
        </w:tabs>
      </w:pPr>
      <w:hyperlink w:anchor="_Toc22903" w:history="1">
        <w:r>
          <w:rPr>
            <w:rFonts w:ascii="仿宋" w:eastAsia="仿宋" w:hAnsi="仿宋" w:cs="仿宋" w:hint="eastAsia"/>
            <w:lang w:eastAsia="zh-CN"/>
          </w:rPr>
          <w:t>(一)、建筑工程设计原则</w:t>
        </w:r>
        <w:r>
          <w:tab/>
        </w:r>
        <w:r>
          <w:fldChar w:fldCharType="begin"/>
        </w:r>
        <w:r>
          <w:instrText xml:space="preserve"> PAGEREF _Toc22903 \h </w:instrText>
        </w:r>
        <w:r>
          <w:fldChar w:fldCharType="separate"/>
        </w:r>
        <w:r>
          <w:t>39</w:t>
        </w:r>
        <w:r>
          <w:fldChar w:fldCharType="end"/>
        </w:r>
      </w:hyperlink>
    </w:p>
    <w:p>
      <w:pPr>
        <w:pStyle w:val="TOC2"/>
        <w:tabs>
          <w:tab w:val="right" w:leader="dot" w:pos="8306"/>
        </w:tabs>
      </w:pPr>
      <w:hyperlink w:anchor="_Toc32689" w:history="1">
        <w:r>
          <w:rPr>
            <w:rFonts w:ascii="仿宋" w:eastAsia="仿宋" w:hAnsi="仿宋" w:cs="仿宋" w:hint="eastAsia"/>
            <w:lang w:eastAsia="zh-CN"/>
          </w:rPr>
          <w:t>(二)、土建工程建设指标</w:t>
        </w:r>
        <w:r>
          <w:tab/>
        </w:r>
        <w:r>
          <w:fldChar w:fldCharType="begin"/>
        </w:r>
        <w:r>
          <w:instrText xml:space="preserve"> PAGEREF _Toc32689 \h </w:instrText>
        </w:r>
        <w:r>
          <w:fldChar w:fldCharType="separate"/>
        </w:r>
        <w:r>
          <w:t>42</w:t>
        </w:r>
        <w:r>
          <w:fldChar w:fldCharType="end"/>
        </w:r>
      </w:hyperlink>
    </w:p>
    <w:p>
      <w:pPr>
        <w:pStyle w:val="TOC1"/>
        <w:tabs>
          <w:tab w:val="right" w:leader="dot" w:pos="8306"/>
        </w:tabs>
      </w:pPr>
      <w:hyperlink w:anchor="_Toc15984" w:history="1">
        <w:r>
          <w:rPr>
            <w:rFonts w:ascii="仿宋" w:eastAsia="仿宋" w:hAnsi="仿宋" w:cs="仿宋" w:hint="eastAsia"/>
            <w:lang w:eastAsia="zh-CN"/>
          </w:rPr>
          <w:t>十五、化工机械项目变更管理</w:t>
        </w:r>
        <w:r>
          <w:tab/>
        </w:r>
        <w:r>
          <w:fldChar w:fldCharType="begin"/>
        </w:r>
        <w:r>
          <w:instrText xml:space="preserve"> PAGEREF _Toc15984 \h </w:instrText>
        </w:r>
        <w:r>
          <w:fldChar w:fldCharType="separate"/>
        </w:r>
        <w:r>
          <w:t>44</w:t>
        </w:r>
        <w:r>
          <w:fldChar w:fldCharType="end"/>
        </w:r>
      </w:hyperlink>
    </w:p>
    <w:p>
      <w:pPr>
        <w:pStyle w:val="TOC2"/>
        <w:tabs>
          <w:tab w:val="right" w:leader="dot" w:pos="8306"/>
        </w:tabs>
      </w:pPr>
      <w:hyperlink w:anchor="_Toc19739" w:history="1">
        <w:r>
          <w:rPr>
            <w:rFonts w:ascii="仿宋" w:eastAsia="仿宋" w:hAnsi="仿宋" w:cs="仿宋" w:hint="eastAsia"/>
            <w:lang w:eastAsia="zh-CN"/>
          </w:rPr>
          <w:t>(一)、变更申请与评估</w:t>
        </w:r>
        <w:r>
          <w:tab/>
        </w:r>
        <w:r>
          <w:fldChar w:fldCharType="begin"/>
        </w:r>
        <w:r>
          <w:instrText xml:space="preserve"> PAGEREF _Toc19739 \h </w:instrText>
        </w:r>
        <w:r>
          <w:fldChar w:fldCharType="separate"/>
        </w:r>
        <w:r>
          <w:t>44</w:t>
        </w:r>
        <w:r>
          <w:fldChar w:fldCharType="end"/>
        </w:r>
      </w:hyperlink>
    </w:p>
    <w:p>
      <w:pPr>
        <w:pStyle w:val="TOC2"/>
        <w:tabs>
          <w:tab w:val="right" w:leader="dot" w:pos="8306"/>
        </w:tabs>
      </w:pPr>
      <w:hyperlink w:anchor="_Toc25305" w:history="1">
        <w:r>
          <w:rPr>
            <w:rFonts w:ascii="仿宋" w:eastAsia="仿宋" w:hAnsi="仿宋" w:cs="仿宋" w:hint="eastAsia"/>
            <w:lang w:eastAsia="zh-CN"/>
          </w:rPr>
          <w:t>(二)、变更实施与控制</w:t>
        </w:r>
        <w:r>
          <w:tab/>
        </w:r>
        <w:r>
          <w:fldChar w:fldCharType="begin"/>
        </w:r>
        <w:r>
          <w:instrText xml:space="preserve"> PAGEREF _Toc25305 \h </w:instrText>
        </w:r>
        <w:r>
          <w:fldChar w:fldCharType="separate"/>
        </w:r>
        <w:r>
          <w:t>45</w:t>
        </w:r>
        <w:r>
          <w:fldChar w:fldCharType="end"/>
        </w:r>
      </w:hyperlink>
    </w:p>
    <w:p>
      <w:pPr>
        <w:pStyle w:val="TOC1"/>
        <w:tabs>
          <w:tab w:val="right" w:leader="dot" w:pos="8306"/>
        </w:tabs>
      </w:pPr>
      <w:hyperlink w:anchor="_Toc13586" w:history="1">
        <w:r>
          <w:rPr>
            <w:rFonts w:ascii="仿宋" w:eastAsia="仿宋" w:hAnsi="仿宋" w:cs="仿宋" w:hint="eastAsia"/>
            <w:lang w:eastAsia="zh-CN"/>
          </w:rPr>
          <w:t>十六、质量管理体系</w:t>
        </w:r>
        <w:r>
          <w:tab/>
        </w:r>
        <w:r>
          <w:fldChar w:fldCharType="begin"/>
        </w:r>
        <w:r>
          <w:instrText xml:space="preserve"> PAGEREF _Toc13586 \h </w:instrText>
        </w:r>
        <w:r>
          <w:fldChar w:fldCharType="separate"/>
        </w:r>
        <w:r>
          <w:t>45</w:t>
        </w:r>
        <w:r>
          <w:fldChar w:fldCharType="end"/>
        </w:r>
      </w:hyperlink>
    </w:p>
    <w:p>
      <w:pPr>
        <w:pStyle w:val="TOC2"/>
        <w:tabs>
          <w:tab w:val="right" w:leader="dot" w:pos="8306"/>
        </w:tabs>
      </w:pPr>
      <w:hyperlink w:anchor="_Toc14840" w:history="1">
        <w:r>
          <w:rPr>
            <w:rFonts w:ascii="仿宋" w:eastAsia="仿宋" w:hAnsi="仿宋" w:cs="仿宋" w:hint="eastAsia"/>
            <w:lang w:eastAsia="zh-CN"/>
          </w:rPr>
          <w:t>(一)、质量目标与方针</w:t>
        </w:r>
        <w:r>
          <w:tab/>
        </w:r>
        <w:r>
          <w:fldChar w:fldCharType="begin"/>
        </w:r>
        <w:r>
          <w:instrText xml:space="preserve"> PAGEREF _Toc14840 \h </w:instrText>
        </w:r>
        <w:r>
          <w:fldChar w:fldCharType="separate"/>
        </w:r>
        <w:r>
          <w:t>45</w:t>
        </w:r>
        <w:r>
          <w:fldChar w:fldCharType="end"/>
        </w:r>
      </w:hyperlink>
    </w:p>
    <w:p>
      <w:pPr>
        <w:pStyle w:val="TOC2"/>
        <w:tabs>
          <w:tab w:val="right" w:leader="dot" w:pos="8306"/>
        </w:tabs>
      </w:pPr>
      <w:hyperlink w:anchor="_Toc22209" w:history="1">
        <w:r>
          <w:rPr>
            <w:rFonts w:ascii="仿宋" w:eastAsia="仿宋" w:hAnsi="仿宋" w:cs="仿宋" w:hint="eastAsia"/>
            <w:lang w:eastAsia="zh-CN"/>
          </w:rPr>
          <w:t>(二)、质量管理责任</w:t>
        </w:r>
        <w:r>
          <w:tab/>
        </w:r>
        <w:r>
          <w:fldChar w:fldCharType="begin"/>
        </w:r>
        <w:r>
          <w:instrText xml:space="preserve"> PAGEREF _Toc22209 \h </w:instrText>
        </w:r>
        <w:r>
          <w:fldChar w:fldCharType="separate"/>
        </w:r>
        <w:r>
          <w:t>46</w:t>
        </w:r>
        <w:r>
          <w:fldChar w:fldCharType="end"/>
        </w:r>
      </w:hyperlink>
    </w:p>
    <w:p>
      <w:pPr>
        <w:pStyle w:val="TOC2"/>
        <w:tabs>
          <w:tab w:val="right" w:leader="dot" w:pos="8306"/>
        </w:tabs>
      </w:pPr>
      <w:hyperlink w:anchor="_Toc25447" w:history="1">
        <w:r>
          <w:rPr>
            <w:rFonts w:ascii="仿宋" w:eastAsia="仿宋" w:hAnsi="仿宋" w:cs="仿宋" w:hint="eastAsia"/>
            <w:lang w:eastAsia="zh-CN"/>
          </w:rPr>
          <w:t>(三)、质量管理体系文件</w:t>
        </w:r>
        <w:r>
          <w:tab/>
        </w:r>
        <w:r>
          <w:fldChar w:fldCharType="begin"/>
        </w:r>
        <w:r>
          <w:instrText xml:space="preserve"> PAGEREF _Toc25447 \h </w:instrText>
        </w:r>
        <w:r>
          <w:fldChar w:fldCharType="separate"/>
        </w:r>
        <w:r>
          <w:t>48</w:t>
        </w:r>
        <w:r>
          <w:fldChar w:fldCharType="end"/>
        </w:r>
      </w:hyperlink>
    </w:p>
    <w:p>
      <w:pPr>
        <w:pStyle w:val="TOC2"/>
        <w:tabs>
          <w:tab w:val="right" w:leader="dot" w:pos="8306"/>
        </w:tabs>
      </w:pPr>
      <w:hyperlink w:anchor="_Toc9251" w:history="1">
        <w:r>
          <w:rPr>
            <w:rFonts w:ascii="仿宋" w:eastAsia="仿宋" w:hAnsi="仿宋" w:cs="仿宋" w:hint="eastAsia"/>
            <w:lang w:eastAsia="zh-CN"/>
          </w:rPr>
          <w:t>(四)、质量培训与教育</w:t>
        </w:r>
        <w:r>
          <w:tab/>
        </w:r>
        <w:r>
          <w:fldChar w:fldCharType="begin"/>
        </w:r>
        <w:r>
          <w:instrText xml:space="preserve"> PAGEREF _Toc9251 \h </w:instrText>
        </w:r>
        <w:r>
          <w:fldChar w:fldCharType="separate"/>
        </w:r>
        <w:r>
          <w:t>50</w:t>
        </w:r>
        <w:r>
          <w:fldChar w:fldCharType="end"/>
        </w:r>
      </w:hyperlink>
    </w:p>
    <w:p>
      <w:pPr>
        <w:pStyle w:val="TOC2"/>
        <w:tabs>
          <w:tab w:val="right" w:leader="dot" w:pos="8306"/>
        </w:tabs>
      </w:pPr>
      <w:hyperlink w:anchor="_Toc16081" w:history="1">
        <w:r>
          <w:rPr>
            <w:rFonts w:ascii="仿宋" w:eastAsia="仿宋" w:hAnsi="仿宋" w:cs="仿宋" w:hint="eastAsia"/>
            <w:lang w:eastAsia="zh-CN"/>
          </w:rPr>
          <w:t>(五)、质量审核与评价</w:t>
        </w:r>
        <w:r>
          <w:tab/>
        </w:r>
        <w:r>
          <w:fldChar w:fldCharType="begin"/>
        </w:r>
        <w:r>
          <w:instrText xml:space="preserve"> PAGEREF _Toc16081 \h </w:instrText>
        </w:r>
        <w:r>
          <w:fldChar w:fldCharType="separate"/>
        </w:r>
        <w:r>
          <w:t>51</w:t>
        </w:r>
        <w:r>
          <w:fldChar w:fldCharType="end"/>
        </w:r>
      </w:hyperlink>
    </w:p>
    <w:p>
      <w:pPr>
        <w:pStyle w:val="TOC2"/>
        <w:tabs>
          <w:tab w:val="right" w:leader="dot" w:pos="8306"/>
        </w:tabs>
      </w:pPr>
      <w:hyperlink w:anchor="_Toc25938" w:history="1">
        <w:r>
          <w:rPr>
            <w:rFonts w:ascii="仿宋" w:eastAsia="仿宋" w:hAnsi="仿宋" w:cs="仿宋" w:hint="eastAsia"/>
            <w:lang w:eastAsia="zh-CN"/>
          </w:rPr>
          <w:t>(六)、不符合与纠正措施</w:t>
        </w:r>
        <w:r>
          <w:tab/>
        </w:r>
        <w:r>
          <w:fldChar w:fldCharType="begin"/>
        </w:r>
        <w:r>
          <w:instrText xml:space="preserve"> PAGEREF _Toc25938 \h </w:instrText>
        </w:r>
        <w:r>
          <w:fldChar w:fldCharType="separate"/>
        </w:r>
        <w:r>
          <w:t>52</w:t>
        </w:r>
        <w:r>
          <w:fldChar w:fldCharType="end"/>
        </w:r>
      </w:hyperlink>
    </w:p>
    <w:p>
      <w:pPr>
        <w:pStyle w:val="TOC1"/>
        <w:tabs>
          <w:tab w:val="right" w:leader="dot" w:pos="8306"/>
        </w:tabs>
      </w:pPr>
      <w:hyperlink w:anchor="_Toc9885" w:history="1">
        <w:r>
          <w:rPr>
            <w:rFonts w:ascii="仿宋" w:eastAsia="仿宋" w:hAnsi="仿宋" w:cs="仿宋" w:hint="eastAsia"/>
            <w:lang w:eastAsia="zh-CN"/>
          </w:rPr>
          <w:t>十七、化工机械项目治理与监督</w:t>
        </w:r>
        <w:r>
          <w:tab/>
        </w:r>
        <w:r>
          <w:fldChar w:fldCharType="begin"/>
        </w:r>
        <w:r>
          <w:instrText xml:space="preserve"> PAGEREF _Toc9885 \h </w:instrText>
        </w:r>
        <w:r>
          <w:fldChar w:fldCharType="separate"/>
        </w:r>
        <w:r>
          <w:t>53</w:t>
        </w:r>
        <w:r>
          <w:fldChar w:fldCharType="end"/>
        </w:r>
      </w:hyperlink>
    </w:p>
    <w:p>
      <w:pPr>
        <w:pStyle w:val="TOC2"/>
        <w:tabs>
          <w:tab w:val="right" w:leader="dot" w:pos="8306"/>
        </w:tabs>
      </w:pPr>
      <w:hyperlink w:anchor="_Toc15108" w:history="1">
        <w:r>
          <w:rPr>
            <w:rFonts w:ascii="仿宋" w:eastAsia="仿宋" w:hAnsi="仿宋" w:cs="仿宋" w:hint="eastAsia"/>
            <w:lang w:eastAsia="zh-CN"/>
          </w:rPr>
          <w:t>(一)、化工机械项目治理结构</w:t>
        </w:r>
        <w:r>
          <w:tab/>
        </w:r>
        <w:r>
          <w:fldChar w:fldCharType="begin"/>
        </w:r>
        <w:r>
          <w:instrText xml:space="preserve"> PAGEREF _Toc15108 \h </w:instrText>
        </w:r>
        <w:r>
          <w:fldChar w:fldCharType="separate"/>
        </w:r>
        <w:r>
          <w:t>53</w:t>
        </w:r>
        <w:r>
          <w:fldChar w:fldCharType="end"/>
        </w:r>
      </w:hyperlink>
    </w:p>
    <w:p>
      <w:pPr>
        <w:pStyle w:val="TOC2"/>
        <w:tabs>
          <w:tab w:val="right" w:leader="dot" w:pos="8306"/>
        </w:tabs>
      </w:pPr>
      <w:hyperlink w:anchor="_Toc20717" w:history="1">
        <w:r>
          <w:rPr>
            <w:rFonts w:ascii="仿宋" w:eastAsia="仿宋" w:hAnsi="仿宋" w:cs="仿宋" w:hint="eastAsia"/>
            <w:lang w:eastAsia="zh-CN"/>
          </w:rPr>
          <w:t>(二)、监督与审计</w:t>
        </w:r>
        <w:r>
          <w:tab/>
        </w:r>
        <w:r>
          <w:fldChar w:fldCharType="begin"/>
        </w:r>
        <w:r>
          <w:instrText xml:space="preserve"> PAGEREF _Toc20717 \h </w:instrText>
        </w:r>
        <w:r>
          <w:fldChar w:fldCharType="separate"/>
        </w:r>
        <w:r>
          <w:t>55</w:t>
        </w:r>
        <w:r>
          <w:fldChar w:fldCharType="end"/>
        </w:r>
      </w:hyperlink>
    </w:p>
    <w:p>
      <w:pPr>
        <w:pStyle w:val="TOC1"/>
        <w:tabs>
          <w:tab w:val="right" w:leader="dot" w:pos="8306"/>
        </w:tabs>
      </w:pPr>
      <w:hyperlink w:anchor="_Toc16905" w:history="1">
        <w:r>
          <w:rPr>
            <w:rFonts w:ascii="仿宋" w:eastAsia="仿宋" w:hAnsi="仿宋" w:cs="仿宋" w:hint="eastAsia"/>
            <w:lang w:eastAsia="zh-CN"/>
          </w:rPr>
          <w:t>十八、营销与推广策略</w:t>
        </w:r>
        <w:r>
          <w:tab/>
        </w:r>
        <w:r>
          <w:fldChar w:fldCharType="begin"/>
        </w:r>
        <w:r>
          <w:instrText xml:space="preserve"> PAGEREF _Toc16905 \h </w:instrText>
        </w:r>
        <w:r>
          <w:fldChar w:fldCharType="separate"/>
        </w:r>
        <w:r>
          <w:t>56</w:t>
        </w:r>
        <w:r>
          <w:fldChar w:fldCharType="end"/>
        </w:r>
      </w:hyperlink>
    </w:p>
    <w:p>
      <w:pPr>
        <w:pStyle w:val="TOC2"/>
        <w:tabs>
          <w:tab w:val="right" w:leader="dot" w:pos="8306"/>
        </w:tabs>
      </w:pPr>
      <w:hyperlink w:anchor="_Toc4508" w:history="1">
        <w:r>
          <w:rPr>
            <w:rFonts w:ascii="仿宋" w:eastAsia="仿宋" w:hAnsi="仿宋" w:cs="仿宋" w:hint="eastAsia"/>
            <w:lang w:eastAsia="zh-CN"/>
          </w:rPr>
          <w:t>(一)、产品/服务定位与特点</w:t>
        </w:r>
        <w:r>
          <w:tab/>
        </w:r>
        <w:r>
          <w:fldChar w:fldCharType="begin"/>
        </w:r>
        <w:r>
          <w:instrText xml:space="preserve"> PAGEREF _Toc4508 \h </w:instrText>
        </w:r>
        <w:r>
          <w:fldChar w:fldCharType="separate"/>
        </w:r>
        <w:r>
          <w:t>56</w:t>
        </w:r>
        <w:r>
          <w:fldChar w:fldCharType="end"/>
        </w:r>
      </w:hyperlink>
    </w:p>
    <w:p>
      <w:pPr>
        <w:pStyle w:val="TOC2"/>
        <w:tabs>
          <w:tab w:val="right" w:leader="dot" w:pos="8306"/>
        </w:tabs>
      </w:pPr>
      <w:hyperlink w:anchor="_Toc18397" w:history="1">
        <w:r>
          <w:rPr>
            <w:rFonts w:ascii="仿宋" w:eastAsia="仿宋" w:hAnsi="仿宋" w:cs="仿宋" w:hint="eastAsia"/>
            <w:lang w:eastAsia="zh-CN"/>
          </w:rPr>
          <w:t>(二)、市场定位与竞争分析</w:t>
        </w:r>
        <w:r>
          <w:tab/>
        </w:r>
        <w:r>
          <w:fldChar w:fldCharType="begin"/>
        </w:r>
        <w:r>
          <w:instrText xml:space="preserve"> PAGEREF _Toc18397 \h </w:instrText>
        </w:r>
        <w:r>
          <w:fldChar w:fldCharType="separate"/>
        </w:r>
        <w:r>
          <w:t>57</w:t>
        </w:r>
        <w:r>
          <w:fldChar w:fldCharType="end"/>
        </w:r>
      </w:hyperlink>
    </w:p>
    <w:p>
      <w:pPr>
        <w:pStyle w:val="TOC2"/>
        <w:tabs>
          <w:tab w:val="right" w:leader="dot" w:pos="8306"/>
        </w:tabs>
      </w:pPr>
      <w:hyperlink w:anchor="_Toc19742" w:history="1">
        <w:r>
          <w:rPr>
            <w:rFonts w:ascii="仿宋" w:eastAsia="仿宋" w:hAnsi="仿宋" w:cs="仿宋" w:hint="eastAsia"/>
            <w:lang w:eastAsia="zh-CN"/>
          </w:rPr>
          <w:t>(三)、营销渠道与策略</w:t>
        </w:r>
        <w:r>
          <w:tab/>
        </w:r>
        <w:r>
          <w:fldChar w:fldCharType="begin"/>
        </w:r>
        <w:r>
          <w:instrText xml:space="preserve"> PAGEREF _Toc19742 \h </w:instrText>
        </w:r>
        <w:r>
          <w:fldChar w:fldCharType="separate"/>
        </w:r>
        <w:r>
          <w:t>59</w:t>
        </w:r>
        <w:r>
          <w:fldChar w:fldCharType="end"/>
        </w:r>
      </w:hyperlink>
    </w:p>
    <w:p>
      <w:pPr>
        <w:pStyle w:val="TOC2"/>
        <w:tabs>
          <w:tab w:val="right" w:leader="dot" w:pos="8306"/>
        </w:tabs>
      </w:pPr>
      <w:hyperlink w:anchor="_Toc16507" w:history="1">
        <w:r>
          <w:rPr>
            <w:rFonts w:ascii="仿宋" w:eastAsia="仿宋" w:hAnsi="仿宋" w:cs="仿宋" w:hint="eastAsia"/>
            <w:lang w:eastAsia="zh-CN"/>
          </w:rPr>
          <w:t>(四)、推广与宣传活动</w:t>
        </w:r>
        <w:r>
          <w:tab/>
        </w:r>
        <w:r>
          <w:fldChar w:fldCharType="begin"/>
        </w:r>
        <w:r>
          <w:instrText xml:space="preserve"> PAGEREF _Toc16507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3"/>
      <w:r>
        <w:rPr>
          <w:rFonts w:ascii="仿宋" w:eastAsia="仿宋" w:hAnsi="仿宋" w:cs="仿宋" w:hint="eastAsia"/>
          <w:sz w:val="28"/>
          <w:lang w:eastAsia="zh-CN"/>
        </w:rPr>
        <w:t>一、化工机械项目概论</w:t>
      </w:r>
      <w:bookmarkEnd w:id="2"/>
    </w:p>
    <w:p>
      <w:pPr>
        <w:pStyle w:val="Heading2"/>
        <w:rPr>
          <w:rFonts w:ascii="仿宋" w:eastAsia="仿宋" w:hAnsi="仿宋" w:cs="仿宋" w:hint="eastAsia"/>
          <w:lang w:eastAsia="zh-CN"/>
        </w:rPr>
      </w:pPr>
      <w:bookmarkStart w:id="3" w:name="_Toc19268"/>
      <w:r>
        <w:rPr>
          <w:rFonts w:ascii="仿宋" w:eastAsia="仿宋" w:hAnsi="仿宋" w:cs="仿宋" w:hint="eastAsia"/>
          <w:lang w:eastAsia="zh-CN"/>
        </w:rPr>
        <w:t>(一)、化工机械项目概况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起源追溯至对市场的深入洞察。市场的不断演变与变革为化工机械项目提供了难得的机遇。当前市场存在的需求缺口和变革的大环境共同构成了化工机械项目的背景。这个化工机械项目旨在充分利用市场机遇，填补行业中尚未满足的需求，为客户提供全新的解决方案。市场的变革和需求的增长使得这个化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化工机械项目名称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化工机械项目正式命名为化工机械。这个名称不仅仅是一个标识，更代表了化工机械项目的核心理念和愿景。它蕴含着化工机械项目所要解决问题的关键字，具有强烈的表达和辨识度，为化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核心目标是提供一种全新、高效的解决方案，满足客户日益增长的需求。化工机械项目追求的不仅仅是满足市场需求，更是在市场中获得卓越的竞争优势。通过不断提升产品或服务的质量和创新水平，化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全面涵盖了产品研发、制造、市场推广和售后服务，确保从产品设计到最终用户体验的全方位关注。这一全面的化工机械项目范围是为了确保化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化工机械项目计划在未来18个月内完成，包括研发、测试、市场试点和正式推出等不同阶段。这个时间表的合理设计是为了确保化工机械项目各个阶段的顺利推进，以便按时交付高质量的成果。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化工机械项目总预算估算为XX百万美元，主要分配在研发、市场推广、人员培训和运营等方面。这一充足的预算为化工机械项目提供了充足的资源，确保化工机械项目在各个方面都能取得优异的表现。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化工机械项目风险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化工机械项目可能面临的风险包括市场接受度低、技术难题、竞争激烈等。化工机械项目团队已经制定了相应的风险应对计划，通过前瞻性的风险管理，确保化工机械项目在面对不确定性时能够迅速做出应对。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化工机械项目汇聚了一支经验丰富、多领域专业素养的核心团队，确保化工机械项目在各个方面都能拥有高水平的执行力。团队的协同作战是化工机械项目成功的关键因素之一。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化工机械项目的背景根植于市场对更高效、创新产品的渴望，同时也受到科技发展对行业格局的深刻改变的影响。这为化工机械项目提供了广阔的发展空间和市场需求。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截至目前，化工机械项目已完成市场调研和技术验证，取得了初步的成功。这为化工机械项目在未来的发展奠定了坚实的基础，为更远大的目标打下了坚实的基石。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864"/>
      <w:r>
        <w:rPr>
          <w:rFonts w:ascii="仿宋" w:eastAsia="仿宋" w:hAnsi="仿宋" w:cs="仿宋" w:hint="eastAsia"/>
          <w:sz w:val="28"/>
          <w:lang w:eastAsia="zh-CN"/>
        </w:rPr>
        <w:t>(二)、化工机械项目目标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keyword》化工机械项目首要业务目标是在市场中占据有利地位，实现产品/服务的成功推广和销售。通过不断提升产品质量、创新性，化工机械项目追求成为行业中的领导者，赢得更多客户的青睐。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在科技迅速发展的时代，化工机械项目着眼于技术创新。通过持续的研发和技术升级，化工机械项目旨在推出更具创新性的产品或服务，以满足市场对新鲜、先进解决方案的需求。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为了建立可持续的客户关系，化工机械项目设定了客户满意度目标。通过提供卓越的产品质量和优质的客户服务，化工机械项目追求赢得客户的信任和忠诚度，确保他们的满意度达到行业领先水平。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化工机械项目注重社会责任和可持续发展。通过实施环保、社会责任化工机械项目，化工机械项目致力于在经济发展的同时保护环境，促进社会公平，实现可持续经营。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化工机械项目的团队是实现目标的核心驱动力。因此，化工机械项目设定了团队发展目标，包括提升团队成员的专业技能、培养领导力，以及搭建协同高效的团队工作氛围。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89"/>
      <w:r>
        <w:rPr>
          <w:rFonts w:ascii="仿宋" w:eastAsia="仿宋" w:hAnsi="仿宋" w:cs="仿宋" w:hint="eastAsia"/>
          <w:sz w:val="28"/>
          <w:lang w:eastAsia="zh-CN"/>
        </w:rPr>
        <w:t>(三)、化工机械项目提出的理由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化工机械项目提出的理由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提出源于对市场机遇的深刻洞察。当前市场中存在的需求缺口和行业发展趋势表明，有巨大的商业机会等待被开发。通过准确捕捉市场机遇，化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理念基于对技术创新的信仰。通过持续的研发和技术投入，化工机械项目有望推出更具创新性的产品或服务。在科技飞速发展的当下，化工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提出是为了增强企业的行业竞争力。通过提升产品或服务的质量和独特性，化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响应了消费者需求的变化。随着社会和科技的不断发展，消费者对产品和服务的需求也在发生变化。通过深入了解并及时回应消费者的新需求，化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化工机械项目的提出是企业战略发展规划的一部分。在面对日益激烈的市场竞争和不断变化的商业环境中，化工机械项目作为企业战略的一环，旨在为企业开辟新的增长领域，巩固企业在行业中的地位。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提出不仅仅是基于商业考量，还注重社会责任。通过推出环保、社会责任等方面的化工机械项目，化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化工机械项目的提出反映了对利益相关者期望的关注。包括客户、员工、投资者等利益相关者在企业发展中都有着各自的期望，化工机械项目力求在满足这些期望的同时，取得更大的共赢。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346"/>
      <w:r>
        <w:rPr>
          <w:rFonts w:ascii="仿宋" w:eastAsia="仿宋" w:hAnsi="仿宋" w:cs="仿宋" w:hint="eastAsia"/>
          <w:sz w:val="28"/>
          <w:lang w:eastAsia="zh-CN"/>
        </w:rPr>
        <w:t>(四)、化工机械项目意义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首要意义在于提升企业的市场竞争力。通过持续的创新和对产品质量的高标准要求，化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工机械项目的推进将促使行业技术水平的提升。通过引入先进技术和创新性解决方案，化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工机械项目不仅创造了大量就业机会，提高了就业水平，还注重社会责任和环保。通过参与社会公益事业和推动环保化工机械项目，化工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综合而言，化工机械项目意义重大，不仅推动了企业的发展，也为行业和社会的进步贡献了积极力量。这是一个全面而深刻的影响，将在未来产生可持续的正面效应。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600"/>
      <w:r>
        <w:rPr>
          <w:rFonts w:ascii="仿宋" w:eastAsia="仿宋" w:hAnsi="仿宋" w:cs="仿宋" w:hint="eastAsia"/>
          <w:sz w:val="28"/>
          <w:lang w:eastAsia="zh-CN"/>
        </w:rPr>
        <w:t>(五)、化工机械项目背景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在当今迅猛发展的商业环境中，化工机械项目的动因根植于对多方面因素的审慎考量。这个化工机械项目的提出并非孤立的决策，而是对企业所处背景深入思考的产物。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市场的不断演变是化工机械项目背后的首要原因。科技的迅速发展和全球市场的快速变化使得企业必须灵活应对。化工机械项目应运而生，旨在通过创新性的解决方案迎合市场的多变需求，赢得竞争中的先机。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竞争的激烈程度也是化工机械项目背景中不可忽视的一环。企业需要在激烈竞争中脱颖而出，为此，化工机械项目致力于打破常规，提供独特的价值主张，以吸引客户并确保市场份额的增长。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此外，社会对企业责任的期望也在逐渐升高。化工机械项目充分融入了社会责任的理念，通过可持续经营和社会公益化工机械项目，企图为社会贡献一份力量，在商业成功的同时关注社会价值。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009"/>
      <w:r>
        <w:rPr>
          <w:rFonts w:ascii="仿宋" w:eastAsia="仿宋" w:hAnsi="仿宋" w:cs="仿宋" w:hint="eastAsia"/>
          <w:sz w:val="28"/>
          <w:lang w:eastAsia="zh-CN"/>
        </w:rPr>
        <w:t>二、化工机械项目危机管理</w:t>
      </w:r>
      <w:bookmarkEnd w:id="8"/>
    </w:p>
    <w:p>
      <w:pPr>
        <w:pStyle w:val="Heading2"/>
        <w:rPr>
          <w:rFonts w:ascii="仿宋" w:eastAsia="仿宋" w:hAnsi="仿宋" w:cs="仿宋" w:hint="eastAsia"/>
          <w:lang w:eastAsia="zh-CN"/>
        </w:rPr>
      </w:pPr>
      <w:bookmarkStart w:id="9" w:name="_Toc1206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危机管理中，危机预警与识别是确保化工机械项目稳健运行的核心步骤。通过建立全面的监测机制，化工机械项目团队旨在及时发现和理解潜在的风险和危机因素，以便采取及时的预防和应对措施，确保化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首先，通过深入的风险评估，化工机械项目团队全面分析了整个化工机械项目和各个阶段可能存在的威胁。这包括准确评估每个潜在风险的发生概率和可能影响的程度，为后续危机预警提供了有力支持。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工机械项目团队着重于明确定义化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工机械项目进展的持续监控，团队能够及时发现潜在问题并作出迅速反应。化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在这一阶段，团队的专业素养和反应速度将发挥至关重要的作用，以确保潜在危机能够在初期得到有效的处理，最大程度地减轻负面影响。通过危机预警与识别，化工机械项目得以更有序、可控地推进。</w:t>
      </w:r>
    </w:p>
    <w:p>
      <w:pPr>
        <w:pStyle w:val="Heading2"/>
        <w:ind w:firstLine="560" w:firstLineChars="200"/>
        <w:rPr>
          <w:rFonts w:ascii="仿宋" w:eastAsia="仿宋" w:hAnsi="仿宋" w:cs="仿宋" w:hint="eastAsia"/>
          <w:sz w:val="28"/>
          <w:lang w:eastAsia="zh-CN"/>
        </w:rPr>
      </w:pPr>
      <w:bookmarkStart w:id="10" w:name="_Toc2228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暂停化工机械项目进度：为遏制危机蔓延，化工机械项目暂时停止进行，以便全面评估当前状况。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实时沟通：与关键利益相关者建立实时沟通机制，向他们传递化工机械项目危机的实际状况，保障化工机械项目核心利益。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随着危机得到初步控制，化工机械项目团队转向制定恢复计划，以确保化工机械项目能够从中迅速恢复。主要恢复计划包括：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修复受损的进度计划：重新评估化工机械项目进度，制定修复计划，确保化工机械项目尽快回归正常进程。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726"/>
      <w:r>
        <w:rPr>
          <w:rFonts w:ascii="仿宋" w:eastAsia="仿宋" w:hAnsi="仿宋" w:cs="仿宋" w:hint="eastAsia"/>
          <w:sz w:val="28"/>
          <w:lang w:eastAsia="zh-CN"/>
        </w:rPr>
        <w:t>三、化工机械项目可持续发展</w:t>
      </w:r>
      <w:bookmarkEnd w:id="11"/>
    </w:p>
    <w:p>
      <w:pPr>
        <w:pStyle w:val="Heading2"/>
        <w:rPr>
          <w:rFonts w:ascii="仿宋" w:eastAsia="仿宋" w:hAnsi="仿宋" w:cs="仿宋" w:hint="eastAsia"/>
          <w:lang w:eastAsia="zh-CN"/>
        </w:rPr>
      </w:pPr>
      <w:bookmarkStart w:id="12" w:name="_Toc828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中，化工机械项目团队着眼于未来，明确了可持续发展的战略方向。制定的具体可持续发展目标包括降低资源使用、采用环保技术、最大化社会效益等。这一步骤不仅有助于化工机械项目在环保和社会责任方面达到最高标准，也为未来提供了明确的指引，确保化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工机械项目管理周期。从化工机械项目规划开始，化工机械项目团队就考虑了环境和社会的因素。在执行阶段，化工机械项目团队积极推动绿色技术的应用，优化资源利用。此外，关注员工的社会责任，通过培训和沟通活动提高员工对可持续发展的认知，使他们能够在日常工作中践行可持续实践。这些举措不仅为化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68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扎根于化工机械项目的可持续发展理念，我们深信环保与社会责任是化工机械项目成功的关键支柱。在化工机械项目的每一步，我们都致力于通过创新和实践，履行对环境和社会的坚定责任。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团队通过引入先进的环保技术、建立高效的废物处理系统以及推动能源节约措施，积极履行环保责任。定期的环保监测和评估确保化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不仅致力于自身可持续发展，还注重对社会的回馈。通过支持社区化工机械项目、参与慈善事业、提供培训机会等方式，化工机械项目积极履行社会责任。与当地社区建立积极互动，关注员工的工作与生活平衡，以及员工的身心健康，是化工机械项目在社会责任层面的关键举措。这样的实践不仅增强了化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933"/>
      <w:r>
        <w:rPr>
          <w:rFonts w:ascii="仿宋" w:eastAsia="仿宋" w:hAnsi="仿宋" w:cs="仿宋" w:hint="eastAsia"/>
          <w:sz w:val="28"/>
          <w:lang w:eastAsia="zh-CN"/>
        </w:rPr>
        <w:t>四、化工机械项目文档管理</w:t>
      </w:r>
      <w:bookmarkEnd w:id="14"/>
    </w:p>
    <w:p>
      <w:pPr>
        <w:pStyle w:val="Heading2"/>
        <w:rPr>
          <w:rFonts w:ascii="仿宋" w:eastAsia="仿宋" w:hAnsi="仿宋" w:cs="仿宋" w:hint="eastAsia"/>
          <w:lang w:eastAsia="zh-CN"/>
        </w:rPr>
      </w:pPr>
      <w:bookmarkStart w:id="15" w:name="_Toc2595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化工机械项目高度重视文档的质量和准确性，以支持化工机械项目的各项活动和决策。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文档的编制始于化工机械项目计划的初期，我们制定了详细的文档编制计划，明确了每个文档的内容、格式和编写责任人。在化工机械项目启动阶段，我们首先编制了化工机械项目章程，明确定义了化工机械项目的目标、范围、风险等关键要素。随后，化工机械项目团队根据计划陆续编制了需求文档、设计文档、测试文档等各类文档，确保化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工机械项目管理中的重要环节，旨在确保化工机械项目文档符合质量标准和化工机械项目需求。在化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除了内部审查，我们还进行了外部审查，邀请化工机械项目相关利益方和专业领域的专家对文档进行独立审查。这有助于获取更全面、客观的反馈，确保化工机械项目文档不仅符合内部标准，也满足外部需求。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化工机械项目在文档编制与审查方面建立了严格的管理机制，通过规范的流程和多维度的审查，确保化工机械项目文档的质量、准确性和可靠性，为化工机械项目的顺利推进提供了有力支持。</w:t>
      </w:r>
    </w:p>
    <w:p>
      <w:pPr>
        <w:pStyle w:val="Heading2"/>
        <w:ind w:firstLine="560" w:firstLineChars="200"/>
        <w:rPr>
          <w:rFonts w:ascii="仿宋" w:eastAsia="仿宋" w:hAnsi="仿宋" w:cs="仿宋" w:hint="eastAsia"/>
          <w:sz w:val="28"/>
          <w:lang w:eastAsia="zh-CN"/>
        </w:rPr>
      </w:pPr>
      <w:bookmarkStart w:id="16" w:name="_Toc629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我们采用了精细的权限控制，确保只有授权人员可以访问敏感信息。这种安全措施保护了化工机械项目文档的机密性，防止了未经授权的信息泄露。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57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文档存档与归档是化工机械项目生命周期中一个至关重要的环节，直接关系到化工机械项目信息的长期保存和历史记录的完整性。在化工机械项目中，我们实施了一系列有效的文档存档与归档管理策略：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https://d.book118.com/278107122110006031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B2E29"/>
    <w:rsid w:val="71EB2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712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2024-01-24T17:12:00Z</dcterms:created>
  <dcterms:modified xsi:type="dcterms:W3CDTF">2024-01-24T17:12:28Z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1FC6755E07F24D4C9B6E70FD932F430B_11</vt:lpwstr>
  </property>
  <property fmtid="{D5CDD505-2E9C-101B-9397-08002B2CF9AE}" pid="3" name="KSOProductBuildVer">
    <vt:lpwstr>2052-12.1.0.16120</vt:lpwstr>
  </property>
</Properties>
</file>