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hint="eastAsia"/>
        </w:rPr>
      </w:pPr>
    </w:p>
    <w:p>
      <w:pPr>
        <w:spacing w:line="360" w:lineRule="auto"/>
        <w:jc w:val="center"/>
      </w:pPr>
      <w:r>
        <w:rPr>
          <w:rFonts w:ascii="黑体" w:eastAsia="黑体" w:hAnsi="黑体" w:cs="黑体" w:hint="eastAsia"/>
          <w:b/>
          <w:bCs/>
          <w:color w:val="000000"/>
          <w:sz w:val="28"/>
        </w:rPr>
        <w:t>江苏省南京市2019年中考化学试卷</w:t>
      </w:r>
    </w:p>
    <w:tbl>
      <w:tblPr>
        <w:tblStyle w:val="TableNormal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25"/>
        <w:gridCol w:w="7890"/>
      </w:tblGrid>
      <w:tr>
        <w:tblPrEx>
          <w:tblW w:w="1006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阅卷人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  <w:tc>
          <w:tcPr>
            <w:tcW w:w="7890" w:type="dxa"/>
            <w:vMerge w:val="restart"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left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2"/>
                <w:sz w:val="24"/>
                <w:szCs w:val="24"/>
                <w:lang w:eastAsia="zh-CN"/>
              </w:rPr>
              <w:t>一、单选题</w:t>
            </w:r>
          </w:p>
        </w:tc>
      </w:tr>
      <w:tr>
        <w:tblPrEx>
          <w:tblW w:w="10065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得分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Times New Roman" w:hint="default"/>
              </w:rPr>
            </w:pPr>
          </w:p>
        </w:tc>
        <w:tc>
          <w:tcPr>
            <w:tcW w:w="7890" w:type="dxa"/>
            <w:vMerge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</w:tr>
    </w:tbl>
    <w:p>
      <w:pPr>
        <w:spacing w:line="360" w:lineRule="auto"/>
        <w:ind w:left="0"/>
        <w:jc w:val="left"/>
      </w:pPr>
      <w:r>
        <w:t>1．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下列金属中，熔点最低的是（　　）   </w:t>
      </w:r>
    </w:p>
    <w:p>
      <w:pPr>
        <w:tabs>
          <w:tab w:val="left" w:pos="2698"/>
          <w:tab w:val="left" w:pos="5137"/>
          <w:tab w:val="left" w:pos="7576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A．铜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B．汞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C．铝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D．钨</w:t>
      </w:r>
    </w:p>
    <w:p>
      <w:pPr>
        <w:spacing w:line="360" w:lineRule="auto"/>
        <w:ind w:left="0"/>
        <w:jc w:val="left"/>
      </w:pPr>
      <w:r>
        <w:t>2．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下列变化中，属于物理变化的是（　　）   </w:t>
      </w:r>
    </w:p>
    <w:p>
      <w:pPr>
        <w:tabs>
          <w:tab w:val="left" w:pos="2698"/>
          <w:tab w:val="left" w:pos="5137"/>
          <w:tab w:val="left" w:pos="7576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A．粮食酿酒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B．滤纸折叠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C．红磷燃烧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D．食物腐烂</w:t>
      </w:r>
    </w:p>
    <w:p>
      <w:pPr>
        <w:spacing w:line="360" w:lineRule="auto"/>
        <w:ind w:left="0"/>
        <w:jc w:val="left"/>
      </w:pPr>
      <w:r>
        <w:t>3．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下列化肥中，属于氮肥的是（　　）   </w:t>
      </w:r>
    </w:p>
    <w:p>
      <w:pPr>
        <w:tabs>
          <w:tab w:val="left" w:pos="2698"/>
          <w:tab w:val="left" w:pos="5137"/>
          <w:tab w:val="left" w:pos="7576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A．硫酸钾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B．过磷酸钙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C．尿素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D．氯化钾</w:t>
      </w:r>
    </w:p>
    <w:p>
      <w:pPr>
        <w:spacing w:line="360" w:lineRule="auto"/>
        <w:ind w:left="0"/>
        <w:jc w:val="left"/>
      </w:pPr>
      <w:r>
        <w:t>4．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“加碘盐”中的“碘”是指（　　）   </w:t>
      </w:r>
    </w:p>
    <w:p>
      <w:pPr>
        <w:tabs>
          <w:tab w:val="left" w:pos="2698"/>
          <w:tab w:val="left" w:pos="5137"/>
          <w:tab w:val="left" w:pos="7576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A．分子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B．原子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C．单质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D．元素</w:t>
      </w:r>
    </w:p>
    <w:p>
      <w:pPr>
        <w:spacing w:line="360" w:lineRule="auto"/>
        <w:ind w:left="0"/>
        <w:jc w:val="left"/>
      </w:pPr>
      <w:r>
        <w:t>5．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下列气体与空气混合后遇明火，可能发生爆炸的是（　　）   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A．氨气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B．氢气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C．氮气     ．二氧化碳</w:t>
      </w:r>
    </w:p>
    <w:p>
      <w:pPr>
        <w:spacing w:line="360" w:lineRule="auto"/>
        <w:ind w:left="0"/>
        <w:jc w:val="left"/>
      </w:pPr>
      <w:r>
        <w:t>6．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过滤实验中，不需要使用的仪器是（　　）   </w:t>
      </w:r>
    </w:p>
    <w:p>
      <w:pPr>
        <w:tabs>
          <w:tab w:val="left" w:pos="2698"/>
          <w:tab w:val="left" w:pos="5137"/>
          <w:tab w:val="left" w:pos="7576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A．烧杯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B．漏斗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C．玻璃棒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D．蒸发皿</w:t>
      </w:r>
    </w:p>
    <w:p>
      <w:pPr>
        <w:spacing w:line="360" w:lineRule="auto"/>
        <w:ind w:left="0"/>
        <w:jc w:val="left"/>
      </w:pPr>
      <w:r>
        <w:t>7．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丹霞地貌的岩层因含氧化铁而呈红色，在元素周期表中铁元素的某些信息如图所示，下列有关铁的说法错误的是（　　）  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1032510" cy="93091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2933" cy="931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5137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A．元素符号为Fe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B．属于金属元素</w:t>
      </w:r>
      <w:bookmarkStart w:id="0" w:name="_GoBack"/>
      <w:bookmarkEnd w:id="0"/>
    </w:p>
    <w:p>
      <w:pPr>
        <w:tabs>
          <w:tab w:val="left" w:pos="5137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C．原子序数为26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D．相对原子质量为55.85g</w:t>
      </w:r>
    </w:p>
    <w:p>
      <w:pPr>
        <w:spacing w:line="360" w:lineRule="auto"/>
        <w:ind w:left="0"/>
        <w:jc w:val="left"/>
      </w:pPr>
      <w:r>
        <w:t>8．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一些食物的近似pH如下，其中显碱性的是（　　）   </w:t>
      </w:r>
    </w:p>
    <w:p>
      <w:pPr>
        <w:tabs>
          <w:tab w:val="left" w:pos="5137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A．鸡蛋清7.6-8.0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B．葡萄汁3.5-4.5</w:t>
      </w:r>
    </w:p>
    <w:p>
      <w:pPr>
        <w:tabs>
          <w:tab w:val="left" w:pos="5137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C．番茄汁4.0-4.4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D．苹果汁2.9-3.3</w:t>
      </w:r>
    </w:p>
    <w:p>
      <w:pPr>
        <w:spacing w:line="360" w:lineRule="auto"/>
        <w:ind w:left="0"/>
        <w:jc w:val="left"/>
        <w:sectPr>
          <w:headerReference w:type="default" r:id="rId5"/>
          <w:footerReference w:type="default" r:id="rId6"/>
          <w:pgSz w:w="11906" w:h="16838"/>
          <w:pgMar w:top="1134" w:right="707" w:bottom="937" w:left="1134" w:header="426" w:footer="515" w:gutter="0"/>
          <w:cols w:num="1" w:space="425"/>
          <w:docGrid w:type="lines" w:linePitch="312" w:charSpace="0"/>
        </w:sectPr>
      </w:pPr>
      <w:r>
        <w:t>9．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下列原子结构示意图中，表示相对稳定结构的是（　　）   </w:t>
      </w:r>
    </w:p>
    <w:p>
      <w:pPr>
        <w:tabs>
          <w:tab w:val="left" w:pos="5137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</w:t>
      </w:r>
      <w:r>
        <w:drawing>
          <wp:inline distT="0" distB="0" distL="0" distR="0">
            <wp:extent cx="727710" cy="72771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8133" cy="728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</w:t>
      </w:r>
      <w:r>
        <w:drawing>
          <wp:inline distT="0" distB="0" distL="0" distR="0">
            <wp:extent cx="778510" cy="88011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8933" cy="880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5137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</w:t>
      </w:r>
      <w:r>
        <w:drawing>
          <wp:inline distT="0" distB="0" distL="0" distR="0">
            <wp:extent cx="812800" cy="99885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99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</w:t>
      </w:r>
      <w:r>
        <w:drawing>
          <wp:inline distT="0" distB="0" distL="0" distR="0">
            <wp:extent cx="897255" cy="10160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97467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</w:pPr>
      <w:r>
        <w:t>10．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下列有关灭火的说法错误的是（　　）   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A．隔绝氧气能达到天火的目的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B．清除可燃物能达到灭火的目的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C．降低可燃物的着火点能达到灭火的目的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D．图书失火可用二氧化碳灭火器扑灭</w:t>
      </w:r>
    </w:p>
    <w:p>
      <w:pPr>
        <w:spacing w:line="360" w:lineRule="auto"/>
        <w:ind w:left="0"/>
        <w:jc w:val="left"/>
      </w:pPr>
      <w:r>
        <w:t>11．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下列叙述错误的是（　　）   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A．活性炭可用于除去水中的色素和异味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B．稀有气体可用于制作霓虹灯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C．含亚硝酸钠的工业用盐可用于烹调食物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D．煮沸的方法可用于生活中降低水的硬度</w:t>
      </w:r>
    </w:p>
    <w:p>
      <w:pPr>
        <w:spacing w:line="360" w:lineRule="auto"/>
        <w:ind w:left="0"/>
        <w:jc w:val="left"/>
      </w:pPr>
      <w:r>
        <w:t>12．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下列各组离子在水中能大量共存的是（　　）   </w:t>
      </w:r>
    </w:p>
    <w:p>
      <w:pPr>
        <w:tabs>
          <w:tab w:val="left" w:pos="5137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A．K</w:t>
      </w:r>
      <w:r>
        <w:rPr>
          <w:rFonts w:ascii="Times New Roman" w:hAnsi="Times New Roman"/>
          <w:b w:val="0"/>
          <w:i w:val="0"/>
          <w:color w:val="000000"/>
          <w:vertAlign w:val="superscript"/>
        </w:rPr>
        <w:t>+</w:t>
      </w:r>
      <w:r>
        <w:rPr>
          <w:rFonts w:ascii="Times New Roman" w:hAnsi="Times New Roman"/>
          <w:b w:val="0"/>
          <w:i w:val="0"/>
          <w:color w:val="000000"/>
          <w:sz w:val="22"/>
        </w:rPr>
        <w:t>、H</w:t>
      </w:r>
      <w:r>
        <w:rPr>
          <w:rFonts w:ascii="Times New Roman" w:hAnsi="Times New Roman"/>
          <w:b w:val="0"/>
          <w:i w:val="0"/>
          <w:color w:val="000000"/>
          <w:vertAlign w:val="superscript"/>
        </w:rPr>
        <w:t>+</w:t>
      </w:r>
      <w:r>
        <w:rPr>
          <w:rFonts w:ascii="Times New Roman" w:hAnsi="Times New Roman"/>
          <w:b w:val="0"/>
          <w:i w:val="0"/>
          <w:color w:val="000000"/>
          <w:sz w:val="22"/>
        </w:rPr>
        <w:t>、CO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3</w:t>
      </w:r>
      <w:r>
        <w:rPr>
          <w:rFonts w:ascii="Times New Roman" w:hAnsi="Times New Roman"/>
          <w:b w:val="0"/>
          <w:i w:val="0"/>
          <w:color w:val="000000"/>
          <w:vertAlign w:val="superscript"/>
        </w:rPr>
        <w:t>2-</w:t>
      </w:r>
      <w:r>
        <w:rPr>
          <w:rFonts w:ascii="Times New Roman" w:hAnsi="Times New Roman"/>
          <w:b w:val="0"/>
          <w:i w:val="0"/>
          <w:color w:val="000000"/>
          <w:sz w:val="22"/>
        </w:rPr>
        <w:t>、Cl</w:t>
      </w:r>
      <w:r>
        <w:rPr>
          <w:rFonts w:ascii="Times New Roman" w:hAnsi="Times New Roman"/>
          <w:b w:val="0"/>
          <w:i w:val="0"/>
          <w:color w:val="000000"/>
          <w:vertAlign w:val="superscript"/>
        </w:rPr>
        <w:t>-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B．Na</w:t>
      </w:r>
      <w:r>
        <w:rPr>
          <w:rFonts w:ascii="Times New Roman" w:hAnsi="Times New Roman"/>
          <w:b w:val="0"/>
          <w:i w:val="0"/>
          <w:color w:val="000000"/>
          <w:vertAlign w:val="superscript"/>
        </w:rPr>
        <w:t>+</w:t>
      </w:r>
      <w:r>
        <w:rPr>
          <w:rFonts w:ascii="Times New Roman" w:hAnsi="Times New Roman"/>
          <w:b w:val="0"/>
          <w:i w:val="0"/>
          <w:color w:val="000000"/>
          <w:sz w:val="22"/>
        </w:rPr>
        <w:t>、NH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4</w:t>
      </w:r>
      <w:r>
        <w:rPr>
          <w:rFonts w:ascii="Times New Roman" w:hAnsi="Times New Roman"/>
          <w:b w:val="0"/>
          <w:i w:val="0"/>
          <w:color w:val="000000"/>
          <w:vertAlign w:val="superscript"/>
        </w:rPr>
        <w:t>+</w:t>
      </w:r>
      <w:r>
        <w:rPr>
          <w:rFonts w:ascii="Times New Roman" w:hAnsi="Times New Roman"/>
          <w:b w:val="0"/>
          <w:i w:val="0"/>
          <w:color w:val="000000"/>
          <w:sz w:val="22"/>
        </w:rPr>
        <w:t>、Cl</w:t>
      </w:r>
      <w:r>
        <w:rPr>
          <w:rFonts w:ascii="Times New Roman" w:hAnsi="Times New Roman"/>
          <w:b w:val="0"/>
          <w:i w:val="0"/>
          <w:color w:val="000000"/>
          <w:vertAlign w:val="superscript"/>
        </w:rPr>
        <w:t>-</w:t>
      </w:r>
      <w:r>
        <w:rPr>
          <w:rFonts w:ascii="Times New Roman" w:hAnsi="Times New Roman"/>
          <w:b w:val="0"/>
          <w:i w:val="0"/>
          <w:color w:val="000000"/>
          <w:sz w:val="22"/>
        </w:rPr>
        <w:t>、NO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3</w:t>
      </w:r>
      <w:r>
        <w:rPr>
          <w:rFonts w:ascii="Times New Roman" w:hAnsi="Times New Roman"/>
          <w:b w:val="0"/>
          <w:i w:val="0"/>
          <w:color w:val="000000"/>
          <w:vertAlign w:val="superscript"/>
        </w:rPr>
        <w:t>-</w:t>
      </w:r>
    </w:p>
    <w:p>
      <w:pPr>
        <w:tabs>
          <w:tab w:val="left" w:pos="5137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C．Cu</w:t>
      </w:r>
      <w:r>
        <w:rPr>
          <w:rFonts w:ascii="Times New Roman" w:hAnsi="Times New Roman"/>
          <w:b w:val="0"/>
          <w:i w:val="0"/>
          <w:color w:val="000000"/>
          <w:vertAlign w:val="superscript"/>
        </w:rPr>
        <w:t>2+</w:t>
      </w:r>
      <w:r>
        <w:rPr>
          <w:rFonts w:ascii="Times New Roman" w:hAnsi="Times New Roman"/>
          <w:b w:val="0"/>
          <w:i w:val="0"/>
          <w:color w:val="000000"/>
          <w:sz w:val="22"/>
        </w:rPr>
        <w:t>、Na</w:t>
      </w:r>
      <w:r>
        <w:rPr>
          <w:rFonts w:ascii="Times New Roman" w:hAnsi="Times New Roman"/>
          <w:b w:val="0"/>
          <w:i w:val="0"/>
          <w:color w:val="000000"/>
          <w:vertAlign w:val="superscript"/>
        </w:rPr>
        <w:t>+</w:t>
      </w:r>
      <w:r>
        <w:rPr>
          <w:rFonts w:ascii="Times New Roman" w:hAnsi="Times New Roman"/>
          <w:b w:val="0"/>
          <w:i w:val="0"/>
          <w:color w:val="000000"/>
          <w:sz w:val="22"/>
        </w:rPr>
        <w:t>、OH</w:t>
      </w:r>
      <w:r>
        <w:rPr>
          <w:rFonts w:ascii="Times New Roman" w:hAnsi="Times New Roman"/>
          <w:b w:val="0"/>
          <w:i w:val="0"/>
          <w:color w:val="000000"/>
          <w:vertAlign w:val="superscript"/>
        </w:rPr>
        <w:t>-</w:t>
      </w:r>
      <w:r>
        <w:rPr>
          <w:rFonts w:ascii="Times New Roman" w:hAnsi="Times New Roman"/>
          <w:b w:val="0"/>
          <w:i w:val="0"/>
          <w:color w:val="000000"/>
          <w:sz w:val="22"/>
        </w:rPr>
        <w:t>、SO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4</w:t>
      </w:r>
      <w:r>
        <w:rPr>
          <w:rFonts w:ascii="Times New Roman" w:hAnsi="Times New Roman"/>
          <w:b w:val="0"/>
          <w:i w:val="0"/>
          <w:color w:val="000000"/>
          <w:vertAlign w:val="superscript"/>
        </w:rPr>
        <w:t>2-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D．K</w:t>
      </w:r>
      <w:r>
        <w:rPr>
          <w:rFonts w:ascii="Times New Roman" w:hAnsi="Times New Roman"/>
          <w:b w:val="0"/>
          <w:i w:val="0"/>
          <w:color w:val="000000"/>
          <w:vertAlign w:val="superscript"/>
        </w:rPr>
        <w:t>+</w:t>
      </w:r>
      <w:r>
        <w:rPr>
          <w:rFonts w:ascii="Times New Roman" w:hAnsi="Times New Roman"/>
          <w:b w:val="0"/>
          <w:i w:val="0"/>
          <w:color w:val="000000"/>
          <w:sz w:val="22"/>
        </w:rPr>
        <w:t>、H</w:t>
      </w:r>
      <w:r>
        <w:rPr>
          <w:rFonts w:ascii="Times New Roman" w:hAnsi="Times New Roman"/>
          <w:b w:val="0"/>
          <w:i w:val="0"/>
          <w:color w:val="000000"/>
          <w:vertAlign w:val="superscript"/>
        </w:rPr>
        <w:t>+</w:t>
      </w:r>
      <w:r>
        <w:rPr>
          <w:rFonts w:ascii="Times New Roman" w:hAnsi="Times New Roman"/>
          <w:b w:val="0"/>
          <w:i w:val="0"/>
          <w:color w:val="000000"/>
          <w:sz w:val="22"/>
        </w:rPr>
        <w:t>、OH</w:t>
      </w:r>
      <w:r>
        <w:rPr>
          <w:rFonts w:ascii="Times New Roman" w:hAnsi="Times New Roman"/>
          <w:b w:val="0"/>
          <w:i w:val="0"/>
          <w:color w:val="000000"/>
          <w:vertAlign w:val="superscript"/>
        </w:rPr>
        <w:t>-</w:t>
      </w:r>
      <w:r>
        <w:rPr>
          <w:rFonts w:ascii="Times New Roman" w:hAnsi="Times New Roman"/>
          <w:b w:val="0"/>
          <w:i w:val="0"/>
          <w:color w:val="000000"/>
          <w:sz w:val="22"/>
        </w:rPr>
        <w:t>、SO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4</w:t>
      </w:r>
      <w:r>
        <w:rPr>
          <w:rFonts w:ascii="Times New Roman" w:hAnsi="Times New Roman"/>
          <w:b w:val="0"/>
          <w:i w:val="0"/>
          <w:color w:val="000000"/>
          <w:vertAlign w:val="superscript"/>
        </w:rPr>
        <w:t>2-</w:t>
      </w:r>
    </w:p>
    <w:p>
      <w:pPr>
        <w:spacing w:line="360" w:lineRule="auto"/>
        <w:ind w:left="0"/>
        <w:jc w:val="left"/>
      </w:pPr>
      <w:r>
        <w:t>13．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下表中的物质、主要成分的化学式及用途三者对应关系错误的是（　　）  </w:t>
      </w:r>
    </w:p>
    <w:tbl>
      <w:tblPr>
        <w:tblStyle w:val="TableNormal"/>
        <w:tblW w:w="0" w:type="auto"/>
        <w:tblInd w:w="380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547"/>
        <w:gridCol w:w="2852"/>
        <w:gridCol w:w="2540"/>
      </w:tblGrid>
      <w:tr>
        <w:tblPrEx>
          <w:tblW w:w="0" w:type="auto"/>
          <w:tblInd w:w="380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25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物质</w:t>
            </w:r>
          </w:p>
        </w:tc>
        <w:tc>
          <w:tcPr>
            <w:tcW w:w="28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主要成分的化学式</w:t>
            </w:r>
          </w:p>
        </w:tc>
        <w:tc>
          <w:tcPr>
            <w:tcW w:w="25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用途</w:t>
            </w:r>
          </w:p>
        </w:tc>
      </w:tr>
      <w:tr>
        <w:tblPrEx>
          <w:tblW w:w="0" w:type="auto"/>
          <w:tblInd w:w="38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25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石灰浆</w:t>
            </w:r>
          </w:p>
        </w:tc>
        <w:tc>
          <w:tcPr>
            <w:tcW w:w="28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CaO</w:t>
            </w:r>
          </w:p>
        </w:tc>
        <w:tc>
          <w:tcPr>
            <w:tcW w:w="25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可改良酸性土壤</w:t>
            </w:r>
          </w:p>
        </w:tc>
      </w:tr>
      <w:tr>
        <w:tblPrEx>
          <w:tblW w:w="0" w:type="auto"/>
          <w:tblInd w:w="38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25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沼气</w:t>
            </w:r>
          </w:p>
        </w:tc>
        <w:tc>
          <w:tcPr>
            <w:tcW w:w="28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CH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4</w:t>
            </w:r>
          </w:p>
        </w:tc>
        <w:tc>
          <w:tcPr>
            <w:tcW w:w="25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可作燃料</w:t>
            </w:r>
          </w:p>
        </w:tc>
      </w:tr>
      <w:tr>
        <w:tblPrEx>
          <w:tblW w:w="0" w:type="auto"/>
          <w:tblInd w:w="38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25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大理石</w:t>
            </w:r>
          </w:p>
        </w:tc>
        <w:tc>
          <w:tcPr>
            <w:tcW w:w="28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CaCO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3</w:t>
            </w:r>
          </w:p>
        </w:tc>
        <w:tc>
          <w:tcPr>
            <w:tcW w:w="25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可作建筑材料</w:t>
            </w:r>
          </w:p>
        </w:tc>
      </w:tr>
      <w:tr>
        <w:tblPrEx>
          <w:tblW w:w="0" w:type="auto"/>
          <w:tblInd w:w="38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25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75％的乙醇溶液</w:t>
            </w:r>
          </w:p>
        </w:tc>
        <w:tc>
          <w:tcPr>
            <w:tcW w:w="28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H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OH</w:t>
            </w:r>
          </w:p>
        </w:tc>
        <w:tc>
          <w:tcPr>
            <w:tcW w:w="25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可作医用消毒剂</w:t>
            </w:r>
          </w:p>
        </w:tc>
      </w:tr>
    </w:tbl>
    <w:p>
      <w:pPr>
        <w:tabs>
          <w:tab w:val="left" w:pos="5137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A．A    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B．B    </w:t>
      </w:r>
    </w:p>
    <w:p>
      <w:pPr>
        <w:tabs>
          <w:tab w:val="left" w:pos="5137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C．C      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>
      <w:pPr>
        <w:spacing w:line="360" w:lineRule="auto"/>
        <w:ind w:left="0"/>
        <w:jc w:val="left"/>
        <w:textAlignment w:val="center"/>
      </w:pPr>
      <w:r>
        <w:t>14．</w:t>
      </w:r>
      <w:r>
        <w:rPr>
          <w:rFonts w:ascii="Times New Roman" w:hAnsi="Times New Roman"/>
          <w:b w:val="0"/>
          <w:i w:val="0"/>
          <w:color w:val="000000"/>
          <w:sz w:val="22"/>
        </w:rPr>
        <w:t>荧光棒中含有H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溶液。下列有关说法中正确的是（　　）   </w:t>
      </w:r>
    </w:p>
    <w:p>
      <w:pPr>
        <w:spacing w:line="360" w:lineRule="auto"/>
        <w:ind w:firstLine="286" w:firstLineChars="130"/>
        <w:jc w:val="left"/>
        <w:textAlignment w:val="center"/>
        <w:sectPr>
          <w:headerReference w:type="default" r:id="rId11"/>
          <w:footerReference w:type="default" r:id="rId12"/>
          <w:type w:val="nextPage"/>
          <w:pgSz w:w="11906" w:h="16838"/>
          <w:pgMar w:top="1134" w:right="707" w:bottom="937" w:left="1134" w:header="426" w:footer="515" w:gutter="0"/>
          <w:pgNumType w:start="2"/>
          <w:cols w:num="1" w:space="425"/>
          <w:titlePg w:val="0"/>
          <w:docGrid w:type="lines" w:linePitch="312" w:charSpace="0"/>
        </w:sectPr>
      </w:pPr>
      <w:r>
        <w:rPr>
          <w:rFonts w:ascii="Times New Roman" w:hAnsi="Times New Roman"/>
          <w:b w:val="0"/>
          <w:i w:val="0"/>
          <w:color w:val="000000"/>
          <w:sz w:val="22"/>
        </w:rPr>
        <w:t>A．H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溶液是氧化物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B．H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中氢分子和氧分子的个数比为1:1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C．CuSO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4</w:t>
      </w:r>
      <w:r>
        <w:rPr>
          <w:rFonts w:ascii="Times New Roman" w:hAnsi="Times New Roman"/>
          <w:b w:val="0"/>
          <w:i w:val="0"/>
          <w:color w:val="000000"/>
          <w:sz w:val="22"/>
        </w:rPr>
        <w:t>溶液对H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分解具有催化作用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D．5％的H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溶液中氢元素的质量分数约为0.3%</w:t>
      </w:r>
    </w:p>
    <w:p>
      <w:pPr>
        <w:spacing w:line="360" w:lineRule="auto"/>
        <w:ind w:left="0"/>
        <w:jc w:val="left"/>
      </w:pPr>
      <w:r>
        <w:t>15．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除去下列物质中混有的少量杂质(括号内为杂质)，拟定的实验方案不可行的是（　　）  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A．N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气体(O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)一通过灼热的铜网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B．木炭粉(CuO)一在空气中灼烧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C．KCl固体(MnO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)一加入足量的水溶解，过滤，蒸发结晶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D．FeCl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溶液(CuCl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)一加入过量的铁粉，过滤</w:t>
      </w:r>
    </w:p>
    <w:tbl>
      <w:tblPr>
        <w:tblStyle w:val="TableNormal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25"/>
        <w:gridCol w:w="7890"/>
      </w:tblGrid>
      <w:tr>
        <w:tblPrEx>
          <w:tblW w:w="1006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阅卷人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  <w:tc>
          <w:tcPr>
            <w:tcW w:w="7890" w:type="dxa"/>
            <w:vMerge w:val="restart"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left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2"/>
                <w:sz w:val="24"/>
                <w:szCs w:val="24"/>
                <w:lang w:eastAsia="zh-CN"/>
              </w:rPr>
              <w:t>二、填空题</w:t>
            </w:r>
          </w:p>
        </w:tc>
      </w:tr>
      <w:tr>
        <w:tblPrEx>
          <w:tblW w:w="10065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得分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Times New Roman" w:hint="default"/>
              </w:rPr>
            </w:pPr>
          </w:p>
        </w:tc>
        <w:tc>
          <w:tcPr>
            <w:tcW w:w="7890" w:type="dxa"/>
            <w:vMerge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</w:tr>
    </w:tbl>
    <w:p>
      <w:pPr>
        <w:spacing w:line="360" w:lineRule="auto"/>
        <w:ind w:left="0"/>
        <w:jc w:val="left"/>
      </w:pPr>
      <w:r>
        <w:t>16．</w:t>
      </w:r>
      <w:r>
        <w:rPr>
          <w:rFonts w:ascii="Times New Roman" w:hAnsi="Times New Roman"/>
          <w:b w:val="0"/>
          <w:i w:val="0"/>
          <w:color w:val="000000"/>
          <w:sz w:val="22"/>
        </w:rPr>
        <w:t>化学就在我们身边，人类的生活离不开化学。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（1）人类为了维持生命和健康，必须摄取食物。基本营养素包括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六大类。  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（2）人们穿的衣眼通常是由纤维织成的。下列属于天然纤维的是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(填字母)。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 棉花         B 尼龙          C 蚕丝          D 涤纶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（3）塑料制品的使用方便了人类的生活，但废弃塑料带来的“白色污染”尤为严重。要解决白色污染”问题可以采取的措施是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(填字母)。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 减少使用不必要的塑料制品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 重复使用某些塑料制品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 回收各种废弃塑料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 使用一些新型的、可降解的塑料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（4）石油是一种重要的化石燃料，人们利用石油可以炼制多种产品，如柴油、煤油、汽油等。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请设计实验证明煤油中含有碳元素并完成实验报告。</w:t>
      </w:r>
    </w:p>
    <w:tbl>
      <w:tblPr>
        <w:tblStyle w:val="TableNormal"/>
        <w:tblW w:w="0" w:type="auto"/>
        <w:tblInd w:w="380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0"/>
        <w:gridCol w:w="1950"/>
        <w:gridCol w:w="1950"/>
      </w:tblGrid>
      <w:tr>
        <w:tblPrEx>
          <w:tblW w:w="0" w:type="auto"/>
          <w:tblInd w:w="380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实验步骤</w:t>
            </w:r>
          </w:p>
        </w:tc>
        <w:tc>
          <w:tcPr>
            <w:tcW w:w="19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实验现象</w:t>
            </w:r>
          </w:p>
        </w:tc>
        <w:tc>
          <w:tcPr>
            <w:tcW w:w="19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实验结论</w:t>
            </w:r>
          </w:p>
        </w:tc>
      </w:tr>
      <w:tr>
        <w:tblPrEx>
          <w:tblW w:w="0" w:type="auto"/>
          <w:tblInd w:w="38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  <w:u w:val="single"/>
              </w:rPr>
              <w:t>　                                                       　</w:t>
            </w:r>
          </w:p>
        </w:tc>
        <w:tc>
          <w:tcPr>
            <w:tcW w:w="19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  <w:u w:val="single"/>
              </w:rPr>
              <w:t>　                 　</w:t>
            </w:r>
          </w:p>
        </w:tc>
        <w:tc>
          <w:tcPr>
            <w:tcW w:w="19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  <w:u w:val="single"/>
              </w:rPr>
              <w:t>　                 　</w:t>
            </w:r>
          </w:p>
        </w:tc>
      </w:tr>
    </w:tbl>
    <w:p>
      <w:pPr>
        <w:spacing w:line="360" w:lineRule="auto"/>
        <w:ind w:left="0"/>
        <w:jc w:val="left"/>
      </w:pPr>
      <w:r>
        <w:t>17．</w:t>
      </w:r>
      <w:r>
        <w:rPr>
          <w:rFonts w:ascii="Times New Roman" w:hAnsi="Times New Roman"/>
          <w:b w:val="0"/>
          <w:i w:val="0"/>
          <w:color w:val="000000"/>
          <w:sz w:val="22"/>
        </w:rPr>
        <w:t>溶液在生活、生产中具有广泛的用途。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（1）在20℃时，将20g氯化钾固体加入50g水中，充分搅拌后，仍有3g氯化钾固体未溶解。所得溶液中氯化钾的质量分数为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(计算结果保留一位数);20℃时氯化钾的溶解度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。  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（2）甲、乙两种不含结晶水的固体物质的溶解度曲线如图。t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1</w:t>
      </w:r>
      <w:r>
        <w:rPr>
          <w:rFonts w:ascii="Times New Roman" w:hAnsi="Times New Roman"/>
          <w:b w:val="0"/>
          <w:i w:val="0"/>
          <w:color w:val="000000"/>
          <w:sz w:val="22"/>
        </w:rPr>
        <w:t>℃时，甲溶液的溶质质量分数与乙溶液的溶质质量分数相比，前者与后者的关系是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（填字母）。</w:t>
      </w:r>
    </w:p>
    <w:p>
      <w:pPr>
        <w:spacing w:line="360" w:lineRule="auto"/>
        <w:ind w:firstLine="286" w:firstLineChars="130"/>
        <w:jc w:val="left"/>
        <w:sectPr>
          <w:headerReference w:type="default" r:id="rId13"/>
          <w:footerReference w:type="default" r:id="rId14"/>
          <w:type w:val="nextPage"/>
          <w:pgSz w:w="11906" w:h="16838"/>
          <w:pgMar w:top="1134" w:right="707" w:bottom="937" w:left="1134" w:header="426" w:footer="515" w:gutter="0"/>
          <w:pgNumType w:start="3"/>
          <w:cols w:num="1" w:space="425"/>
          <w:titlePg w:val="0"/>
          <w:docGrid w:type="lines" w:linePitch="312" w:charSpace="0"/>
        </w:sectPr>
      </w:pPr>
      <w:r>
        <w:rPr>
          <w:rFonts w:ascii="Times New Roman" w:hAnsi="Times New Roman"/>
          <w:b w:val="0"/>
          <w:i w:val="0"/>
          <w:color w:val="000000"/>
          <w:sz w:val="22"/>
        </w:rPr>
        <w:t>A 大于         B 小于       C 等于         D 无法确定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1794510" cy="171005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94933" cy="171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（3）下图是实验室稀释浓硫酸的正确和错误操作，请说明不能将水直接倒入浓硫酸中进行稀释的原因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                                 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3335655" cy="150685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35867" cy="1507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25"/>
        <w:gridCol w:w="7890"/>
      </w:tblGrid>
      <w:tr>
        <w:tblPrEx>
          <w:tblW w:w="1006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阅卷人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  <w:tc>
          <w:tcPr>
            <w:tcW w:w="7890" w:type="dxa"/>
            <w:vMerge w:val="restart"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left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2"/>
                <w:sz w:val="24"/>
                <w:szCs w:val="24"/>
                <w:lang w:eastAsia="zh-CN"/>
              </w:rPr>
              <w:t>三、综合题</w:t>
            </w:r>
          </w:p>
        </w:tc>
      </w:tr>
      <w:tr>
        <w:tblPrEx>
          <w:tblW w:w="10065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得分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Times New Roman" w:hint="default"/>
              </w:rPr>
            </w:pPr>
          </w:p>
        </w:tc>
        <w:tc>
          <w:tcPr>
            <w:tcW w:w="7890" w:type="dxa"/>
            <w:vMerge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</w:tr>
    </w:tbl>
    <w:p>
      <w:pPr>
        <w:spacing w:line="360" w:lineRule="auto"/>
        <w:ind w:left="0"/>
        <w:jc w:val="left"/>
      </w:pPr>
      <w:r>
        <w:t>18．</w:t>
      </w:r>
      <w:r>
        <w:rPr>
          <w:rFonts w:ascii="Times New Roman" w:hAnsi="Times New Roman"/>
          <w:b w:val="0"/>
          <w:i w:val="0"/>
          <w:color w:val="000000"/>
          <w:sz w:val="22"/>
        </w:rPr>
        <w:t>人类文明进步与金属材料发展关系十分密切。某课外兴趣小组探究金属的性质。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（1）用等质量相同表面积的镁条，等体积不同浓度的稀盐酸，在一定条件下反应，实验结果如图所示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2556510" cy="194691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56933" cy="1947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对比a、b曲线，引起a曲线压强迅速增大的因素可能有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（2）将1g含镁48％的镁铝合金(不含其他元素)粉末在氧气中加热，至反应完全。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①</w:t>
      </w:r>
      <w:r>
        <w:rPr>
          <w:rFonts w:ascii="Times New Roman" w:hAnsi="Times New Roman"/>
          <w:b w:val="0"/>
          <w:i w:val="0"/>
          <w:color w:val="000000"/>
          <w:sz w:val="22"/>
        </w:rPr>
        <w:t>该合金中镁消耗氧气的质量最多是多少?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(写出计算过程)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②</w:t>
      </w:r>
      <w:r>
        <w:rPr>
          <w:rFonts w:ascii="Times New Roman" w:hAnsi="Times New Roman"/>
          <w:b w:val="0"/>
          <w:i w:val="0"/>
          <w:color w:val="000000"/>
          <w:sz w:val="22"/>
        </w:rPr>
        <w:t>该合金与氧气反应后生成固体的质量最多是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(计算结果保留一位小数)。</w:t>
      </w:r>
    </w:p>
    <w:tbl>
      <w:tblPr>
        <w:tblStyle w:val="TableNormal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25"/>
        <w:gridCol w:w="7890"/>
      </w:tblGrid>
      <w:tr>
        <w:tblPrEx>
          <w:tblW w:w="1006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阅卷人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  <w:tc>
          <w:tcPr>
            <w:tcW w:w="7890" w:type="dxa"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left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2"/>
                <w:sz w:val="24"/>
                <w:szCs w:val="24"/>
                <w:lang w:eastAsia="zh-CN"/>
              </w:rPr>
              <w:t>四、流程题</w:t>
            </w:r>
          </w:p>
        </w:tc>
      </w:tr>
    </w:tbl>
    <w:p>
      <w:pPr>
        <w:sectPr>
          <w:headerReference w:type="default" r:id="rId18"/>
          <w:footerReference w:type="default" r:id="rId19"/>
          <w:type w:val="nextPage"/>
          <w:pgSz w:w="11906" w:h="16838"/>
          <w:pgMar w:top="1134" w:right="707" w:bottom="937" w:left="1134" w:header="426" w:footer="515" w:gutter="0"/>
          <w:pgNumType w:start="4"/>
          <w:cols w:num="1" w:space="425"/>
          <w:titlePg w:val="0"/>
          <w:docGrid w:type="lines" w:linePitch="312" w:charSpace="0"/>
        </w:sectPr>
      </w:pPr>
    </w:p>
    <w:tbl>
      <w:tblPr>
        <w:tblStyle w:val="TableNormal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25"/>
        <w:gridCol w:w="7890"/>
      </w:tblGrid>
      <w:tr>
        <w:tblPrEx>
          <w:tblW w:w="1006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得分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Times New Roman" w:hint="default"/>
              </w:rPr>
            </w:pPr>
          </w:p>
        </w:tc>
        <w:tc>
          <w:tcPr>
            <w:tcW w:w="7890" w:type="dxa"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</w:tr>
    </w:tbl>
    <w:p>
      <w:pPr>
        <w:spacing w:line="360" w:lineRule="auto"/>
        <w:ind w:left="0"/>
        <w:jc w:val="left"/>
      </w:pPr>
      <w:r>
        <w:t>19．</w:t>
      </w:r>
      <w:r>
        <w:rPr>
          <w:rFonts w:ascii="Times New Roman" w:hAnsi="Times New Roman"/>
          <w:b w:val="0"/>
          <w:i w:val="0"/>
          <w:color w:val="000000"/>
          <w:sz w:val="22"/>
        </w:rPr>
        <w:t>2019年1月3日嫦峨四号探测器成功着陆在月球背面，并通过“鹊桥”中继星传回了近距离拍摄的月背影像图，揭开了月背的神移面纱。“鹊桥”号上伞状通信天线是用表面镀金的钼丝编织面成的金属网。这种镀金钼丝纤维只有头发丝四分之一细，其性能稳定。“编”出来的金属网既强韧，受得住发射飞行外力“折腾”、又能在太空中收放自如，可以说是”刚柔并挤”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（1）钼能制成细丝，是利用了钼的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性。  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（2）钼丝表面镀金，原因之一是利用了金的化学性质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。  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（3）我国的钼矿储量非常丰富，用辉矿(MoS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)制备钼的过程如下: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4758055" cy="49085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58267" cy="491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①</w:t>
      </w:r>
      <w:r>
        <w:rPr>
          <w:rFonts w:ascii="Times New Roman" w:hAnsi="Times New Roman"/>
          <w:b w:val="0"/>
          <w:i w:val="0"/>
          <w:color w:val="000000"/>
          <w:sz w:val="22"/>
        </w:rPr>
        <w:t>完成过程1中反应的化学方程式:2MoS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+7O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m:oMath>
        <m:eqArr>
          <m:e>
            <m:limLow>
              <m:e>
                <m:limLow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eastAsia="zh-CN"/>
                      </w:rPr>
                      <m:t>高温</m:t>
                    </m:r>
                  </m:e>
                  <m:lim>
                    <m:r>
                      <w:rPr>
                        <w:rFonts w:ascii="Cambria Math" w:hAnsi="Cambria Math"/>
                        <w:sz w:val="22"/>
                        <w:szCs w:val="22"/>
                        <w:lang w:eastAsia="zh-CN"/>
                      </w:rPr>
                      <m:t>_</m:t>
                    </m:r>
                  </m:lim>
                </m:limLow>
              </m:e>
              <m:lim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_</m:t>
                </m:r>
              </m:lim>
            </m:limLow>
          </m:e>
          <m:e/>
        </m:eqArr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2MoO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3</w:t>
      </w:r>
      <w:r>
        <w:rPr>
          <w:rFonts w:ascii="Times New Roman" w:hAnsi="Times New Roman"/>
          <w:b w:val="0"/>
          <w:i w:val="0"/>
          <w:color w:val="000000"/>
          <w:sz w:val="22"/>
        </w:rPr>
        <w:t>+4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②</w:t>
      </w:r>
      <w:r>
        <w:rPr>
          <w:rFonts w:ascii="Times New Roman" w:hAnsi="Times New Roman"/>
          <w:b w:val="0"/>
          <w:i w:val="0"/>
          <w:color w:val="000000"/>
          <w:sz w:val="22"/>
        </w:rPr>
        <w:t>过程Ⅱ分两个阶段: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5266055" cy="125285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6266" cy="125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第一阶段反应中反应物与生成物的化学计量数之比为1:1:1:1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写出下列化学方程式: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第一阶段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第二阶段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，该反应的基本反应类型为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tbl>
      <w:tblPr>
        <w:tblStyle w:val="TableNormal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25"/>
        <w:gridCol w:w="7890"/>
      </w:tblGrid>
      <w:tr>
        <w:tblPrEx>
          <w:tblW w:w="1006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阅卷人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  <w:tc>
          <w:tcPr>
            <w:tcW w:w="7890" w:type="dxa"/>
            <w:vMerge w:val="restart"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left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2"/>
                <w:sz w:val="24"/>
                <w:szCs w:val="24"/>
                <w:lang w:eastAsia="zh-CN"/>
              </w:rPr>
              <w:t>五、推断题</w:t>
            </w:r>
          </w:p>
        </w:tc>
      </w:tr>
      <w:tr>
        <w:tblPrEx>
          <w:tblW w:w="10065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得分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Times New Roman" w:hint="default"/>
              </w:rPr>
            </w:pPr>
          </w:p>
        </w:tc>
        <w:tc>
          <w:tcPr>
            <w:tcW w:w="7890" w:type="dxa"/>
            <w:vMerge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</w:tr>
    </w:tbl>
    <w:p>
      <w:pPr>
        <w:spacing w:line="360" w:lineRule="auto"/>
        <w:ind w:left="0"/>
        <w:jc w:val="left"/>
        <w:sectPr>
          <w:headerReference w:type="default" r:id="rId22"/>
          <w:footerReference w:type="default" r:id="rId23"/>
          <w:type w:val="nextPage"/>
          <w:pgSz w:w="11906" w:h="16838"/>
          <w:pgMar w:top="1134" w:right="707" w:bottom="937" w:left="1134" w:header="426" w:footer="515" w:gutter="0"/>
          <w:pgNumType w:start="5"/>
          <w:cols w:num="1" w:space="425"/>
          <w:titlePg w:val="0"/>
          <w:docGrid w:type="lines" w:linePitch="312" w:charSpace="0"/>
        </w:sectPr>
      </w:pPr>
      <w:r>
        <w:t>20．</w:t>
      </w:r>
      <w:r>
        <w:rPr>
          <w:rFonts w:ascii="Times New Roman" w:hAnsi="Times New Roman"/>
          <w:b w:val="0"/>
          <w:i w:val="0"/>
          <w:color w:val="000000"/>
          <w:sz w:val="22"/>
        </w:rPr>
        <w:t>图中A-J是初中化学常见的化合物。A和B物质类别相同，只有C、F、G、H、I由两种元素组成，B、C中含有一种相同的元素，C可用作干燥剂，J是焙制糕点所用的发酵粉的主要成分之一，E和J分别与足量I反应的生成物相同。图中“—”表示两的物质间能发生化学反应;“→”表示物质间存在转化关系;部分反应物、生成物或反应条件已略去。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2962910" cy="159131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963333" cy="1591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（1）写出化学式:J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，B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。  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（2）写出E→F反应的化学方程式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。  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（3）写出C与D反应的化学方程式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。   </w:t>
      </w:r>
    </w:p>
    <w:tbl>
      <w:tblPr>
        <w:tblStyle w:val="TableNormal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25"/>
        <w:gridCol w:w="7890"/>
      </w:tblGrid>
      <w:tr>
        <w:tblPrEx>
          <w:tblW w:w="1006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阅卷人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  <w:tc>
          <w:tcPr>
            <w:tcW w:w="7890" w:type="dxa"/>
            <w:vMerge w:val="restart"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left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2"/>
                <w:sz w:val="24"/>
                <w:szCs w:val="24"/>
                <w:lang w:eastAsia="zh-CN"/>
              </w:rPr>
              <w:t>六、科学探究题</w:t>
            </w:r>
          </w:p>
        </w:tc>
      </w:tr>
      <w:tr>
        <w:tblPrEx>
          <w:tblW w:w="10065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得分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Times New Roman" w:hint="default"/>
              </w:rPr>
            </w:pPr>
          </w:p>
        </w:tc>
        <w:tc>
          <w:tcPr>
            <w:tcW w:w="7890" w:type="dxa"/>
            <w:vMerge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</w:tr>
    </w:tbl>
    <w:p>
      <w:pPr>
        <w:spacing w:line="360" w:lineRule="auto"/>
        <w:ind w:left="0"/>
        <w:jc w:val="left"/>
      </w:pPr>
      <w:r>
        <w:t>21．</w:t>
      </w:r>
      <w:r>
        <w:rPr>
          <w:rFonts w:ascii="Times New Roman" w:hAnsi="Times New Roman"/>
          <w:b w:val="0"/>
          <w:i w:val="0"/>
          <w:color w:val="000000"/>
          <w:sz w:val="22"/>
        </w:rPr>
        <w:t>某课外兴趣小组的同学对二氧化碳的制取和性质进行相关探究。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（1）（实验回顾）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实验室用大理石与稀盐酸制取二氧化碳的化学方程式为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；用向上排空气法收集二氧化碳的原因是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（2）（实验探究）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2878455" cy="164211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878667" cy="1642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 如图1所示，打开汽水瓶盖，有大量气泡冒出，塞上带导管的橡皮塞，导管另一端伸入装有滴加了紫色石溶液的蒸馏水的试管中，轻轻振荡汽水瓶，观察到紫色石蕊溶液变红；加热上述试管，发现溶液颜色由红色变为紫色，写出上述变化过中反应的化学方程式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（3）打开汽水瓶盖时，有大量气泡冒出，说明气体的溶解度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。   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（4）如图2所示，在C处放入用石蕊溶液染成紫色的干燥的纸花完成以下实验：</w:t>
      </w:r>
    </w:p>
    <w:p>
      <w:pPr>
        <w:spacing w:line="360" w:lineRule="auto"/>
        <w:ind w:firstLine="286" w:firstLineChars="130"/>
        <w:jc w:val="left"/>
        <w:textAlignment w:val="center"/>
        <w:sectPr>
          <w:headerReference w:type="default" r:id="rId26"/>
          <w:footerReference w:type="default" r:id="rId27"/>
          <w:type w:val="nextPage"/>
          <w:pgSz w:w="11906" w:h="16838"/>
          <w:pgMar w:top="1134" w:right="707" w:bottom="937" w:left="1134" w:header="426" w:footer="515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Times New Roman" w:hAnsi="Times New Roman"/>
          <w:b w:val="0"/>
          <w:i w:val="0"/>
          <w:color w:val="000000"/>
          <w:sz w:val="22"/>
        </w:rPr>
        <w:t>在A处持续而缓缓地通入气体X。当关闭K时，C处的紫色石蕊纸花不变色；当打开K后，C处的紫色石蕊纸花变为红色。若气体X为未经干燥的二氧化碳，则B瓶中盛放的溶液可以为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(填字母)；若气体X为未经干燥且混有氯化氢的二氧化碳，则B瓶中盛放的溶液可以为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(填字母)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 浓硫酸       B 氢氧化钠溶液       C 饱和碳酸氢钠溶液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（5）（交流反思）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该小组用空气样品和提高二氧化碳含量的空气的样品，控制相同条件测定二者在光照前后温度的变化，实验结果如图3。则与空气样品对应的温度变化曲线是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(填“a”或“b＂)，二氧化碳可以产生温室效应。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4740910" cy="187960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741333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  <w:textAlignment w:val="center"/>
        <w:sectPr>
          <w:headerReference w:type="default" r:id="rId29"/>
          <w:footerReference w:type="default" r:id="rId30"/>
          <w:type w:val="nextPage"/>
          <w:pgSz w:w="11906" w:h="16838"/>
          <w:pgMar w:top="1134" w:right="707" w:bottom="937" w:left="1134" w:header="426" w:footer="515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Times New Roman" w:hAnsi="Times New Roman"/>
          <w:b w:val="0"/>
          <w:i w:val="0"/>
          <w:color w:val="000000"/>
          <w:sz w:val="22"/>
        </w:rPr>
        <w:t>请简述温室效应对人类生存环境的功与过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                                                       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(各写一点)。</w:t>
      </w:r>
    </w:p>
    <w:p>
      <w:pPr>
        <w:spacing w:before="0" w:after="0" w:line="360" w:lineRule="auto"/>
        <w:jc w:val="center"/>
      </w:pPr>
      <w:r>
        <w:rPr>
          <w:rFonts w:ascii="黑体" w:eastAsia="黑体" w:hAnsi="黑体" w:cs="黑体" w:hint="eastAsia"/>
          <w:b/>
          <w:bCs/>
          <w:color w:val="000000"/>
          <w:sz w:val="28"/>
        </w:rPr>
        <w:t>答案解析部分</w:t>
      </w:r>
    </w:p>
    <w:p>
      <w:pPr>
        <w:spacing w:line="360" w:lineRule="auto"/>
        <w:ind w:left="0"/>
        <w:jc w:val="left"/>
      </w:pPr>
      <w:r>
        <w:t>1．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常见金属的特性及其应用</w:t>
      </w:r>
    </w:p>
    <w:p>
      <w:pPr>
        <w:spacing w:line="360" w:lineRule="auto"/>
        <w:ind w:left="0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【解答】A、铜是一种固态金属单质，熔点较高，选项不符合题意；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B、汞俗称水银，是通常情况下唯一呈液态的金属单质，是所有金属中熔点最低的，选项符合题意；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C、铝在常温条件下也是固体，熔点较高，选项不符合题意；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D、钨是熔点较高的金属，可做灯泡中的导电丝，选项不符合题意，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故答案为：B。</w:t>
      </w:r>
    </w:p>
    <w:p>
      <w:pPr>
        <w:spacing w:line="360" w:lineRule="auto"/>
        <w:ind w:left="0"/>
        <w:jc w:val="left"/>
        <w:textAlignment w:val="center"/>
      </w:pP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【分析】根据汞常温是液态，熔点最低分析。</w:t>
      </w:r>
    </w:p>
    <w:p>
      <w:pPr>
        <w:spacing w:line="360" w:lineRule="auto"/>
        <w:ind w:left="0"/>
        <w:jc w:val="left"/>
      </w:pPr>
      <w:r>
        <w:t>2．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物理变化、化学变化的特点及其判别</w:t>
      </w:r>
    </w:p>
    <w:p>
      <w:pPr>
        <w:spacing w:line="360" w:lineRule="auto"/>
        <w:ind w:left="0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【解答】A、粮食酿酒是粮食中的糖类转化为酒精的过程，有新物质生成，属于化学变化，选项不符合题意；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B、滤纸折叠只是滤纸的形状发生了变化，并没有生成新物质，属于物理变化，选项符合题意；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C、红磷燃烧后生成了五氧化二磷，有新物质生成，属于化学变化，选项不符合题意；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D、食物腐烂是食物中的成分转化为有毒性的物质的过程，有新物质生成，属于化学变化，选项不符合题意，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故答案为：B。</w:t>
      </w:r>
    </w:p>
    <w:p>
      <w:pPr>
        <w:spacing w:line="360" w:lineRule="auto"/>
        <w:ind w:left="0"/>
        <w:jc w:val="left"/>
        <w:textAlignment w:val="center"/>
      </w:pP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【分析】根据化学变化物理变化的特点分析，化学变化有新物质生成，物理变化没有新物质生成，判断变化种类就是看变化后有没有新物质生成。</w:t>
      </w:r>
    </w:p>
    <w:p>
      <w:pPr>
        <w:spacing w:line="360" w:lineRule="auto"/>
        <w:ind w:left="0"/>
        <w:jc w:val="left"/>
      </w:pPr>
      <w:r>
        <w:t>3．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C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常见化肥的种类和作用</w:t>
      </w:r>
    </w:p>
    <w:p>
      <w:pPr>
        <w:spacing w:line="360" w:lineRule="auto"/>
        <w:ind w:left="0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【解答】A、硫酸钾中含有氮、磷、钾三种元素中的钾元素，属于钾肥，选项不符合题意；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B、过磷酸钙中含有氮、磷、钾三种元素中的磷元素，属于磷肥，选项不符合题意；   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C、尿素中含有氮、磷、钾三种元素中的氮元素，属于氮肥，选项符合题意；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D、氯化钾中含有氮、磷、钾三种元素中的钾元素，属于钾肥，选项不符合题意，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故答案为：C。</w:t>
      </w:r>
    </w:p>
    <w:p>
      <w:pPr>
        <w:spacing w:line="360" w:lineRule="auto"/>
        <w:ind w:left="0"/>
        <w:jc w:val="left"/>
        <w:textAlignment w:val="center"/>
        <w:sectPr>
          <w:headerReference w:type="default" r:id="rId31"/>
          <w:footerReference w:type="default" r:id="rId32"/>
          <w:type w:val="nextPage"/>
          <w:pgSz w:w="11906" w:h="16838"/>
          <w:pgMar w:top="1134" w:right="707" w:bottom="937" w:left="1134" w:header="426" w:footer="515" w:gutter="0"/>
          <w:pgNumType w:start="8"/>
          <w:cols w:num="1" w:space="425"/>
          <w:titlePg w:val="0"/>
          <w:docGrid w:type="lines" w:linePitch="312" w:charSpace="0"/>
        </w:sectPr>
      </w:pPr>
      <w:r>
        <w:br/>
      </w:r>
    </w:p>
    <w:p>
      <w:pPr>
        <w:spacing w:line="360" w:lineRule="auto"/>
        <w:ind w:left="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【分析】根据化肥的分类分析，植物所需氮、磷、钾三种营养元素，含氮元素的化肥为氮肥，含磷元素的化肥为磷肥，含钾元素的化肥为钾肥，含两种或以上营养元素的为复合肥。</w:t>
      </w:r>
    </w:p>
    <w:p>
      <w:pPr>
        <w:spacing w:line="360" w:lineRule="auto"/>
        <w:ind w:left="0"/>
        <w:jc w:val="left"/>
      </w:pPr>
      <w:r>
        <w:t>4．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D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元素的概念</w:t>
      </w:r>
    </w:p>
    <w:p>
      <w:pPr>
        <w:spacing w:line="360" w:lineRule="auto"/>
        <w:ind w:left="0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【解答】这里的“碘”指的是物质的组成，应用元素来描述，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故答案为：D。</w:t>
      </w:r>
    </w:p>
    <w:p>
      <w:pPr>
        <w:spacing w:line="360" w:lineRule="auto"/>
        <w:ind w:left="0"/>
        <w:jc w:val="left"/>
        <w:textAlignment w:val="center"/>
      </w:pP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【分析】根据加碘盐中的碘指的是碘元素分析。</w:t>
      </w:r>
    </w:p>
    <w:p>
      <w:pPr>
        <w:spacing w:line="360" w:lineRule="auto"/>
        <w:ind w:left="0"/>
        <w:jc w:val="left"/>
      </w:pPr>
      <w:r>
        <w:t>5．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易燃物和易爆物安全知识</w:t>
      </w:r>
    </w:p>
    <w:p>
      <w:pPr>
        <w:spacing w:line="360" w:lineRule="auto"/>
        <w:ind w:left="0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【解答】A、氨气不具有可燃性，与空气混合后遇明火不可能发生爆炸，选项不符合题意；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B、氢气具有可燃性，与空气混合后遇明火可能会燃烧发生爆炸，选项符合题意；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C、氮气没有可燃性，与空气混合后遇明火不可能发生爆炸，选项不符合题意；   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D、二氧化碳不燃烧，也不支持燃烧，与空气混合后遇明火不可能发生爆炸，选项不符合题意，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故答案为：B。</w:t>
      </w:r>
    </w:p>
    <w:p>
      <w:pPr>
        <w:spacing w:line="360" w:lineRule="auto"/>
        <w:ind w:left="0"/>
        <w:jc w:val="left"/>
        <w:textAlignment w:val="center"/>
      </w:pP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【分析】根据可燃性气体或粉尘与空气混合点燃可能发生爆炸分析。</w:t>
      </w:r>
    </w:p>
    <w:p>
      <w:pPr>
        <w:spacing w:line="360" w:lineRule="auto"/>
        <w:ind w:left="0"/>
        <w:jc w:val="left"/>
      </w:pPr>
      <w:r>
        <w:t>6．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D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实验室常见的仪器及使用；过滤的原理、方法及其应用</w:t>
      </w:r>
    </w:p>
    <w:p>
      <w:pPr>
        <w:spacing w:line="360" w:lineRule="auto"/>
        <w:ind w:left="0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【解答】过滤时用到的仪器有铁架台、烧杯、漏斗、玻璃棒，不需要蒸发皿，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故答案为：D。</w:t>
      </w:r>
    </w:p>
    <w:p>
      <w:pPr>
        <w:spacing w:line="360" w:lineRule="auto"/>
        <w:ind w:left="0"/>
        <w:jc w:val="left"/>
        <w:textAlignment w:val="center"/>
      </w:pP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【分析】根据过滤所用仪器分析，结合所给仪器的用途进行选择。</w:t>
      </w:r>
    </w:p>
    <w:p>
      <w:pPr>
        <w:spacing w:line="360" w:lineRule="auto"/>
        <w:ind w:left="0"/>
        <w:jc w:val="left"/>
      </w:pPr>
      <w:r>
        <w:t>7．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D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元素周期表的特点及其应用</w:t>
      </w:r>
    </w:p>
    <w:p>
      <w:pPr>
        <w:spacing w:line="360" w:lineRule="auto"/>
        <w:ind w:left="0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【解答】A、元素周期表中，元素信息中右上角的符号就是元素符号，所以铁元素的符号为Fe，选项不符合题意；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B、铁元素的名称带有金字旁，所以铁属于金属元素，选项不符合题意；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C、元素信息中左上角的数字就是元素的原子序数，则铁元素的原子序数为26，选项不符合题意；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D、元素信息中，元素名称下方的数字就是元素原子的相对原子质量，即铁原子的相对原子质量为55.85，选项符合题意，</w:t>
      </w:r>
    </w:p>
    <w:p>
      <w:pPr>
        <w:spacing w:line="360" w:lineRule="auto"/>
        <w:ind w:left="0"/>
        <w:jc w:val="left"/>
        <w:sectPr>
          <w:headerReference w:type="default" r:id="rId33"/>
          <w:footerReference w:type="default" r:id="rId34"/>
          <w:type w:val="nextPage"/>
          <w:pgSz w:w="11906" w:h="16838"/>
          <w:pgMar w:top="1134" w:right="707" w:bottom="937" w:left="1134" w:header="426" w:footer="515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Times New Roman" w:hAnsi="Times New Roman"/>
          <w:b w:val="0"/>
          <w:i w:val="0"/>
          <w:color w:val="000000"/>
          <w:sz w:val="22"/>
        </w:rPr>
        <w:t>故答案为：D。</w:t>
      </w:r>
    </w:p>
    <w:p>
      <w:pPr>
        <w:spacing w:line="360" w:lineRule="auto"/>
        <w:ind w:left="0"/>
        <w:jc w:val="left"/>
        <w:textAlignment w:val="center"/>
      </w:pP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【分析】从元素周期表可以获得的信息：左上角的数字表示原子序数；字母表示该元素的元素符号；中间的汉字表示元素名称；汉字下面的数字表示相对原子质量，注意相对原子质量单位为1，通常不写。</w:t>
      </w:r>
    </w:p>
    <w:p>
      <w:pPr>
        <w:spacing w:line="360" w:lineRule="auto"/>
        <w:ind w:left="0"/>
        <w:jc w:val="left"/>
      </w:pPr>
      <w:r>
        <w:t>8．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A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溶液的酸碱性与pH值的关系</w:t>
      </w:r>
    </w:p>
    <w:p>
      <w:pPr>
        <w:spacing w:line="360" w:lineRule="auto"/>
        <w:ind w:left="0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【解答】A、鸡蛋清的pH为7.6-8.0，pH&gt;7的溶液显碱性，则鸡蛋清显碱性，选项符合题意；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B、葡萄汁的pH为3.5-4.5，pH&lt;7的溶液显酸性，即葡萄汁显酸性，选项不符合题意；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C、番茄汁的pH为4.0-4.4，pH&lt;7的溶液显酸性，即番茄汁显酸性，选项不符合题意；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D. 苹果汁的pH为2.9-3.3，pH&lt;7的溶液显酸性，即苹果汁显酸性，选项不符合题意，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故答案为：A。</w:t>
      </w:r>
    </w:p>
    <w:p>
      <w:pPr>
        <w:spacing w:line="360" w:lineRule="auto"/>
        <w:ind w:left="0"/>
        <w:jc w:val="left"/>
        <w:textAlignment w:val="center"/>
      </w:pP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【分析】根据溶液pH与酸碱性关系分析，溶液pH&lt;7时，呈酸性，且越小酸性越强，溶液pH&gt;7时，呈碱性，且越大碱性越强，溶液pH＝7时，呈中性。</w:t>
      </w:r>
    </w:p>
    <w:p>
      <w:pPr>
        <w:spacing w:line="360" w:lineRule="auto"/>
        <w:ind w:left="0"/>
        <w:jc w:val="left"/>
      </w:pPr>
      <w:r>
        <w:t>9．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D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原子结构示意图与离子结构示意图</w:t>
      </w:r>
    </w:p>
    <w:p>
      <w:pPr>
        <w:spacing w:line="360" w:lineRule="auto"/>
        <w:ind w:left="0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【解答】A、微粒是氢原子，最外层电子数为1，在化学反应中容易失去电子，选项不符合题意；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B、微粒是氧原子，最外层电子数为6，在化学反应中容易得到电子，选项不符合题意；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C、微粒为钠原子，最外层电子数为1，在化学反应中容易失去电子，选项不符合题意；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D、微粒为氩原子，最外层电子数为8，属于稳定结构，选项符合题意，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故答案为：D。</w:t>
      </w:r>
    </w:p>
    <w:p>
      <w:pPr>
        <w:spacing w:line="360" w:lineRule="auto"/>
        <w:ind w:left="0"/>
        <w:jc w:val="left"/>
        <w:textAlignment w:val="center"/>
      </w:pP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【分析】根据最外层电子为8（第一层为最外层2）个电子的结构为相对稳定结构分析。</w:t>
      </w:r>
    </w:p>
    <w:p>
      <w:pPr>
        <w:spacing w:line="360" w:lineRule="auto"/>
        <w:ind w:left="0"/>
        <w:jc w:val="left"/>
      </w:pPr>
      <w:r>
        <w:t>10．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C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灭火的原理和方法</w:t>
      </w:r>
    </w:p>
    <w:p>
      <w:pPr>
        <w:spacing w:line="360" w:lineRule="auto"/>
        <w:ind w:left="0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【解答】A、隔绝氧气使可燃物不再与氧气接触，切断了一个燃烧条件，能达到灭火的目的，选项不符合题意；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B、清除可燃物，使可燃物远离火源，能达到灭火的目的，选项不符合题意；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C、可燃物的着火点是可燃物的固有性质，轻易是不变的，只能降低可燃物的温度，使温度低于可燃物的着火点达到灭火目的，选项符合题意；</w:t>
      </w:r>
    </w:p>
    <w:p>
      <w:pPr>
        <w:spacing w:line="360" w:lineRule="auto"/>
        <w:ind w:left="0"/>
        <w:jc w:val="left"/>
      </w:pPr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5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https://d.book118.com/278107134027006034</w:t>
        </w:r>
      </w:hyperlink>
    </w:p>
    <w:p>
      <w:pPr>
        <w:spacing w:line="360" w:lineRule="auto"/>
        <w:ind w:left="0"/>
        <w:jc w:val="left"/>
      </w:pPr>
    </w:p>
    <w:sectPr>
      <w:headerReference w:type="default" r:id="rId36"/>
      <w:footerReference w:type="default" r:id="rId37"/>
      <w:type w:val="nextPage"/>
      <w:pgSz w:w="11906" w:h="16838"/>
      <w:pgMar w:top="1134" w:right="707" w:bottom="937" w:left="1134" w:header="426" w:footer="515" w:gutter="0"/>
      <w:pgNumType w:start="10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11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10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11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2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11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3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11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4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11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5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11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6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11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7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11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8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11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10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11</w:t>
    </w:r>
    <w:r>
      <w:rPr>
        <w:rFonts w:ascii="微软雅黑" w:eastAsia="微软雅黑" w:hAnsi="微软雅黑"/>
        <w:b/>
        <w:bCs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83"/>
    <w:rsid w:val="001957A4"/>
    <w:rsid w:val="001C2E01"/>
    <w:rsid w:val="0023135B"/>
    <w:rsid w:val="002A3E4C"/>
    <w:rsid w:val="002F2B6F"/>
    <w:rsid w:val="004C353A"/>
    <w:rsid w:val="00530734"/>
    <w:rsid w:val="00534152"/>
    <w:rsid w:val="00534887"/>
    <w:rsid w:val="0071385B"/>
    <w:rsid w:val="00762740"/>
    <w:rsid w:val="007E26CD"/>
    <w:rsid w:val="008F3083"/>
    <w:rsid w:val="00B85EF2"/>
    <w:rsid w:val="00BE4FA2"/>
    <w:rsid w:val="00FA5B34"/>
    <w:rsid w:val="6EB9555B"/>
  </w:rsids>
  <w:docVars>
    <w:docVar w:name="commondata" w:val="eyJoZGlkIjoiZWQ3YzA4YzJlNmFmZjlkZTg5ZjhmMGIzMmFhYjY3OG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image" Target="media/image6.png" /><Relationship Id="rId16" Type="http://schemas.openxmlformats.org/officeDocument/2006/relationships/image" Target="media/image7.png" /><Relationship Id="rId17" Type="http://schemas.openxmlformats.org/officeDocument/2006/relationships/image" Target="media/image8.png" /><Relationship Id="rId18" Type="http://schemas.openxmlformats.org/officeDocument/2006/relationships/header" Target="header4.xml" /><Relationship Id="rId19" Type="http://schemas.openxmlformats.org/officeDocument/2006/relationships/footer" Target="footer4.xml" /><Relationship Id="rId2" Type="http://schemas.openxmlformats.org/officeDocument/2006/relationships/webSettings" Target="webSettings.xml" /><Relationship Id="rId20" Type="http://schemas.openxmlformats.org/officeDocument/2006/relationships/image" Target="media/image9.png" /><Relationship Id="rId21" Type="http://schemas.openxmlformats.org/officeDocument/2006/relationships/image" Target="media/image10.png" /><Relationship Id="rId22" Type="http://schemas.openxmlformats.org/officeDocument/2006/relationships/header" Target="header5.xml" /><Relationship Id="rId23" Type="http://schemas.openxmlformats.org/officeDocument/2006/relationships/footer" Target="footer5.xml" /><Relationship Id="rId24" Type="http://schemas.openxmlformats.org/officeDocument/2006/relationships/image" Target="media/image11.png" /><Relationship Id="rId25" Type="http://schemas.openxmlformats.org/officeDocument/2006/relationships/image" Target="media/image12.png" /><Relationship Id="rId26" Type="http://schemas.openxmlformats.org/officeDocument/2006/relationships/header" Target="header6.xml" /><Relationship Id="rId27" Type="http://schemas.openxmlformats.org/officeDocument/2006/relationships/footer" Target="footer6.xml" /><Relationship Id="rId28" Type="http://schemas.openxmlformats.org/officeDocument/2006/relationships/image" Target="media/image13.png" /><Relationship Id="rId29" Type="http://schemas.openxmlformats.org/officeDocument/2006/relationships/header" Target="header7.xml" /><Relationship Id="rId3" Type="http://schemas.openxmlformats.org/officeDocument/2006/relationships/fontTable" Target="fontTable.xml" /><Relationship Id="rId30" Type="http://schemas.openxmlformats.org/officeDocument/2006/relationships/footer" Target="footer7.xml" /><Relationship Id="rId31" Type="http://schemas.openxmlformats.org/officeDocument/2006/relationships/header" Target="header8.xml" /><Relationship Id="rId32" Type="http://schemas.openxmlformats.org/officeDocument/2006/relationships/footer" Target="footer8.xml" /><Relationship Id="rId33" Type="http://schemas.openxmlformats.org/officeDocument/2006/relationships/header" Target="header9.xml" /><Relationship Id="rId34" Type="http://schemas.openxmlformats.org/officeDocument/2006/relationships/footer" Target="footer9.xml" /><Relationship Id="rId35" Type="http://schemas.openxmlformats.org/officeDocument/2006/relationships/hyperlink" Target="https://d.book118.com/278107134027006034" TargetMode="External" /><Relationship Id="rId36" Type="http://schemas.openxmlformats.org/officeDocument/2006/relationships/header" Target="header10.xml" /><Relationship Id="rId37" Type="http://schemas.openxmlformats.org/officeDocument/2006/relationships/footer" Target="footer10.xml" /><Relationship Id="rId38" Type="http://schemas.openxmlformats.org/officeDocument/2006/relationships/theme" Target="theme/theme1.xml" /><Relationship Id="rId39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0</Words>
  <Characters>0</Characters>
  <Application>Microsoft Office Word</Application>
  <DocSecurity>0</DocSecurity>
  <Lines>0</Lines>
  <Paragraphs>0</Paragraphs>
  <ScaleCrop>false</ScaleCrop>
  <Company>出卷网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江苏省南京市2019年中考化学试卷</dc:title>
  <dc:subject>chujuan.cn</dc:subject>
  <dc:creator>www.chujuan.cn</dc:creator>
  <dc:description>中小学教师出卷，试卷下载</dc:description>
  <cp:lastModifiedBy>未命名</cp:lastModifiedBy>
  <cp:revision>5</cp:revision>
  <dcterms:created xsi:type="dcterms:W3CDTF">2021-12-20T01:40:00Z</dcterms:created>
  <dcterms:modified xsi:type="dcterms:W3CDTF">2023-11-30T12:07:04Z</dcterms:modified>
  <cp:category>出卷宝; 出卷网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E7250A4394484012A948DECB13F9746C_12</vt:lpwstr>
  </property>
  <property fmtid="{D5CDD505-2E9C-101B-9397-08002B2CF9AE}" pid="3" name="KSOProductBuildVer">
    <vt:lpwstr>2052-12.1.0.15712</vt:lpwstr>
  </property>
</Properties>
</file>