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人工种植牙项目可行性建设方案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8" w:history="1">
        <w:r>
          <w:rPr>
            <w:rFonts w:ascii="仿宋" w:eastAsia="仿宋" w:hAnsi="仿宋" w:cs="仿宋" w:hint="eastAsia"/>
            <w:lang w:eastAsia="zh-CN"/>
          </w:rPr>
          <w:t>前言</w:t>
        </w:r>
        <w:r>
          <w:tab/>
        </w:r>
        <w:r>
          <w:fldChar w:fldCharType="begin"/>
        </w:r>
        <w:r>
          <w:instrText xml:space="preserve"> PAGEREF _Toc19058 \h </w:instrText>
        </w:r>
        <w:r>
          <w:fldChar w:fldCharType="separate"/>
        </w:r>
        <w:r>
          <w:t>3</w:t>
        </w:r>
        <w:r>
          <w:fldChar w:fldCharType="end"/>
        </w:r>
      </w:hyperlink>
    </w:p>
    <w:p>
      <w:pPr>
        <w:pStyle w:val="TOC1"/>
        <w:tabs>
          <w:tab w:val="right" w:leader="dot" w:pos="8306"/>
        </w:tabs>
      </w:pPr>
      <w:hyperlink w:anchor="_Toc3877" w:history="1">
        <w:r>
          <w:rPr>
            <w:rFonts w:ascii="仿宋" w:eastAsia="仿宋" w:hAnsi="仿宋" w:cs="仿宋" w:hint="eastAsia"/>
            <w:lang w:eastAsia="zh-CN"/>
          </w:rPr>
          <w:t>一、人工种植牙项目概论</w:t>
        </w:r>
        <w:r>
          <w:tab/>
        </w:r>
        <w:r>
          <w:fldChar w:fldCharType="begin"/>
        </w:r>
        <w:r>
          <w:instrText xml:space="preserve"> PAGEREF _Toc3877 \h </w:instrText>
        </w:r>
        <w:r>
          <w:fldChar w:fldCharType="separate"/>
        </w:r>
        <w:r>
          <w:t>3</w:t>
        </w:r>
        <w:r>
          <w:fldChar w:fldCharType="end"/>
        </w:r>
      </w:hyperlink>
    </w:p>
    <w:p>
      <w:pPr>
        <w:pStyle w:val="TOC2"/>
        <w:tabs>
          <w:tab w:val="right" w:leader="dot" w:pos="8306"/>
        </w:tabs>
      </w:pPr>
      <w:hyperlink w:anchor="_Toc872" w:history="1">
        <w:r>
          <w:rPr>
            <w:rFonts w:ascii="仿宋" w:eastAsia="仿宋" w:hAnsi="仿宋" w:cs="仿宋" w:hint="eastAsia"/>
            <w:lang w:eastAsia="zh-CN"/>
          </w:rPr>
          <w:t>(一)、项目申报单位概况</w:t>
        </w:r>
        <w:r>
          <w:tab/>
        </w:r>
        <w:r>
          <w:fldChar w:fldCharType="begin"/>
        </w:r>
        <w:r>
          <w:instrText xml:space="preserve"> PAGEREF _Toc872 \h </w:instrText>
        </w:r>
        <w:r>
          <w:fldChar w:fldCharType="separate"/>
        </w:r>
        <w:r>
          <w:t>3</w:t>
        </w:r>
        <w:r>
          <w:fldChar w:fldCharType="end"/>
        </w:r>
      </w:hyperlink>
    </w:p>
    <w:p>
      <w:pPr>
        <w:pStyle w:val="TOC2"/>
        <w:tabs>
          <w:tab w:val="right" w:leader="dot" w:pos="8306"/>
        </w:tabs>
      </w:pPr>
      <w:hyperlink w:anchor="_Toc21693" w:history="1">
        <w:r>
          <w:rPr>
            <w:rFonts w:ascii="仿宋" w:eastAsia="仿宋" w:hAnsi="仿宋" w:cs="仿宋" w:hint="eastAsia"/>
            <w:lang w:eastAsia="zh-CN"/>
          </w:rPr>
          <w:t>(二)、项目概况</w:t>
        </w:r>
        <w:r>
          <w:tab/>
        </w:r>
        <w:r>
          <w:fldChar w:fldCharType="begin"/>
        </w:r>
        <w:r>
          <w:instrText xml:space="preserve"> PAGEREF _Toc21693 \h </w:instrText>
        </w:r>
        <w:r>
          <w:fldChar w:fldCharType="separate"/>
        </w:r>
        <w:r>
          <w:t>4</w:t>
        </w:r>
        <w:r>
          <w:fldChar w:fldCharType="end"/>
        </w:r>
      </w:hyperlink>
    </w:p>
    <w:p>
      <w:pPr>
        <w:pStyle w:val="TOC1"/>
        <w:tabs>
          <w:tab w:val="right" w:leader="dot" w:pos="8306"/>
        </w:tabs>
      </w:pPr>
      <w:hyperlink w:anchor="_Toc14038" w:history="1">
        <w:r>
          <w:rPr>
            <w:rFonts w:ascii="仿宋" w:eastAsia="仿宋" w:hAnsi="仿宋" w:cs="仿宋" w:hint="eastAsia"/>
            <w:lang w:eastAsia="zh-CN"/>
          </w:rPr>
          <w:t>二、建设风险评估分析</w:t>
        </w:r>
        <w:r>
          <w:tab/>
        </w:r>
        <w:r>
          <w:fldChar w:fldCharType="begin"/>
        </w:r>
        <w:r>
          <w:instrText xml:space="preserve"> PAGEREF _Toc14038 \h </w:instrText>
        </w:r>
        <w:r>
          <w:fldChar w:fldCharType="separate"/>
        </w:r>
        <w:r>
          <w:t>7</w:t>
        </w:r>
        <w:r>
          <w:fldChar w:fldCharType="end"/>
        </w:r>
      </w:hyperlink>
    </w:p>
    <w:p>
      <w:pPr>
        <w:pStyle w:val="TOC2"/>
        <w:tabs>
          <w:tab w:val="right" w:leader="dot" w:pos="8306"/>
        </w:tabs>
      </w:pPr>
      <w:hyperlink w:anchor="_Toc11507" w:history="1">
        <w:r>
          <w:rPr>
            <w:rFonts w:ascii="仿宋" w:eastAsia="仿宋" w:hAnsi="仿宋" w:cs="仿宋" w:hint="eastAsia"/>
            <w:lang w:eastAsia="zh-CN"/>
          </w:rPr>
          <w:t>(一)、政策风险分析</w:t>
        </w:r>
        <w:r>
          <w:tab/>
        </w:r>
        <w:r>
          <w:fldChar w:fldCharType="begin"/>
        </w:r>
        <w:r>
          <w:instrText xml:space="preserve"> PAGEREF _Toc11507 \h </w:instrText>
        </w:r>
        <w:r>
          <w:fldChar w:fldCharType="separate"/>
        </w:r>
        <w:r>
          <w:t>7</w:t>
        </w:r>
        <w:r>
          <w:fldChar w:fldCharType="end"/>
        </w:r>
      </w:hyperlink>
    </w:p>
    <w:p>
      <w:pPr>
        <w:pStyle w:val="TOC2"/>
        <w:tabs>
          <w:tab w:val="right" w:leader="dot" w:pos="8306"/>
        </w:tabs>
      </w:pPr>
      <w:hyperlink w:anchor="_Toc22867" w:history="1">
        <w:r>
          <w:rPr>
            <w:rFonts w:ascii="仿宋" w:eastAsia="仿宋" w:hAnsi="仿宋" w:cs="仿宋" w:hint="eastAsia"/>
            <w:lang w:eastAsia="zh-CN"/>
          </w:rPr>
          <w:t>(二)、社会风险分析</w:t>
        </w:r>
        <w:r>
          <w:tab/>
        </w:r>
        <w:r>
          <w:fldChar w:fldCharType="begin"/>
        </w:r>
        <w:r>
          <w:instrText xml:space="preserve"> PAGEREF _Toc22867 \h </w:instrText>
        </w:r>
        <w:r>
          <w:fldChar w:fldCharType="separate"/>
        </w:r>
        <w:r>
          <w:t>8</w:t>
        </w:r>
        <w:r>
          <w:fldChar w:fldCharType="end"/>
        </w:r>
      </w:hyperlink>
    </w:p>
    <w:p>
      <w:pPr>
        <w:pStyle w:val="TOC2"/>
        <w:tabs>
          <w:tab w:val="right" w:leader="dot" w:pos="8306"/>
        </w:tabs>
      </w:pPr>
      <w:hyperlink w:anchor="_Toc15419" w:history="1">
        <w:r>
          <w:rPr>
            <w:rFonts w:ascii="仿宋" w:eastAsia="仿宋" w:hAnsi="仿宋" w:cs="仿宋" w:hint="eastAsia"/>
            <w:lang w:eastAsia="zh-CN"/>
          </w:rPr>
          <w:t>(三)、市场风险分析</w:t>
        </w:r>
        <w:r>
          <w:tab/>
        </w:r>
        <w:r>
          <w:fldChar w:fldCharType="begin"/>
        </w:r>
        <w:r>
          <w:instrText xml:space="preserve"> PAGEREF _Toc15419 \h </w:instrText>
        </w:r>
        <w:r>
          <w:fldChar w:fldCharType="separate"/>
        </w:r>
        <w:r>
          <w:t>10</w:t>
        </w:r>
        <w:r>
          <w:fldChar w:fldCharType="end"/>
        </w:r>
      </w:hyperlink>
    </w:p>
    <w:p>
      <w:pPr>
        <w:pStyle w:val="TOC2"/>
        <w:tabs>
          <w:tab w:val="right" w:leader="dot" w:pos="8306"/>
        </w:tabs>
      </w:pPr>
      <w:hyperlink w:anchor="_Toc24278" w:history="1">
        <w:r>
          <w:rPr>
            <w:rFonts w:ascii="仿宋" w:eastAsia="仿宋" w:hAnsi="仿宋" w:cs="仿宋" w:hint="eastAsia"/>
            <w:lang w:eastAsia="zh-CN"/>
          </w:rPr>
          <w:t>(四)、资金风险分析</w:t>
        </w:r>
        <w:r>
          <w:tab/>
        </w:r>
        <w:r>
          <w:fldChar w:fldCharType="begin"/>
        </w:r>
        <w:r>
          <w:instrText xml:space="preserve"> PAGEREF _Toc24278 \h </w:instrText>
        </w:r>
        <w:r>
          <w:fldChar w:fldCharType="separate"/>
        </w:r>
        <w:r>
          <w:t>10</w:t>
        </w:r>
        <w:r>
          <w:fldChar w:fldCharType="end"/>
        </w:r>
      </w:hyperlink>
    </w:p>
    <w:p>
      <w:pPr>
        <w:pStyle w:val="TOC2"/>
        <w:tabs>
          <w:tab w:val="right" w:leader="dot" w:pos="8306"/>
        </w:tabs>
      </w:pPr>
      <w:hyperlink w:anchor="_Toc19135" w:history="1">
        <w:r>
          <w:rPr>
            <w:rFonts w:ascii="仿宋" w:eastAsia="仿宋" w:hAnsi="仿宋" w:cs="仿宋" w:hint="eastAsia"/>
            <w:lang w:eastAsia="zh-CN"/>
          </w:rPr>
          <w:t>(五)、技术风险分析</w:t>
        </w:r>
        <w:r>
          <w:tab/>
        </w:r>
        <w:r>
          <w:fldChar w:fldCharType="begin"/>
        </w:r>
        <w:r>
          <w:instrText xml:space="preserve"> PAGEREF _Toc19135 \h </w:instrText>
        </w:r>
        <w:r>
          <w:fldChar w:fldCharType="separate"/>
        </w:r>
        <w:r>
          <w:t>12</w:t>
        </w:r>
        <w:r>
          <w:fldChar w:fldCharType="end"/>
        </w:r>
      </w:hyperlink>
    </w:p>
    <w:p>
      <w:pPr>
        <w:pStyle w:val="TOC2"/>
        <w:tabs>
          <w:tab w:val="right" w:leader="dot" w:pos="8306"/>
        </w:tabs>
      </w:pPr>
      <w:hyperlink w:anchor="_Toc10947" w:history="1">
        <w:r>
          <w:rPr>
            <w:rFonts w:ascii="仿宋" w:eastAsia="仿宋" w:hAnsi="仿宋" w:cs="仿宋" w:hint="eastAsia"/>
            <w:lang w:eastAsia="zh-CN"/>
          </w:rPr>
          <w:t>(六)、财务风险分析</w:t>
        </w:r>
        <w:r>
          <w:tab/>
        </w:r>
        <w:r>
          <w:fldChar w:fldCharType="begin"/>
        </w:r>
        <w:r>
          <w:instrText xml:space="preserve"> PAGEREF _Toc10947 \h </w:instrText>
        </w:r>
        <w:r>
          <w:fldChar w:fldCharType="separate"/>
        </w:r>
        <w:r>
          <w:t>13</w:t>
        </w:r>
        <w:r>
          <w:fldChar w:fldCharType="end"/>
        </w:r>
      </w:hyperlink>
    </w:p>
    <w:p>
      <w:pPr>
        <w:pStyle w:val="TOC2"/>
        <w:tabs>
          <w:tab w:val="right" w:leader="dot" w:pos="8306"/>
        </w:tabs>
      </w:pPr>
      <w:hyperlink w:anchor="_Toc682" w:history="1">
        <w:r>
          <w:rPr>
            <w:rFonts w:ascii="仿宋" w:eastAsia="仿宋" w:hAnsi="仿宋" w:cs="仿宋" w:hint="eastAsia"/>
            <w:lang w:eastAsia="zh-CN"/>
          </w:rPr>
          <w:t>(七)、管理风险分析</w:t>
        </w:r>
        <w:r>
          <w:tab/>
        </w:r>
        <w:r>
          <w:fldChar w:fldCharType="begin"/>
        </w:r>
        <w:r>
          <w:instrText xml:space="preserve"> PAGEREF _Toc682 \h </w:instrText>
        </w:r>
        <w:r>
          <w:fldChar w:fldCharType="separate"/>
        </w:r>
        <w:r>
          <w:t>15</w:t>
        </w:r>
        <w:r>
          <w:fldChar w:fldCharType="end"/>
        </w:r>
      </w:hyperlink>
    </w:p>
    <w:p>
      <w:pPr>
        <w:pStyle w:val="TOC2"/>
        <w:tabs>
          <w:tab w:val="right" w:leader="dot" w:pos="8306"/>
        </w:tabs>
      </w:pPr>
      <w:hyperlink w:anchor="_Toc10639" w:history="1">
        <w:r>
          <w:rPr>
            <w:rFonts w:ascii="仿宋" w:eastAsia="仿宋" w:hAnsi="仿宋" w:cs="仿宋" w:hint="eastAsia"/>
            <w:lang w:eastAsia="zh-CN"/>
          </w:rPr>
          <w:t>(八)、其它风险分析</w:t>
        </w:r>
        <w:r>
          <w:tab/>
        </w:r>
        <w:r>
          <w:fldChar w:fldCharType="begin"/>
        </w:r>
        <w:r>
          <w:instrText xml:space="preserve"> PAGEREF _Toc10639 \h </w:instrText>
        </w:r>
        <w:r>
          <w:fldChar w:fldCharType="separate"/>
        </w:r>
        <w:r>
          <w:t>16</w:t>
        </w:r>
        <w:r>
          <w:fldChar w:fldCharType="end"/>
        </w:r>
      </w:hyperlink>
    </w:p>
    <w:p>
      <w:pPr>
        <w:pStyle w:val="TOC2"/>
        <w:tabs>
          <w:tab w:val="right" w:leader="dot" w:pos="8306"/>
        </w:tabs>
      </w:pPr>
      <w:hyperlink w:anchor="_Toc9673" w:history="1">
        <w:r>
          <w:rPr>
            <w:rFonts w:ascii="仿宋" w:eastAsia="仿宋" w:hAnsi="仿宋" w:cs="仿宋" w:hint="eastAsia"/>
            <w:lang w:eastAsia="zh-CN"/>
          </w:rPr>
          <w:t>(九)、社会影响评估</w:t>
        </w:r>
        <w:r>
          <w:tab/>
        </w:r>
        <w:r>
          <w:fldChar w:fldCharType="begin"/>
        </w:r>
        <w:r>
          <w:instrText xml:space="preserve"> PAGEREF _Toc9673 \h </w:instrText>
        </w:r>
        <w:r>
          <w:fldChar w:fldCharType="separate"/>
        </w:r>
        <w:r>
          <w:t>17</w:t>
        </w:r>
        <w:r>
          <w:fldChar w:fldCharType="end"/>
        </w:r>
      </w:hyperlink>
    </w:p>
    <w:p>
      <w:pPr>
        <w:pStyle w:val="TOC1"/>
        <w:tabs>
          <w:tab w:val="right" w:leader="dot" w:pos="8306"/>
        </w:tabs>
      </w:pPr>
      <w:hyperlink w:anchor="_Toc10318" w:history="1">
        <w:r>
          <w:rPr>
            <w:rFonts w:ascii="仿宋" w:eastAsia="仿宋" w:hAnsi="仿宋" w:cs="仿宋" w:hint="eastAsia"/>
            <w:lang w:eastAsia="zh-CN"/>
          </w:rPr>
          <w:t>三、经济影响分析</w:t>
        </w:r>
        <w:r>
          <w:tab/>
        </w:r>
        <w:r>
          <w:fldChar w:fldCharType="begin"/>
        </w:r>
        <w:r>
          <w:instrText xml:space="preserve"> PAGEREF _Toc10318 \h </w:instrText>
        </w:r>
        <w:r>
          <w:fldChar w:fldCharType="separate"/>
        </w:r>
        <w:r>
          <w:t>19</w:t>
        </w:r>
        <w:r>
          <w:fldChar w:fldCharType="end"/>
        </w:r>
      </w:hyperlink>
    </w:p>
    <w:p>
      <w:pPr>
        <w:pStyle w:val="TOC2"/>
        <w:tabs>
          <w:tab w:val="right" w:leader="dot" w:pos="8306"/>
        </w:tabs>
      </w:pPr>
      <w:hyperlink w:anchor="_Toc7509" w:history="1">
        <w:r>
          <w:rPr>
            <w:rFonts w:ascii="仿宋" w:eastAsia="仿宋" w:hAnsi="仿宋" w:cs="仿宋" w:hint="eastAsia"/>
            <w:lang w:eastAsia="zh-CN"/>
          </w:rPr>
          <w:t>(一)、经济费用效益或费用效果分析</w:t>
        </w:r>
        <w:r>
          <w:tab/>
        </w:r>
        <w:r>
          <w:fldChar w:fldCharType="begin"/>
        </w:r>
        <w:r>
          <w:instrText xml:space="preserve"> PAGEREF _Toc7509 \h </w:instrText>
        </w:r>
        <w:r>
          <w:fldChar w:fldCharType="separate"/>
        </w:r>
        <w:r>
          <w:t>19</w:t>
        </w:r>
        <w:r>
          <w:fldChar w:fldCharType="end"/>
        </w:r>
      </w:hyperlink>
    </w:p>
    <w:p>
      <w:pPr>
        <w:pStyle w:val="TOC2"/>
        <w:tabs>
          <w:tab w:val="right" w:leader="dot" w:pos="8306"/>
        </w:tabs>
      </w:pPr>
      <w:hyperlink w:anchor="_Toc25066" w:history="1">
        <w:r>
          <w:rPr>
            <w:rFonts w:ascii="仿宋" w:eastAsia="仿宋" w:hAnsi="仿宋" w:cs="仿宋" w:hint="eastAsia"/>
            <w:lang w:eastAsia="zh-CN"/>
          </w:rPr>
          <w:t>(二)、行业影响分析</w:t>
        </w:r>
        <w:r>
          <w:tab/>
        </w:r>
        <w:r>
          <w:fldChar w:fldCharType="begin"/>
        </w:r>
        <w:r>
          <w:instrText xml:space="preserve"> PAGEREF _Toc25066 \h </w:instrText>
        </w:r>
        <w:r>
          <w:fldChar w:fldCharType="separate"/>
        </w:r>
        <w:r>
          <w:t>22</w:t>
        </w:r>
        <w:r>
          <w:fldChar w:fldCharType="end"/>
        </w:r>
      </w:hyperlink>
    </w:p>
    <w:p>
      <w:pPr>
        <w:pStyle w:val="TOC2"/>
        <w:tabs>
          <w:tab w:val="right" w:leader="dot" w:pos="8306"/>
        </w:tabs>
      </w:pPr>
      <w:hyperlink w:anchor="_Toc7391" w:history="1">
        <w:r>
          <w:rPr>
            <w:rFonts w:ascii="仿宋" w:eastAsia="仿宋" w:hAnsi="仿宋" w:cs="仿宋" w:hint="eastAsia"/>
            <w:lang w:eastAsia="zh-CN"/>
          </w:rPr>
          <w:t>(三)、区域经济影响分析</w:t>
        </w:r>
        <w:r>
          <w:tab/>
        </w:r>
        <w:r>
          <w:fldChar w:fldCharType="begin"/>
        </w:r>
        <w:r>
          <w:instrText xml:space="preserve"> PAGEREF _Toc7391 \h </w:instrText>
        </w:r>
        <w:r>
          <w:fldChar w:fldCharType="separate"/>
        </w:r>
        <w:r>
          <w:t>23</w:t>
        </w:r>
        <w:r>
          <w:fldChar w:fldCharType="end"/>
        </w:r>
      </w:hyperlink>
    </w:p>
    <w:p>
      <w:pPr>
        <w:pStyle w:val="TOC2"/>
        <w:tabs>
          <w:tab w:val="right" w:leader="dot" w:pos="8306"/>
        </w:tabs>
      </w:pPr>
      <w:hyperlink w:anchor="_Toc14035" w:history="1">
        <w:r>
          <w:rPr>
            <w:rFonts w:ascii="仿宋" w:eastAsia="仿宋" w:hAnsi="仿宋" w:cs="仿宋" w:hint="eastAsia"/>
            <w:lang w:eastAsia="zh-CN"/>
          </w:rPr>
          <w:t>(四)、宏观经济影响分析</w:t>
        </w:r>
        <w:r>
          <w:tab/>
        </w:r>
        <w:r>
          <w:fldChar w:fldCharType="begin"/>
        </w:r>
        <w:r>
          <w:instrText xml:space="preserve"> PAGEREF _Toc14035 \h </w:instrText>
        </w:r>
        <w:r>
          <w:fldChar w:fldCharType="separate"/>
        </w:r>
        <w:r>
          <w:t>24</w:t>
        </w:r>
        <w:r>
          <w:fldChar w:fldCharType="end"/>
        </w:r>
      </w:hyperlink>
    </w:p>
    <w:p>
      <w:pPr>
        <w:pStyle w:val="TOC1"/>
        <w:tabs>
          <w:tab w:val="right" w:leader="dot" w:pos="8306"/>
        </w:tabs>
      </w:pPr>
      <w:hyperlink w:anchor="_Toc6574" w:history="1">
        <w:r>
          <w:rPr>
            <w:rFonts w:ascii="仿宋" w:eastAsia="仿宋" w:hAnsi="仿宋" w:cs="仿宋" w:hint="eastAsia"/>
            <w:lang w:eastAsia="zh-CN"/>
          </w:rPr>
          <w:t>四、项目选址研究</w:t>
        </w:r>
        <w:r>
          <w:tab/>
        </w:r>
        <w:r>
          <w:fldChar w:fldCharType="begin"/>
        </w:r>
        <w:r>
          <w:instrText xml:space="preserve"> PAGEREF _Toc6574 \h </w:instrText>
        </w:r>
        <w:r>
          <w:fldChar w:fldCharType="separate"/>
        </w:r>
        <w:r>
          <w:t>26</w:t>
        </w:r>
        <w:r>
          <w:fldChar w:fldCharType="end"/>
        </w:r>
      </w:hyperlink>
    </w:p>
    <w:p>
      <w:pPr>
        <w:pStyle w:val="TOC2"/>
        <w:tabs>
          <w:tab w:val="right" w:leader="dot" w:pos="8306"/>
        </w:tabs>
      </w:pPr>
      <w:hyperlink w:anchor="_Toc27494" w:history="1">
        <w:r>
          <w:rPr>
            <w:rFonts w:ascii="仿宋" w:eastAsia="仿宋" w:hAnsi="仿宋" w:cs="仿宋" w:hint="eastAsia"/>
            <w:lang w:eastAsia="zh-CN"/>
          </w:rPr>
          <w:t>(一)、项目选址原则</w:t>
        </w:r>
        <w:r>
          <w:tab/>
        </w:r>
        <w:r>
          <w:fldChar w:fldCharType="begin"/>
        </w:r>
        <w:r>
          <w:instrText xml:space="preserve"> PAGEREF _Toc27494 \h </w:instrText>
        </w:r>
        <w:r>
          <w:fldChar w:fldCharType="separate"/>
        </w:r>
        <w:r>
          <w:t>26</w:t>
        </w:r>
        <w:r>
          <w:fldChar w:fldCharType="end"/>
        </w:r>
      </w:hyperlink>
    </w:p>
    <w:p>
      <w:pPr>
        <w:pStyle w:val="TOC2"/>
        <w:tabs>
          <w:tab w:val="right" w:leader="dot" w:pos="8306"/>
        </w:tabs>
      </w:pPr>
      <w:hyperlink w:anchor="_Toc8728" w:history="1">
        <w:r>
          <w:rPr>
            <w:rFonts w:ascii="仿宋" w:eastAsia="仿宋" w:hAnsi="仿宋" w:cs="仿宋" w:hint="eastAsia"/>
            <w:lang w:eastAsia="zh-CN"/>
          </w:rPr>
          <w:t>(二)、项目选址</w:t>
        </w:r>
        <w:r>
          <w:tab/>
        </w:r>
        <w:r>
          <w:fldChar w:fldCharType="begin"/>
        </w:r>
        <w:r>
          <w:instrText xml:space="preserve"> PAGEREF _Toc8728 \h </w:instrText>
        </w:r>
        <w:r>
          <w:fldChar w:fldCharType="separate"/>
        </w:r>
        <w:r>
          <w:t>29</w:t>
        </w:r>
        <w:r>
          <w:fldChar w:fldCharType="end"/>
        </w:r>
      </w:hyperlink>
    </w:p>
    <w:p>
      <w:pPr>
        <w:pStyle w:val="TOC2"/>
        <w:tabs>
          <w:tab w:val="right" w:leader="dot" w:pos="8306"/>
        </w:tabs>
      </w:pPr>
      <w:hyperlink w:anchor="_Toc27232" w:history="1">
        <w:r>
          <w:rPr>
            <w:rFonts w:ascii="仿宋" w:eastAsia="仿宋" w:hAnsi="仿宋" w:cs="仿宋" w:hint="eastAsia"/>
            <w:lang w:eastAsia="zh-CN"/>
          </w:rPr>
          <w:t>(三)、建设条件分析</w:t>
        </w:r>
        <w:r>
          <w:tab/>
        </w:r>
        <w:r>
          <w:fldChar w:fldCharType="begin"/>
        </w:r>
        <w:r>
          <w:instrText xml:space="preserve"> PAGEREF _Toc27232 \h </w:instrText>
        </w:r>
        <w:r>
          <w:fldChar w:fldCharType="separate"/>
        </w:r>
        <w:r>
          <w:t>31</w:t>
        </w:r>
        <w:r>
          <w:fldChar w:fldCharType="end"/>
        </w:r>
      </w:hyperlink>
    </w:p>
    <w:p>
      <w:pPr>
        <w:pStyle w:val="TOC2"/>
        <w:tabs>
          <w:tab w:val="right" w:leader="dot" w:pos="8306"/>
        </w:tabs>
      </w:pPr>
      <w:hyperlink w:anchor="_Toc15517" w:history="1">
        <w:r>
          <w:rPr>
            <w:rFonts w:ascii="仿宋" w:eastAsia="仿宋" w:hAnsi="仿宋" w:cs="仿宋" w:hint="eastAsia"/>
            <w:lang w:eastAsia="zh-CN"/>
          </w:rPr>
          <w:t>(四)、用地控制指标</w:t>
        </w:r>
        <w:r>
          <w:tab/>
        </w:r>
        <w:r>
          <w:fldChar w:fldCharType="begin"/>
        </w:r>
        <w:r>
          <w:instrText xml:space="preserve"> PAGEREF _Toc15517 \h </w:instrText>
        </w:r>
        <w:r>
          <w:fldChar w:fldCharType="separate"/>
        </w:r>
        <w:r>
          <w:t>32</w:t>
        </w:r>
        <w:r>
          <w:fldChar w:fldCharType="end"/>
        </w:r>
      </w:hyperlink>
    </w:p>
    <w:p>
      <w:pPr>
        <w:pStyle w:val="TOC2"/>
        <w:tabs>
          <w:tab w:val="right" w:leader="dot" w:pos="8306"/>
        </w:tabs>
      </w:pPr>
      <w:hyperlink w:anchor="_Toc13336" w:history="1">
        <w:r>
          <w:rPr>
            <w:rFonts w:ascii="仿宋" w:eastAsia="仿宋" w:hAnsi="仿宋" w:cs="仿宋" w:hint="eastAsia"/>
            <w:lang w:eastAsia="zh-CN"/>
          </w:rPr>
          <w:t>(五)、地总体要求</w:t>
        </w:r>
        <w:r>
          <w:tab/>
        </w:r>
        <w:r>
          <w:fldChar w:fldCharType="begin"/>
        </w:r>
        <w:r>
          <w:instrText xml:space="preserve"> PAGEREF _Toc13336 \h </w:instrText>
        </w:r>
        <w:r>
          <w:fldChar w:fldCharType="separate"/>
        </w:r>
        <w:r>
          <w:t>34</w:t>
        </w:r>
        <w:r>
          <w:fldChar w:fldCharType="end"/>
        </w:r>
      </w:hyperlink>
    </w:p>
    <w:p>
      <w:pPr>
        <w:pStyle w:val="TOC2"/>
        <w:tabs>
          <w:tab w:val="right" w:leader="dot" w:pos="8306"/>
        </w:tabs>
      </w:pPr>
      <w:hyperlink w:anchor="_Toc29893" w:history="1">
        <w:r>
          <w:rPr>
            <w:rFonts w:ascii="仿宋" w:eastAsia="仿宋" w:hAnsi="仿宋" w:cs="仿宋" w:hint="eastAsia"/>
            <w:lang w:eastAsia="zh-CN"/>
          </w:rPr>
          <w:t>(六)、节约用地措施</w:t>
        </w:r>
        <w:r>
          <w:tab/>
        </w:r>
        <w:r>
          <w:fldChar w:fldCharType="begin"/>
        </w:r>
        <w:r>
          <w:instrText xml:space="preserve"> PAGEREF _Toc29893 \h </w:instrText>
        </w:r>
        <w:r>
          <w:fldChar w:fldCharType="separate"/>
        </w:r>
        <w:r>
          <w:t>35</w:t>
        </w:r>
        <w:r>
          <w:fldChar w:fldCharType="end"/>
        </w:r>
      </w:hyperlink>
    </w:p>
    <w:p>
      <w:pPr>
        <w:pStyle w:val="TOC2"/>
        <w:tabs>
          <w:tab w:val="right" w:leader="dot" w:pos="8306"/>
        </w:tabs>
      </w:pPr>
      <w:hyperlink w:anchor="_Toc10323" w:history="1">
        <w:r>
          <w:rPr>
            <w:rFonts w:ascii="仿宋" w:eastAsia="仿宋" w:hAnsi="仿宋" w:cs="仿宋" w:hint="eastAsia"/>
            <w:lang w:eastAsia="zh-CN"/>
          </w:rPr>
          <w:t>(七)、选址综合评价</w:t>
        </w:r>
        <w:r>
          <w:tab/>
        </w:r>
        <w:r>
          <w:fldChar w:fldCharType="begin"/>
        </w:r>
        <w:r>
          <w:instrText xml:space="preserve"> PAGEREF _Toc10323 \h </w:instrText>
        </w:r>
        <w:r>
          <w:fldChar w:fldCharType="separate"/>
        </w:r>
        <w:r>
          <w:t>37</w:t>
        </w:r>
        <w:r>
          <w:fldChar w:fldCharType="end"/>
        </w:r>
      </w:hyperlink>
    </w:p>
    <w:p>
      <w:pPr>
        <w:pStyle w:val="TOC1"/>
        <w:tabs>
          <w:tab w:val="right" w:leader="dot" w:pos="8306"/>
        </w:tabs>
      </w:pPr>
      <w:hyperlink w:anchor="_Toc11288" w:history="1">
        <w:r>
          <w:rPr>
            <w:rFonts w:ascii="仿宋" w:eastAsia="仿宋" w:hAnsi="仿宋" w:cs="仿宋" w:hint="eastAsia"/>
            <w:lang w:eastAsia="zh-CN"/>
          </w:rPr>
          <w:t>五、发展规划、产业政策和行业准入分析</w:t>
        </w:r>
        <w:r>
          <w:tab/>
        </w:r>
        <w:r>
          <w:fldChar w:fldCharType="begin"/>
        </w:r>
        <w:r>
          <w:instrText xml:space="preserve"> PAGEREF _Toc11288 \h </w:instrText>
        </w:r>
        <w:r>
          <w:fldChar w:fldCharType="separate"/>
        </w:r>
        <w:r>
          <w:t>38</w:t>
        </w:r>
        <w:r>
          <w:fldChar w:fldCharType="end"/>
        </w:r>
      </w:hyperlink>
    </w:p>
    <w:p>
      <w:pPr>
        <w:pStyle w:val="TOC2"/>
        <w:tabs>
          <w:tab w:val="right" w:leader="dot" w:pos="8306"/>
        </w:tabs>
      </w:pPr>
      <w:hyperlink w:anchor="_Toc2032" w:history="1">
        <w:r>
          <w:rPr>
            <w:rFonts w:ascii="仿宋" w:eastAsia="仿宋" w:hAnsi="仿宋" w:cs="仿宋" w:hint="eastAsia"/>
            <w:lang w:eastAsia="zh-CN"/>
          </w:rPr>
          <w:t>(一)、发展规划分析</w:t>
        </w:r>
        <w:r>
          <w:tab/>
        </w:r>
        <w:r>
          <w:fldChar w:fldCharType="begin"/>
        </w:r>
        <w:r>
          <w:instrText xml:space="preserve"> PAGEREF _Toc2032 \h </w:instrText>
        </w:r>
        <w:r>
          <w:fldChar w:fldCharType="separate"/>
        </w:r>
        <w:r>
          <w:t>38</w:t>
        </w:r>
        <w:r>
          <w:fldChar w:fldCharType="end"/>
        </w:r>
      </w:hyperlink>
    </w:p>
    <w:p>
      <w:pPr>
        <w:pStyle w:val="TOC2"/>
        <w:tabs>
          <w:tab w:val="right" w:leader="dot" w:pos="8306"/>
        </w:tabs>
      </w:pPr>
      <w:hyperlink w:anchor="_Toc14245" w:history="1">
        <w:r>
          <w:rPr>
            <w:rFonts w:ascii="仿宋" w:eastAsia="仿宋" w:hAnsi="仿宋" w:cs="仿宋" w:hint="eastAsia"/>
            <w:lang w:eastAsia="zh-CN"/>
          </w:rPr>
          <w:t>(二)、产业政策分析</w:t>
        </w:r>
        <w:r>
          <w:tab/>
        </w:r>
        <w:r>
          <w:fldChar w:fldCharType="begin"/>
        </w:r>
        <w:r>
          <w:instrText xml:space="preserve"> PAGEREF _Toc14245 \h </w:instrText>
        </w:r>
        <w:r>
          <w:fldChar w:fldCharType="separate"/>
        </w:r>
        <w:r>
          <w:t>39</w:t>
        </w:r>
        <w:r>
          <w:fldChar w:fldCharType="end"/>
        </w:r>
      </w:hyperlink>
    </w:p>
    <w:p>
      <w:pPr>
        <w:pStyle w:val="TOC2"/>
        <w:tabs>
          <w:tab w:val="right" w:leader="dot" w:pos="8306"/>
        </w:tabs>
      </w:pPr>
      <w:hyperlink w:anchor="_Toc13503" w:history="1">
        <w:r>
          <w:rPr>
            <w:rFonts w:ascii="仿宋" w:eastAsia="仿宋" w:hAnsi="仿宋" w:cs="仿宋" w:hint="eastAsia"/>
            <w:lang w:eastAsia="zh-CN"/>
          </w:rPr>
          <w:t>(三)、行业准入分析</w:t>
        </w:r>
        <w:r>
          <w:tab/>
        </w:r>
        <w:r>
          <w:fldChar w:fldCharType="begin"/>
        </w:r>
        <w:r>
          <w:instrText xml:space="preserve"> PAGEREF _Toc13503 \h </w:instrText>
        </w:r>
        <w:r>
          <w:fldChar w:fldCharType="separate"/>
        </w:r>
        <w:r>
          <w:t>41</w:t>
        </w:r>
        <w:r>
          <w:fldChar w:fldCharType="end"/>
        </w:r>
      </w:hyperlink>
    </w:p>
    <w:p>
      <w:pPr>
        <w:pStyle w:val="TOC1"/>
        <w:tabs>
          <w:tab w:val="right" w:leader="dot" w:pos="8306"/>
        </w:tabs>
      </w:pPr>
      <w:hyperlink w:anchor="_Toc22260" w:history="1">
        <w:r>
          <w:rPr>
            <w:rFonts w:ascii="仿宋" w:eastAsia="仿宋" w:hAnsi="仿宋" w:cs="仿宋" w:hint="eastAsia"/>
            <w:lang w:eastAsia="zh-CN"/>
          </w:rPr>
          <w:t>六、社会影响分析</w:t>
        </w:r>
        <w:r>
          <w:tab/>
        </w:r>
        <w:r>
          <w:fldChar w:fldCharType="begin"/>
        </w:r>
        <w:r>
          <w:instrText xml:space="preserve"> PAGEREF _Toc22260 \h </w:instrText>
        </w:r>
        <w:r>
          <w:fldChar w:fldCharType="separate"/>
        </w:r>
        <w:r>
          <w:t>42</w:t>
        </w:r>
        <w:r>
          <w:fldChar w:fldCharType="end"/>
        </w:r>
      </w:hyperlink>
    </w:p>
    <w:p>
      <w:pPr>
        <w:pStyle w:val="TOC2"/>
        <w:tabs>
          <w:tab w:val="right" w:leader="dot" w:pos="8306"/>
        </w:tabs>
      </w:pPr>
      <w:hyperlink w:anchor="_Toc10557" w:history="1">
        <w:r>
          <w:rPr>
            <w:rFonts w:ascii="仿宋" w:eastAsia="仿宋" w:hAnsi="仿宋" w:cs="仿宋" w:hint="eastAsia"/>
            <w:lang w:eastAsia="zh-CN"/>
          </w:rPr>
          <w:t>(一)、社会影响效果分析</w:t>
        </w:r>
        <w:r>
          <w:tab/>
        </w:r>
        <w:r>
          <w:fldChar w:fldCharType="begin"/>
        </w:r>
        <w:r>
          <w:instrText xml:space="preserve"> PAGEREF _Toc10557 \h </w:instrText>
        </w:r>
        <w:r>
          <w:fldChar w:fldCharType="separate"/>
        </w:r>
        <w:r>
          <w:t>42</w:t>
        </w:r>
        <w:r>
          <w:fldChar w:fldCharType="end"/>
        </w:r>
      </w:hyperlink>
    </w:p>
    <w:p>
      <w:pPr>
        <w:pStyle w:val="TOC2"/>
        <w:tabs>
          <w:tab w:val="right" w:leader="dot" w:pos="8306"/>
        </w:tabs>
      </w:pPr>
      <w:hyperlink w:anchor="_Toc14168" w:history="1">
        <w:r>
          <w:rPr>
            <w:rFonts w:ascii="仿宋" w:eastAsia="仿宋" w:hAnsi="仿宋" w:cs="仿宋" w:hint="eastAsia"/>
            <w:lang w:eastAsia="zh-CN"/>
          </w:rPr>
          <w:t>(二)、社会适应性分析</w:t>
        </w:r>
        <w:r>
          <w:tab/>
        </w:r>
        <w:r>
          <w:fldChar w:fldCharType="begin"/>
        </w:r>
        <w:r>
          <w:instrText xml:space="preserve"> PAGEREF _Toc14168 \h </w:instrText>
        </w:r>
        <w:r>
          <w:fldChar w:fldCharType="separate"/>
        </w:r>
        <w:r>
          <w:t>45</w:t>
        </w:r>
        <w:r>
          <w:fldChar w:fldCharType="end"/>
        </w:r>
      </w:hyperlink>
    </w:p>
    <w:p>
      <w:pPr>
        <w:pStyle w:val="TOC2"/>
        <w:tabs>
          <w:tab w:val="right" w:leader="dot" w:pos="8306"/>
        </w:tabs>
      </w:pPr>
      <w:hyperlink w:anchor="_Toc12049" w:history="1">
        <w:r>
          <w:rPr>
            <w:rFonts w:ascii="仿宋" w:eastAsia="仿宋" w:hAnsi="仿宋" w:cs="仿宋" w:hint="eastAsia"/>
            <w:lang w:eastAsia="zh-CN"/>
          </w:rPr>
          <w:t>(三)、社会风险及对策分析</w:t>
        </w:r>
        <w:r>
          <w:tab/>
        </w:r>
        <w:r>
          <w:fldChar w:fldCharType="begin"/>
        </w:r>
        <w:r>
          <w:instrText xml:space="preserve"> PAGEREF _Toc12049 \h </w:instrText>
        </w:r>
        <w:r>
          <w:fldChar w:fldCharType="separate"/>
        </w:r>
        <w:r>
          <w:t>46</w:t>
        </w:r>
        <w:r>
          <w:fldChar w:fldCharType="end"/>
        </w:r>
      </w:hyperlink>
    </w:p>
    <w:p>
      <w:pPr>
        <w:pStyle w:val="TOC1"/>
        <w:tabs>
          <w:tab w:val="right" w:leader="dot" w:pos="8306"/>
        </w:tabs>
      </w:pPr>
      <w:hyperlink w:anchor="_Toc3834" w:history="1">
        <w:r>
          <w:rPr>
            <w:rFonts w:ascii="仿宋" w:eastAsia="仿宋" w:hAnsi="仿宋" w:cs="仿宋" w:hint="eastAsia"/>
            <w:lang w:eastAsia="zh-CN"/>
          </w:rPr>
          <w:t>七、土地利用与规划方案</w:t>
        </w:r>
        <w:r>
          <w:tab/>
        </w:r>
        <w:r>
          <w:fldChar w:fldCharType="begin"/>
        </w:r>
        <w:r>
          <w:instrText xml:space="preserve"> PAGEREF _Toc3834 \h </w:instrText>
        </w:r>
        <w:r>
          <w:fldChar w:fldCharType="separate"/>
        </w:r>
        <w:r>
          <w:t>50</w:t>
        </w:r>
        <w:r>
          <w:fldChar w:fldCharType="end"/>
        </w:r>
      </w:hyperlink>
    </w:p>
    <w:p>
      <w:pPr>
        <w:pStyle w:val="TOC2"/>
        <w:tabs>
          <w:tab w:val="right" w:leader="dot" w:pos="8306"/>
        </w:tabs>
      </w:pPr>
      <w:hyperlink w:anchor="_Toc21107" w:history="1">
        <w:r>
          <w:rPr>
            <w:rFonts w:ascii="仿宋" w:eastAsia="仿宋" w:hAnsi="仿宋" w:cs="仿宋" w:hint="eastAsia"/>
            <w:lang w:eastAsia="zh-CN"/>
          </w:rPr>
          <w:t>(一)、项目用地情况分析</w:t>
        </w:r>
        <w:r>
          <w:tab/>
        </w:r>
        <w:r>
          <w:fldChar w:fldCharType="begin"/>
        </w:r>
        <w:r>
          <w:instrText xml:space="preserve"> PAGEREF _Toc21107 \h </w:instrText>
        </w:r>
        <w:r>
          <w:fldChar w:fldCharType="separate"/>
        </w:r>
        <w:r>
          <w:t>50</w:t>
        </w:r>
        <w:r>
          <w:fldChar w:fldCharType="end"/>
        </w:r>
      </w:hyperlink>
    </w:p>
    <w:p>
      <w:pPr>
        <w:pStyle w:val="TOC2"/>
        <w:tabs>
          <w:tab w:val="right" w:leader="dot" w:pos="8306"/>
        </w:tabs>
      </w:pPr>
      <w:hyperlink w:anchor="_Toc29974" w:history="1">
        <w:r>
          <w:rPr>
            <w:rFonts w:ascii="仿宋" w:eastAsia="仿宋" w:hAnsi="仿宋" w:cs="仿宋" w:hint="eastAsia"/>
            <w:lang w:eastAsia="zh-CN"/>
          </w:rPr>
          <w:t>(二)、土地利用规划方案</w:t>
        </w:r>
        <w:r>
          <w:tab/>
        </w:r>
        <w:r>
          <w:fldChar w:fldCharType="begin"/>
        </w:r>
        <w:r>
          <w:instrText xml:space="preserve"> PAGEREF _Toc29974 \h </w:instrText>
        </w:r>
        <w:r>
          <w:fldChar w:fldCharType="separate"/>
        </w:r>
        <w:r>
          <w:t>51</w:t>
        </w:r>
        <w:r>
          <w:fldChar w:fldCharType="end"/>
        </w:r>
      </w:hyperlink>
    </w:p>
    <w:p>
      <w:pPr>
        <w:pStyle w:val="TOC1"/>
        <w:tabs>
          <w:tab w:val="right" w:leader="dot" w:pos="8306"/>
        </w:tabs>
      </w:pPr>
      <w:hyperlink w:anchor="_Toc16883" w:history="1">
        <w:r>
          <w:rPr>
            <w:rFonts w:ascii="仿宋" w:eastAsia="仿宋" w:hAnsi="仿宋" w:cs="仿宋" w:hint="eastAsia"/>
            <w:lang w:eastAsia="zh-CN"/>
          </w:rPr>
          <w:t>八、环境保护与治理方案</w:t>
        </w:r>
        <w:r>
          <w:tab/>
        </w:r>
        <w:r>
          <w:fldChar w:fldCharType="begin"/>
        </w:r>
        <w:r>
          <w:instrText xml:space="preserve"> PAGEREF _Toc16883 \h </w:instrText>
        </w:r>
        <w:r>
          <w:fldChar w:fldCharType="separate"/>
        </w:r>
        <w:r>
          <w:t>52</w:t>
        </w:r>
        <w:r>
          <w:fldChar w:fldCharType="end"/>
        </w:r>
      </w:hyperlink>
    </w:p>
    <w:p>
      <w:pPr>
        <w:pStyle w:val="TOC2"/>
        <w:tabs>
          <w:tab w:val="right" w:leader="dot" w:pos="8306"/>
        </w:tabs>
      </w:pPr>
      <w:hyperlink w:anchor="_Toc2366" w:history="1">
        <w:r>
          <w:rPr>
            <w:rFonts w:ascii="仿宋" w:eastAsia="仿宋" w:hAnsi="仿宋" w:cs="仿宋" w:hint="eastAsia"/>
            <w:lang w:eastAsia="zh-CN"/>
          </w:rPr>
          <w:t>(一)、项目环境影响评估</w:t>
        </w:r>
        <w:r>
          <w:tab/>
        </w:r>
        <w:r>
          <w:fldChar w:fldCharType="begin"/>
        </w:r>
        <w:r>
          <w:instrText xml:space="preserve"> PAGEREF _Toc2366 \h </w:instrText>
        </w:r>
        <w:r>
          <w:fldChar w:fldCharType="separate"/>
        </w:r>
        <w:r>
          <w:t>52</w:t>
        </w:r>
        <w:r>
          <w:fldChar w:fldCharType="end"/>
        </w:r>
      </w:hyperlink>
    </w:p>
    <w:p>
      <w:pPr>
        <w:pStyle w:val="TOC2"/>
        <w:tabs>
          <w:tab w:val="right" w:leader="dot" w:pos="8306"/>
        </w:tabs>
      </w:pPr>
      <w:hyperlink w:anchor="_Toc1324" w:history="1">
        <w:r>
          <w:rPr>
            <w:rFonts w:ascii="仿宋" w:eastAsia="仿宋" w:hAnsi="仿宋" w:cs="仿宋" w:hint="eastAsia"/>
            <w:lang w:eastAsia="zh-CN"/>
          </w:rPr>
          <w:t>(二)、环境保护措施与治理方案</w:t>
        </w:r>
        <w:r>
          <w:tab/>
        </w:r>
        <w:r>
          <w:fldChar w:fldCharType="begin"/>
        </w:r>
        <w:r>
          <w:instrText xml:space="preserve"> PAGEREF _Toc1324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9" w:history="1">
        <w:r>
          <w:rPr>
            <w:rFonts w:ascii="仿宋" w:eastAsia="仿宋" w:hAnsi="仿宋" w:cs="仿宋" w:hint="eastAsia"/>
            <w:lang w:eastAsia="zh-CN"/>
          </w:rPr>
          <w:t>九、经济效益与社会效益优化</w:t>
        </w:r>
        <w:r>
          <w:tab/>
        </w:r>
        <w:r>
          <w:fldChar w:fldCharType="begin"/>
        </w:r>
        <w:r>
          <w:instrText xml:space="preserve"> PAGEREF _Toc18849 \h </w:instrText>
        </w:r>
        <w:r>
          <w:fldChar w:fldCharType="separate"/>
        </w:r>
        <w:r>
          <w:t>53</w:t>
        </w:r>
        <w:r>
          <w:fldChar w:fldCharType="end"/>
        </w:r>
      </w:hyperlink>
    </w:p>
    <w:p>
      <w:pPr>
        <w:pStyle w:val="TOC2"/>
        <w:tabs>
          <w:tab w:val="right" w:leader="dot" w:pos="8306"/>
        </w:tabs>
      </w:pPr>
      <w:hyperlink w:anchor="_Toc2672" w:history="1">
        <w:r>
          <w:rPr>
            <w:rFonts w:ascii="仿宋" w:eastAsia="仿宋" w:hAnsi="仿宋" w:cs="仿宋" w:hint="eastAsia"/>
            <w:lang w:eastAsia="zh-CN"/>
          </w:rPr>
          <w:t>(一)、经济效益提升策略</w:t>
        </w:r>
        <w:r>
          <w:tab/>
        </w:r>
        <w:r>
          <w:fldChar w:fldCharType="begin"/>
        </w:r>
        <w:r>
          <w:instrText xml:space="preserve"> PAGEREF _Toc2672 \h </w:instrText>
        </w:r>
        <w:r>
          <w:fldChar w:fldCharType="separate"/>
        </w:r>
        <w:r>
          <w:t>53</w:t>
        </w:r>
        <w:r>
          <w:fldChar w:fldCharType="end"/>
        </w:r>
      </w:hyperlink>
    </w:p>
    <w:p>
      <w:pPr>
        <w:pStyle w:val="TOC2"/>
        <w:tabs>
          <w:tab w:val="right" w:leader="dot" w:pos="8306"/>
        </w:tabs>
      </w:pPr>
      <w:hyperlink w:anchor="_Toc14508" w:history="1">
        <w:r>
          <w:rPr>
            <w:rFonts w:ascii="仿宋" w:eastAsia="仿宋" w:hAnsi="仿宋" w:cs="仿宋" w:hint="eastAsia"/>
            <w:lang w:eastAsia="zh-CN"/>
          </w:rPr>
          <w:t>(二)、社会效益增强方案</w:t>
        </w:r>
        <w:r>
          <w:tab/>
        </w:r>
        <w:r>
          <w:fldChar w:fldCharType="begin"/>
        </w:r>
        <w:r>
          <w:instrText xml:space="preserve"> PAGEREF _Toc14508 \h </w:instrText>
        </w:r>
        <w:r>
          <w:fldChar w:fldCharType="separate"/>
        </w:r>
        <w:r>
          <w:t>54</w:t>
        </w:r>
        <w:r>
          <w:fldChar w:fldCharType="end"/>
        </w:r>
      </w:hyperlink>
    </w:p>
    <w:p>
      <w:pPr>
        <w:pStyle w:val="TOC1"/>
        <w:tabs>
          <w:tab w:val="right" w:leader="dot" w:pos="8306"/>
        </w:tabs>
      </w:pPr>
      <w:hyperlink w:anchor="_Toc19054" w:history="1">
        <w:r>
          <w:rPr>
            <w:rFonts w:ascii="仿宋" w:eastAsia="仿宋" w:hAnsi="仿宋" w:cs="仿宋" w:hint="eastAsia"/>
            <w:lang w:eastAsia="zh-CN"/>
          </w:rPr>
          <w:t>十、资金管理与财务规划</w:t>
        </w:r>
        <w:r>
          <w:tab/>
        </w:r>
        <w:r>
          <w:fldChar w:fldCharType="begin"/>
        </w:r>
        <w:r>
          <w:instrText xml:space="preserve"> PAGEREF _Toc19054 \h </w:instrText>
        </w:r>
        <w:r>
          <w:fldChar w:fldCharType="separate"/>
        </w:r>
        <w:r>
          <w:t>55</w:t>
        </w:r>
        <w:r>
          <w:fldChar w:fldCharType="end"/>
        </w:r>
      </w:hyperlink>
    </w:p>
    <w:p>
      <w:pPr>
        <w:pStyle w:val="TOC2"/>
        <w:tabs>
          <w:tab w:val="right" w:leader="dot" w:pos="8306"/>
        </w:tabs>
      </w:pPr>
      <w:hyperlink w:anchor="_Toc13432" w:history="1">
        <w:r>
          <w:rPr>
            <w:rFonts w:ascii="仿宋" w:eastAsia="仿宋" w:hAnsi="仿宋" w:cs="仿宋" w:hint="eastAsia"/>
            <w:lang w:eastAsia="zh-CN"/>
          </w:rPr>
          <w:t>(一)、项目资金来源与筹措</w:t>
        </w:r>
        <w:r>
          <w:tab/>
        </w:r>
        <w:r>
          <w:fldChar w:fldCharType="begin"/>
        </w:r>
        <w:r>
          <w:instrText xml:space="preserve"> PAGEREF _Toc13432 \h </w:instrText>
        </w:r>
        <w:r>
          <w:fldChar w:fldCharType="separate"/>
        </w:r>
        <w:r>
          <w:t>55</w:t>
        </w:r>
        <w:r>
          <w:fldChar w:fldCharType="end"/>
        </w:r>
      </w:hyperlink>
    </w:p>
    <w:p>
      <w:pPr>
        <w:pStyle w:val="TOC2"/>
        <w:tabs>
          <w:tab w:val="right" w:leader="dot" w:pos="8306"/>
        </w:tabs>
      </w:pPr>
      <w:hyperlink w:anchor="_Toc31321" w:history="1">
        <w:r>
          <w:rPr>
            <w:rFonts w:ascii="仿宋" w:eastAsia="仿宋" w:hAnsi="仿宋" w:cs="仿宋" w:hint="eastAsia"/>
            <w:lang w:eastAsia="zh-CN"/>
          </w:rPr>
          <w:t>(二)、资金使用与监管</w:t>
        </w:r>
        <w:r>
          <w:tab/>
        </w:r>
        <w:r>
          <w:fldChar w:fldCharType="begin"/>
        </w:r>
        <w:r>
          <w:instrText xml:space="preserve"> PAGEREF _Toc31321 \h </w:instrText>
        </w:r>
        <w:r>
          <w:fldChar w:fldCharType="separate"/>
        </w:r>
        <w:r>
          <w:t>56</w:t>
        </w:r>
        <w:r>
          <w:fldChar w:fldCharType="end"/>
        </w:r>
      </w:hyperlink>
    </w:p>
    <w:p>
      <w:pPr>
        <w:pStyle w:val="TOC2"/>
        <w:tabs>
          <w:tab w:val="right" w:leader="dot" w:pos="8306"/>
        </w:tabs>
      </w:pPr>
      <w:hyperlink w:anchor="_Toc14052" w:history="1">
        <w:r>
          <w:rPr>
            <w:rFonts w:ascii="仿宋" w:eastAsia="仿宋" w:hAnsi="仿宋" w:cs="仿宋" w:hint="eastAsia"/>
            <w:lang w:eastAsia="zh-CN"/>
          </w:rPr>
          <w:t>(三)、财务规划与预测</w:t>
        </w:r>
        <w:r>
          <w:tab/>
        </w:r>
        <w:r>
          <w:fldChar w:fldCharType="begin"/>
        </w:r>
        <w:r>
          <w:instrText xml:space="preserve"> PAGEREF _Toc14052 \h </w:instrText>
        </w:r>
        <w:r>
          <w:fldChar w:fldCharType="separate"/>
        </w:r>
        <w:r>
          <w:t>58</w:t>
        </w:r>
        <w:r>
          <w:fldChar w:fldCharType="end"/>
        </w:r>
      </w:hyperlink>
    </w:p>
    <w:p>
      <w:pPr>
        <w:pStyle w:val="TOC1"/>
        <w:tabs>
          <w:tab w:val="right" w:leader="dot" w:pos="8306"/>
        </w:tabs>
      </w:pPr>
      <w:hyperlink w:anchor="_Toc18476" w:history="1">
        <w:r>
          <w:rPr>
            <w:rFonts w:ascii="仿宋" w:eastAsia="仿宋" w:hAnsi="仿宋" w:cs="仿宋" w:hint="eastAsia"/>
            <w:lang w:eastAsia="zh-CN"/>
          </w:rPr>
          <w:t>十一、客户关系管理与市场拓展</w:t>
        </w:r>
        <w:r>
          <w:tab/>
        </w:r>
        <w:r>
          <w:fldChar w:fldCharType="begin"/>
        </w:r>
        <w:r>
          <w:instrText xml:space="preserve"> PAGEREF _Toc18476 \h </w:instrText>
        </w:r>
        <w:r>
          <w:fldChar w:fldCharType="separate"/>
        </w:r>
        <w:r>
          <w:t>59</w:t>
        </w:r>
        <w:r>
          <w:fldChar w:fldCharType="end"/>
        </w:r>
      </w:hyperlink>
    </w:p>
    <w:p>
      <w:pPr>
        <w:pStyle w:val="TOC2"/>
        <w:tabs>
          <w:tab w:val="right" w:leader="dot" w:pos="8306"/>
        </w:tabs>
      </w:pPr>
      <w:hyperlink w:anchor="_Toc11086" w:history="1">
        <w:r>
          <w:rPr>
            <w:rFonts w:ascii="仿宋" w:eastAsia="仿宋" w:hAnsi="仿宋" w:cs="仿宋" w:hint="eastAsia"/>
            <w:lang w:eastAsia="zh-CN"/>
          </w:rPr>
          <w:t>(一)、客户关系管理策略</w:t>
        </w:r>
        <w:r>
          <w:tab/>
        </w:r>
        <w:r>
          <w:fldChar w:fldCharType="begin"/>
        </w:r>
        <w:r>
          <w:instrText xml:space="preserve"> PAGEREF _Toc11086 \h </w:instrText>
        </w:r>
        <w:r>
          <w:fldChar w:fldCharType="separate"/>
        </w:r>
        <w:r>
          <w:t>59</w:t>
        </w:r>
        <w:r>
          <w:fldChar w:fldCharType="end"/>
        </w:r>
      </w:hyperlink>
    </w:p>
    <w:p>
      <w:pPr>
        <w:pStyle w:val="TOC2"/>
        <w:tabs>
          <w:tab w:val="right" w:leader="dot" w:pos="8306"/>
        </w:tabs>
      </w:pPr>
      <w:hyperlink w:anchor="_Toc14824" w:history="1">
        <w:r>
          <w:rPr>
            <w:rFonts w:ascii="仿宋" w:eastAsia="仿宋" w:hAnsi="仿宋" w:cs="仿宋" w:hint="eastAsia"/>
            <w:lang w:eastAsia="zh-CN"/>
          </w:rPr>
          <w:t>(二)、市场拓展方案</w:t>
        </w:r>
        <w:r>
          <w:tab/>
        </w:r>
        <w:r>
          <w:fldChar w:fldCharType="begin"/>
        </w:r>
        <w:r>
          <w:instrText xml:space="preserve"> PAGEREF _Toc14824 \h </w:instrText>
        </w:r>
        <w:r>
          <w:fldChar w:fldCharType="separate"/>
        </w:r>
        <w:r>
          <w:t>60</w:t>
        </w:r>
        <w:r>
          <w:fldChar w:fldCharType="end"/>
        </w:r>
      </w:hyperlink>
    </w:p>
    <w:p>
      <w:pPr>
        <w:pStyle w:val="TOC1"/>
        <w:tabs>
          <w:tab w:val="right" w:leader="dot" w:pos="8306"/>
        </w:tabs>
      </w:pPr>
      <w:hyperlink w:anchor="_Toc12104" w:history="1">
        <w:r>
          <w:rPr>
            <w:rFonts w:ascii="仿宋" w:eastAsia="仿宋" w:hAnsi="仿宋" w:cs="仿宋" w:hint="eastAsia"/>
            <w:lang w:eastAsia="zh-CN"/>
          </w:rPr>
          <w:t>十二、项目实施与管理方案</w:t>
        </w:r>
        <w:r>
          <w:tab/>
        </w:r>
        <w:r>
          <w:fldChar w:fldCharType="begin"/>
        </w:r>
        <w:r>
          <w:instrText xml:space="preserve"> PAGEREF _Toc12104 \h </w:instrText>
        </w:r>
        <w:r>
          <w:fldChar w:fldCharType="separate"/>
        </w:r>
        <w:r>
          <w:t>61</w:t>
        </w:r>
        <w:r>
          <w:fldChar w:fldCharType="end"/>
        </w:r>
      </w:hyperlink>
    </w:p>
    <w:p>
      <w:pPr>
        <w:pStyle w:val="TOC2"/>
        <w:tabs>
          <w:tab w:val="right" w:leader="dot" w:pos="8306"/>
        </w:tabs>
      </w:pPr>
      <w:hyperlink w:anchor="_Toc20495" w:history="1">
        <w:r>
          <w:rPr>
            <w:rFonts w:ascii="仿宋" w:eastAsia="仿宋" w:hAnsi="仿宋" w:cs="仿宋" w:hint="eastAsia"/>
            <w:lang w:eastAsia="zh-CN"/>
          </w:rPr>
          <w:t>(一)、项目实施计划</w:t>
        </w:r>
        <w:r>
          <w:tab/>
        </w:r>
        <w:r>
          <w:fldChar w:fldCharType="begin"/>
        </w:r>
        <w:r>
          <w:instrText xml:space="preserve"> PAGEREF _Toc20495 \h </w:instrText>
        </w:r>
        <w:r>
          <w:fldChar w:fldCharType="separate"/>
        </w:r>
        <w:r>
          <w:t>61</w:t>
        </w:r>
        <w:r>
          <w:fldChar w:fldCharType="end"/>
        </w:r>
      </w:hyperlink>
    </w:p>
    <w:p>
      <w:pPr>
        <w:pStyle w:val="TOC2"/>
        <w:tabs>
          <w:tab w:val="right" w:leader="dot" w:pos="8306"/>
        </w:tabs>
      </w:pPr>
      <w:hyperlink w:anchor="_Toc32186" w:history="1">
        <w:r>
          <w:rPr>
            <w:rFonts w:ascii="仿宋" w:eastAsia="仿宋" w:hAnsi="仿宋" w:cs="仿宋" w:hint="eastAsia"/>
            <w:lang w:eastAsia="zh-CN"/>
          </w:rPr>
          <w:t>(二)、项目组织机构与职责</w:t>
        </w:r>
        <w:r>
          <w:tab/>
        </w:r>
        <w:r>
          <w:fldChar w:fldCharType="begin"/>
        </w:r>
        <w:r>
          <w:instrText xml:space="preserve"> PAGEREF _Toc32186 \h </w:instrText>
        </w:r>
        <w:r>
          <w:fldChar w:fldCharType="separate"/>
        </w:r>
        <w:r>
          <w:t>62</w:t>
        </w:r>
        <w:r>
          <w:fldChar w:fldCharType="end"/>
        </w:r>
      </w:hyperlink>
    </w:p>
    <w:p>
      <w:pPr>
        <w:pStyle w:val="TOC2"/>
        <w:tabs>
          <w:tab w:val="right" w:leader="dot" w:pos="8306"/>
        </w:tabs>
      </w:pPr>
      <w:hyperlink w:anchor="_Toc19620" w:history="1">
        <w:r>
          <w:rPr>
            <w:rFonts w:ascii="仿宋" w:eastAsia="仿宋" w:hAnsi="仿宋" w:cs="仿宋" w:hint="eastAsia"/>
            <w:lang w:eastAsia="zh-CN"/>
          </w:rPr>
          <w:t>(三)、项目管理与监控体系</w:t>
        </w:r>
        <w:r>
          <w:tab/>
        </w:r>
        <w:r>
          <w:fldChar w:fldCharType="begin"/>
        </w:r>
        <w:r>
          <w:instrText xml:space="preserve"> PAGEREF _Toc19620 \h </w:instrText>
        </w:r>
        <w:r>
          <w:fldChar w:fldCharType="separate"/>
        </w:r>
        <w:r>
          <w:t>65</w:t>
        </w:r>
        <w:r>
          <w:fldChar w:fldCharType="end"/>
        </w:r>
      </w:hyperlink>
    </w:p>
    <w:p>
      <w:pPr>
        <w:pStyle w:val="TOC1"/>
        <w:tabs>
          <w:tab w:val="right" w:leader="dot" w:pos="8306"/>
        </w:tabs>
      </w:pPr>
      <w:hyperlink w:anchor="_Toc82" w:history="1">
        <w:r>
          <w:rPr>
            <w:rFonts w:ascii="仿宋" w:eastAsia="仿宋" w:hAnsi="仿宋" w:cs="仿宋" w:hint="eastAsia"/>
            <w:lang w:eastAsia="zh-CN"/>
          </w:rPr>
          <w:t>十三、质量管理与控制</w:t>
        </w:r>
        <w:r>
          <w:tab/>
        </w:r>
        <w:r>
          <w:fldChar w:fldCharType="begin"/>
        </w:r>
        <w:r>
          <w:instrText xml:space="preserve"> PAGEREF _Toc82 \h </w:instrText>
        </w:r>
        <w:r>
          <w:fldChar w:fldCharType="separate"/>
        </w:r>
        <w:r>
          <w:t>67</w:t>
        </w:r>
        <w:r>
          <w:fldChar w:fldCharType="end"/>
        </w:r>
      </w:hyperlink>
    </w:p>
    <w:p>
      <w:pPr>
        <w:pStyle w:val="TOC2"/>
        <w:tabs>
          <w:tab w:val="right" w:leader="dot" w:pos="8306"/>
        </w:tabs>
      </w:pPr>
      <w:hyperlink w:anchor="_Toc19318" w:history="1">
        <w:r>
          <w:rPr>
            <w:rFonts w:ascii="仿宋" w:eastAsia="仿宋" w:hAnsi="仿宋" w:cs="仿宋" w:hint="eastAsia"/>
            <w:lang w:eastAsia="zh-CN"/>
          </w:rPr>
          <w:t>(一)、质量管理体系建设</w:t>
        </w:r>
        <w:r>
          <w:tab/>
        </w:r>
        <w:r>
          <w:fldChar w:fldCharType="begin"/>
        </w:r>
        <w:r>
          <w:instrText xml:space="preserve"> PAGEREF _Toc19318 \h </w:instrText>
        </w:r>
        <w:r>
          <w:fldChar w:fldCharType="separate"/>
        </w:r>
        <w:r>
          <w:t>67</w:t>
        </w:r>
        <w:r>
          <w:fldChar w:fldCharType="end"/>
        </w:r>
      </w:hyperlink>
    </w:p>
    <w:p>
      <w:pPr>
        <w:pStyle w:val="TOC2"/>
        <w:tabs>
          <w:tab w:val="right" w:leader="dot" w:pos="8306"/>
        </w:tabs>
      </w:pPr>
      <w:hyperlink w:anchor="_Toc8496" w:history="1">
        <w:r>
          <w:rPr>
            <w:rFonts w:ascii="仿宋" w:eastAsia="仿宋" w:hAnsi="仿宋" w:cs="仿宋" w:hint="eastAsia"/>
            <w:lang w:eastAsia="zh-CN"/>
          </w:rPr>
          <w:t>(二)、质量控制措施</w:t>
        </w:r>
        <w:r>
          <w:tab/>
        </w:r>
        <w:r>
          <w:fldChar w:fldCharType="begin"/>
        </w:r>
        <w:r>
          <w:instrText xml:space="preserve"> PAGEREF _Toc8496 \h </w:instrText>
        </w:r>
        <w:r>
          <w:fldChar w:fldCharType="separate"/>
        </w:r>
        <w:r>
          <w:t>68</w:t>
        </w:r>
        <w:r>
          <w:fldChar w:fldCharType="end"/>
        </w:r>
      </w:hyperlink>
    </w:p>
    <w:p>
      <w:pPr>
        <w:pStyle w:val="TOC1"/>
        <w:tabs>
          <w:tab w:val="right" w:leader="dot" w:pos="8306"/>
        </w:tabs>
      </w:pPr>
      <w:hyperlink w:anchor="_Toc32132" w:history="1">
        <w:r>
          <w:rPr>
            <w:rFonts w:ascii="仿宋" w:eastAsia="仿宋" w:hAnsi="仿宋" w:cs="仿宋" w:hint="eastAsia"/>
            <w:lang w:eastAsia="zh-CN"/>
          </w:rPr>
          <w:t>十四、人力资源管理与开发</w:t>
        </w:r>
        <w:r>
          <w:tab/>
        </w:r>
        <w:r>
          <w:fldChar w:fldCharType="begin"/>
        </w:r>
        <w:r>
          <w:instrText xml:space="preserve"> PAGEREF _Toc32132 \h </w:instrText>
        </w:r>
        <w:r>
          <w:fldChar w:fldCharType="separate"/>
        </w:r>
        <w:r>
          <w:t>69</w:t>
        </w:r>
        <w:r>
          <w:fldChar w:fldCharType="end"/>
        </w:r>
      </w:hyperlink>
    </w:p>
    <w:p>
      <w:pPr>
        <w:pStyle w:val="TOC2"/>
        <w:tabs>
          <w:tab w:val="right" w:leader="dot" w:pos="8306"/>
        </w:tabs>
      </w:pPr>
      <w:hyperlink w:anchor="_Toc1836" w:history="1">
        <w:r>
          <w:rPr>
            <w:rFonts w:ascii="仿宋" w:eastAsia="仿宋" w:hAnsi="仿宋" w:cs="仿宋" w:hint="eastAsia"/>
            <w:lang w:eastAsia="zh-CN"/>
          </w:rPr>
          <w:t>(一)、人力资源规划</w:t>
        </w:r>
        <w:r>
          <w:tab/>
        </w:r>
        <w:r>
          <w:fldChar w:fldCharType="begin"/>
        </w:r>
        <w:r>
          <w:instrText xml:space="preserve"> PAGEREF _Toc1836 \h </w:instrText>
        </w:r>
        <w:r>
          <w:fldChar w:fldCharType="separate"/>
        </w:r>
        <w:r>
          <w:t>69</w:t>
        </w:r>
        <w:r>
          <w:fldChar w:fldCharType="end"/>
        </w:r>
      </w:hyperlink>
    </w:p>
    <w:p>
      <w:pPr>
        <w:pStyle w:val="TOC2"/>
        <w:tabs>
          <w:tab w:val="right" w:leader="dot" w:pos="8306"/>
        </w:tabs>
      </w:pPr>
      <w:hyperlink w:anchor="_Toc10427" w:history="1">
        <w:r>
          <w:rPr>
            <w:rFonts w:ascii="仿宋" w:eastAsia="仿宋" w:hAnsi="仿宋" w:cs="仿宋" w:hint="eastAsia"/>
            <w:lang w:eastAsia="zh-CN"/>
          </w:rPr>
          <w:t>(二)、人力资源开发与培训</w:t>
        </w:r>
        <w:r>
          <w:tab/>
        </w:r>
        <w:r>
          <w:fldChar w:fldCharType="begin"/>
        </w:r>
        <w:r>
          <w:instrText xml:space="preserve"> PAGEREF _Toc10427 \h </w:instrText>
        </w:r>
        <w:r>
          <w:fldChar w:fldCharType="separate"/>
        </w:r>
        <w:r>
          <w:t>71</w:t>
        </w:r>
        <w:r>
          <w:fldChar w:fldCharType="end"/>
        </w:r>
      </w:hyperlink>
    </w:p>
    <w:p>
      <w:pPr>
        <w:pStyle w:val="TOC1"/>
        <w:tabs>
          <w:tab w:val="right" w:leader="dot" w:pos="8306"/>
        </w:tabs>
      </w:pPr>
      <w:hyperlink w:anchor="_Toc31024" w:history="1">
        <w:r>
          <w:rPr>
            <w:rFonts w:ascii="仿宋" w:eastAsia="仿宋" w:hAnsi="仿宋" w:cs="仿宋" w:hint="eastAsia"/>
            <w:lang w:eastAsia="zh-CN"/>
          </w:rPr>
          <w:t>十五、法律法规与政策遵循</w:t>
        </w:r>
        <w:r>
          <w:tab/>
        </w:r>
        <w:r>
          <w:fldChar w:fldCharType="begin"/>
        </w:r>
        <w:r>
          <w:instrText xml:space="preserve"> PAGEREF _Toc31024 \h </w:instrText>
        </w:r>
        <w:r>
          <w:fldChar w:fldCharType="separate"/>
        </w:r>
        <w:r>
          <w:t>73</w:t>
        </w:r>
        <w:r>
          <w:fldChar w:fldCharType="end"/>
        </w:r>
      </w:hyperlink>
    </w:p>
    <w:p>
      <w:pPr>
        <w:pStyle w:val="TOC2"/>
        <w:tabs>
          <w:tab w:val="right" w:leader="dot" w:pos="8306"/>
        </w:tabs>
      </w:pPr>
      <w:hyperlink w:anchor="_Toc22103" w:history="1">
        <w:r>
          <w:rPr>
            <w:rFonts w:ascii="仿宋" w:eastAsia="仿宋" w:hAnsi="仿宋" w:cs="仿宋" w:hint="eastAsia"/>
            <w:lang w:eastAsia="zh-CN"/>
          </w:rPr>
          <w:t>(一)、法律法规遵守</w:t>
        </w:r>
        <w:r>
          <w:tab/>
        </w:r>
        <w:r>
          <w:fldChar w:fldCharType="begin"/>
        </w:r>
        <w:r>
          <w:instrText xml:space="preserve"> PAGEREF _Toc22103 \h </w:instrText>
        </w:r>
        <w:r>
          <w:fldChar w:fldCharType="separate"/>
        </w:r>
        <w:r>
          <w:t>73</w:t>
        </w:r>
        <w:r>
          <w:fldChar w:fldCharType="end"/>
        </w:r>
      </w:hyperlink>
    </w:p>
    <w:p>
      <w:pPr>
        <w:pStyle w:val="TOC2"/>
        <w:tabs>
          <w:tab w:val="right" w:leader="dot" w:pos="8306"/>
        </w:tabs>
      </w:pPr>
      <w:hyperlink w:anchor="_Toc18810" w:history="1">
        <w:r>
          <w:rPr>
            <w:rFonts w:ascii="仿宋" w:eastAsia="仿宋" w:hAnsi="仿宋" w:cs="仿宋" w:hint="eastAsia"/>
            <w:lang w:eastAsia="zh-CN"/>
          </w:rPr>
          <w:t>(二)、政策导向与利用</w:t>
        </w:r>
        <w:r>
          <w:tab/>
        </w:r>
        <w:r>
          <w:fldChar w:fldCharType="begin"/>
        </w:r>
        <w:r>
          <w:instrText xml:space="preserve"> PAGEREF _Toc18810 \h </w:instrText>
        </w:r>
        <w:r>
          <w:fldChar w:fldCharType="separate"/>
        </w:r>
        <w:r>
          <w:t>75</w:t>
        </w:r>
        <w:r>
          <w:fldChar w:fldCharType="end"/>
        </w:r>
      </w:hyperlink>
    </w:p>
    <w:p>
      <w:pPr>
        <w:pStyle w:val="TOC1"/>
        <w:tabs>
          <w:tab w:val="right" w:leader="dot" w:pos="8306"/>
        </w:tabs>
      </w:pPr>
      <w:hyperlink w:anchor="_Toc11704" w:history="1">
        <w:r>
          <w:rPr>
            <w:rFonts w:ascii="仿宋" w:eastAsia="仿宋" w:hAnsi="仿宋" w:cs="仿宋" w:hint="eastAsia"/>
            <w:lang w:eastAsia="zh-CN"/>
          </w:rPr>
          <w:t>十六、合作与交流机制建立</w:t>
        </w:r>
        <w:r>
          <w:tab/>
        </w:r>
        <w:r>
          <w:fldChar w:fldCharType="begin"/>
        </w:r>
        <w:r>
          <w:instrText xml:space="preserve"> PAGEREF _Toc11704 \h </w:instrText>
        </w:r>
        <w:r>
          <w:fldChar w:fldCharType="separate"/>
        </w:r>
        <w:r>
          <w:t>75</w:t>
        </w:r>
        <w:r>
          <w:fldChar w:fldCharType="end"/>
        </w:r>
      </w:hyperlink>
    </w:p>
    <w:p>
      <w:pPr>
        <w:pStyle w:val="TOC2"/>
        <w:tabs>
          <w:tab w:val="right" w:leader="dot" w:pos="8306"/>
        </w:tabs>
      </w:pPr>
      <w:hyperlink w:anchor="_Toc28605" w:history="1">
        <w:r>
          <w:rPr>
            <w:rFonts w:ascii="仿宋" w:eastAsia="仿宋" w:hAnsi="仿宋" w:cs="仿宋" w:hint="eastAsia"/>
            <w:lang w:eastAsia="zh-CN"/>
          </w:rPr>
          <w:t>(一)、合作伙伴选择与合作方式</w:t>
        </w:r>
        <w:r>
          <w:tab/>
        </w:r>
        <w:r>
          <w:fldChar w:fldCharType="begin"/>
        </w:r>
        <w:r>
          <w:instrText xml:space="preserve"> PAGEREF _Toc28605 \h </w:instrText>
        </w:r>
        <w:r>
          <w:fldChar w:fldCharType="separate"/>
        </w:r>
        <w:r>
          <w:t>75</w:t>
        </w:r>
        <w:r>
          <w:fldChar w:fldCharType="end"/>
        </w:r>
      </w:hyperlink>
    </w:p>
    <w:p>
      <w:pPr>
        <w:pStyle w:val="TOC2"/>
        <w:tabs>
          <w:tab w:val="right" w:leader="dot" w:pos="8306"/>
        </w:tabs>
      </w:pPr>
      <w:hyperlink w:anchor="_Toc9827" w:history="1">
        <w:r>
          <w:rPr>
            <w:rFonts w:ascii="仿宋" w:eastAsia="仿宋" w:hAnsi="仿宋" w:cs="仿宋" w:hint="eastAsia"/>
            <w:lang w:eastAsia="zh-CN"/>
          </w:rPr>
          <w:t>(二)、交流与合作平台搭建</w:t>
        </w:r>
        <w:r>
          <w:tab/>
        </w:r>
        <w:r>
          <w:fldChar w:fldCharType="begin"/>
        </w:r>
        <w:r>
          <w:instrText xml:space="preserve"> PAGEREF _Toc9827 \h </w:instrText>
        </w:r>
        <w:r>
          <w:fldChar w:fldCharType="separate"/>
        </w:r>
        <w:r>
          <w:t>77</w:t>
        </w:r>
        <w:r>
          <w:fldChar w:fldCharType="end"/>
        </w:r>
      </w:hyperlink>
    </w:p>
    <w:p>
      <w:pPr>
        <w:pStyle w:val="TOC1"/>
        <w:tabs>
          <w:tab w:val="right" w:leader="dot" w:pos="8306"/>
        </w:tabs>
      </w:pPr>
      <w:hyperlink w:anchor="_Toc29050" w:history="1">
        <w:r>
          <w:rPr>
            <w:rFonts w:ascii="仿宋" w:eastAsia="仿宋" w:hAnsi="仿宋" w:cs="仿宋" w:hint="eastAsia"/>
            <w:lang w:eastAsia="zh-CN"/>
          </w:rPr>
          <w:t>十七、成果转化与推广应用</w:t>
        </w:r>
        <w:r>
          <w:tab/>
        </w:r>
        <w:r>
          <w:fldChar w:fldCharType="begin"/>
        </w:r>
        <w:r>
          <w:instrText xml:space="preserve"> PAGEREF _Toc29050 \h </w:instrText>
        </w:r>
        <w:r>
          <w:fldChar w:fldCharType="separate"/>
        </w:r>
        <w:r>
          <w:t>78</w:t>
        </w:r>
        <w:r>
          <w:fldChar w:fldCharType="end"/>
        </w:r>
      </w:hyperlink>
    </w:p>
    <w:p>
      <w:pPr>
        <w:pStyle w:val="TOC2"/>
        <w:tabs>
          <w:tab w:val="right" w:leader="dot" w:pos="8306"/>
        </w:tabs>
      </w:pPr>
      <w:hyperlink w:anchor="_Toc21385" w:history="1">
        <w:r>
          <w:rPr>
            <w:rFonts w:ascii="仿宋" w:eastAsia="仿宋" w:hAnsi="仿宋" w:cs="仿宋" w:hint="eastAsia"/>
            <w:lang w:eastAsia="zh-CN"/>
          </w:rPr>
          <w:t>(一)、成果转化策略制定</w:t>
        </w:r>
        <w:r>
          <w:tab/>
        </w:r>
        <w:r>
          <w:fldChar w:fldCharType="begin"/>
        </w:r>
        <w:r>
          <w:instrText xml:space="preserve"> PAGEREF _Toc21385 \h </w:instrText>
        </w:r>
        <w:r>
          <w:fldChar w:fldCharType="separate"/>
        </w:r>
        <w:r>
          <w:t>78</w:t>
        </w:r>
        <w:r>
          <w:fldChar w:fldCharType="end"/>
        </w:r>
      </w:hyperlink>
    </w:p>
    <w:p>
      <w:pPr>
        <w:pStyle w:val="TOC2"/>
        <w:tabs>
          <w:tab w:val="right" w:leader="dot" w:pos="8306"/>
        </w:tabs>
      </w:pPr>
      <w:hyperlink w:anchor="_Toc29201" w:history="1">
        <w:r>
          <w:rPr>
            <w:rFonts w:ascii="仿宋" w:eastAsia="仿宋" w:hAnsi="仿宋" w:cs="仿宋" w:hint="eastAsia"/>
            <w:lang w:eastAsia="zh-CN"/>
          </w:rPr>
          <w:t>(二)、成果推广应用方案</w:t>
        </w:r>
        <w:r>
          <w:tab/>
        </w:r>
        <w:r>
          <w:fldChar w:fldCharType="begin"/>
        </w:r>
        <w:r>
          <w:instrText xml:space="preserve"> PAGEREF _Toc29201 \h </w:instrText>
        </w:r>
        <w:r>
          <w:fldChar w:fldCharType="separate"/>
        </w:r>
        <w:r>
          <w:t>80</w:t>
        </w:r>
        <w:r>
          <w:fldChar w:fldCharType="end"/>
        </w:r>
      </w:hyperlink>
    </w:p>
    <w:p>
      <w:pPr>
        <w:pStyle w:val="TOC1"/>
        <w:tabs>
          <w:tab w:val="right" w:leader="dot" w:pos="8306"/>
        </w:tabs>
      </w:pPr>
      <w:hyperlink w:anchor="_Toc23629" w:history="1">
        <w:r>
          <w:rPr>
            <w:rFonts w:ascii="仿宋" w:eastAsia="仿宋" w:hAnsi="仿宋" w:cs="仿宋" w:hint="eastAsia"/>
            <w:lang w:eastAsia="zh-CN"/>
          </w:rPr>
          <w:t>十八、设施与设备管理</w:t>
        </w:r>
        <w:r>
          <w:tab/>
        </w:r>
        <w:r>
          <w:fldChar w:fldCharType="begin"/>
        </w:r>
        <w:r>
          <w:instrText xml:space="preserve"> PAGEREF _Toc23629 \h </w:instrText>
        </w:r>
        <w:r>
          <w:fldChar w:fldCharType="separate"/>
        </w:r>
        <w:r>
          <w:t>81</w:t>
        </w:r>
        <w:r>
          <w:fldChar w:fldCharType="end"/>
        </w:r>
      </w:hyperlink>
    </w:p>
    <w:p>
      <w:pPr>
        <w:pStyle w:val="TOC2"/>
        <w:tabs>
          <w:tab w:val="right" w:leader="dot" w:pos="8306"/>
        </w:tabs>
      </w:pPr>
      <w:hyperlink w:anchor="_Toc20560" w:history="1">
        <w:r>
          <w:rPr>
            <w:rFonts w:ascii="仿宋" w:eastAsia="仿宋" w:hAnsi="仿宋" w:cs="仿宋" w:hint="eastAsia"/>
            <w:lang w:eastAsia="zh-CN"/>
          </w:rPr>
          <w:t>(一)、设施规划与配置</w:t>
        </w:r>
        <w:r>
          <w:tab/>
        </w:r>
        <w:r>
          <w:fldChar w:fldCharType="begin"/>
        </w:r>
        <w:r>
          <w:instrText xml:space="preserve"> PAGEREF _Toc20560 \h </w:instrText>
        </w:r>
        <w:r>
          <w:fldChar w:fldCharType="separate"/>
        </w:r>
        <w:r>
          <w:t>81</w:t>
        </w:r>
        <w:r>
          <w:fldChar w:fldCharType="end"/>
        </w:r>
      </w:hyperlink>
    </w:p>
    <w:p>
      <w:pPr>
        <w:pStyle w:val="TOC2"/>
        <w:tabs>
          <w:tab w:val="right" w:leader="dot" w:pos="8306"/>
        </w:tabs>
      </w:pPr>
      <w:hyperlink w:anchor="_Toc3988" w:history="1">
        <w:r>
          <w:rPr>
            <w:rFonts w:ascii="仿宋" w:eastAsia="仿宋" w:hAnsi="仿宋" w:cs="仿宋" w:hint="eastAsia"/>
            <w:lang w:eastAsia="zh-CN"/>
          </w:rPr>
          <w:t>(二)、设备采购与维护管理</w:t>
        </w:r>
        <w:r>
          <w:tab/>
        </w:r>
        <w:r>
          <w:fldChar w:fldCharType="begin"/>
        </w:r>
        <w:r>
          <w:instrText xml:space="preserve"> PAGEREF _Toc3988 \h </w:instrText>
        </w:r>
        <w:r>
          <w:fldChar w:fldCharType="separate"/>
        </w:r>
        <w:r>
          <w:t>82</w:t>
        </w:r>
        <w:r>
          <w:fldChar w:fldCharType="end"/>
        </w:r>
      </w:hyperlink>
    </w:p>
    <w:p>
      <w:pPr>
        <w:pStyle w:val="TOC2"/>
        <w:tabs>
          <w:tab w:val="right" w:leader="dot" w:pos="8306"/>
        </w:tabs>
      </w:pPr>
      <w:hyperlink w:anchor="_Toc9615" w:history="1">
        <w:r>
          <w:rPr>
            <w:rFonts w:ascii="仿宋" w:eastAsia="仿宋" w:hAnsi="仿宋" w:cs="仿宋" w:hint="eastAsia"/>
            <w:lang w:eastAsia="zh-CN"/>
          </w:rPr>
          <w:t>(三)、设施设备升级策略</w:t>
        </w:r>
        <w:r>
          <w:tab/>
        </w:r>
        <w:r>
          <w:fldChar w:fldCharType="begin"/>
        </w:r>
        <w:r>
          <w:instrText xml:space="preserve"> PAGEREF _Toc9615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77"/>
      <w:r>
        <w:rPr>
          <w:rFonts w:ascii="仿宋" w:eastAsia="仿宋" w:hAnsi="仿宋" w:cs="仿宋" w:hint="eastAsia"/>
          <w:sz w:val="28"/>
          <w:lang w:eastAsia="zh-CN"/>
        </w:rPr>
        <w:t>一、人工种植牙项目概论</w:t>
      </w:r>
      <w:bookmarkEnd w:id="2"/>
    </w:p>
    <w:p>
      <w:pPr>
        <w:pStyle w:val="Heading2"/>
        <w:rPr>
          <w:rFonts w:ascii="仿宋" w:eastAsia="仿宋" w:hAnsi="仿宋" w:cs="仿宋" w:hint="eastAsia"/>
          <w:lang w:eastAsia="zh-CN"/>
        </w:rPr>
      </w:pPr>
      <w:bookmarkStart w:id="3" w:name="_Toc8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人工种植牙项目的申报单位是“XXX实业发展公司”，这是一家在其所处行业内备受尊敬的企业。公司自成立以来，通过其在人工种植牙项目中表现出的创新精神和卓越执行力，在市场上赢得了显著的地位。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该公司的法定代表人秦XX，在人工种植牙项目及其他多个行业领域中都有着显著的贡献。秦XX以其出色的领导才能和敏锐的商业洞察力，带领公司在人工种植牙项目等多个领域实现了持续的成长和成功。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人工种植牙项目的重要合作伙伴。公司专注于[行业名称]领域，以创新作为驱动力，不断推动技术进步和市场扩张。在人工种植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工种植牙项目中展现了强劲的增长和稳定的财务表现。公司通过有效的策略，在人工种植牙项目中扩大了其市场份额并增强了盈利能力。同时，公司积极承担社会责任，参与各类社会公益项目，增强了其在人工种植牙项目中的品牌形象和社会影响力。</w:t>
      </w:r>
    </w:p>
    <w:p>
      <w:pPr>
        <w:pStyle w:val="Heading2"/>
        <w:ind w:firstLine="560" w:firstLineChars="200"/>
        <w:rPr>
          <w:rFonts w:ascii="仿宋" w:eastAsia="仿宋" w:hAnsi="仿宋" w:cs="仿宋" w:hint="eastAsia"/>
          <w:sz w:val="28"/>
          <w:lang w:eastAsia="zh-CN"/>
        </w:rPr>
      </w:pPr>
      <w:bookmarkStart w:id="4" w:name="_Toc216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种植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人工种植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03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50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286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541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27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https://d.book118.com/278117033003006050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D05AE"/>
    <w:rsid w:val="60FD05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1703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2024-03-14T13:27:00Z</dcterms:created>
  <dcterms:modified xsi:type="dcterms:W3CDTF">2024-03-14T13:27:45Z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254AAED93B824712ABCDDEF12DC286F4_11</vt:lpwstr>
  </property>
  <property fmtid="{D5CDD505-2E9C-101B-9397-08002B2CF9AE}" pid="3" name="KSOProductBuildVer">
    <vt:lpwstr>2052-12.1.0.16250</vt:lpwstr>
  </property>
</Properties>
</file>