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PE再生料项目可行性建设方案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72" w:history="1">
        <w:r>
          <w:rPr>
            <w:rFonts w:ascii="仿宋" w:eastAsia="仿宋" w:hAnsi="仿宋" w:cs="仿宋" w:hint="eastAsia"/>
            <w:lang w:eastAsia="zh-CN"/>
          </w:rPr>
          <w:t>序言</w:t>
        </w:r>
        <w:r>
          <w:tab/>
        </w:r>
        <w:r>
          <w:fldChar w:fldCharType="begin"/>
        </w:r>
        <w:r>
          <w:instrText xml:space="preserve"> PAGEREF _Toc6572 \h </w:instrText>
        </w:r>
        <w:r>
          <w:fldChar w:fldCharType="separate"/>
        </w:r>
        <w:r>
          <w:t>3</w:t>
        </w:r>
        <w:r>
          <w:fldChar w:fldCharType="end"/>
        </w:r>
      </w:hyperlink>
    </w:p>
    <w:p>
      <w:pPr>
        <w:pStyle w:val="TOC1"/>
        <w:tabs>
          <w:tab w:val="right" w:leader="dot" w:pos="8306"/>
        </w:tabs>
      </w:pPr>
      <w:hyperlink w:anchor="_Toc13541" w:history="1">
        <w:r>
          <w:rPr>
            <w:rFonts w:ascii="仿宋" w:eastAsia="仿宋" w:hAnsi="仿宋" w:cs="仿宋" w:hint="eastAsia"/>
            <w:lang w:eastAsia="zh-CN"/>
          </w:rPr>
          <w:t>一、经济影响分析</w:t>
        </w:r>
        <w:r>
          <w:tab/>
        </w:r>
        <w:r>
          <w:fldChar w:fldCharType="begin"/>
        </w:r>
        <w:r>
          <w:instrText xml:space="preserve"> PAGEREF _Toc13541 \h </w:instrText>
        </w:r>
        <w:r>
          <w:fldChar w:fldCharType="separate"/>
        </w:r>
        <w:r>
          <w:t>3</w:t>
        </w:r>
        <w:r>
          <w:fldChar w:fldCharType="end"/>
        </w:r>
      </w:hyperlink>
    </w:p>
    <w:p>
      <w:pPr>
        <w:pStyle w:val="TOC2"/>
        <w:tabs>
          <w:tab w:val="right" w:leader="dot" w:pos="8306"/>
        </w:tabs>
      </w:pPr>
      <w:hyperlink w:anchor="_Toc22110" w:history="1">
        <w:r>
          <w:rPr>
            <w:rFonts w:ascii="仿宋" w:eastAsia="仿宋" w:hAnsi="仿宋" w:cs="仿宋" w:hint="eastAsia"/>
            <w:lang w:eastAsia="zh-CN"/>
          </w:rPr>
          <w:t>(一)、经济费用效益或费用效果分析</w:t>
        </w:r>
        <w:r>
          <w:tab/>
        </w:r>
        <w:r>
          <w:fldChar w:fldCharType="begin"/>
        </w:r>
        <w:r>
          <w:instrText xml:space="preserve"> PAGEREF _Toc22110 \h </w:instrText>
        </w:r>
        <w:r>
          <w:fldChar w:fldCharType="separate"/>
        </w:r>
        <w:r>
          <w:t>3</w:t>
        </w:r>
        <w:r>
          <w:fldChar w:fldCharType="end"/>
        </w:r>
      </w:hyperlink>
    </w:p>
    <w:p>
      <w:pPr>
        <w:pStyle w:val="TOC2"/>
        <w:tabs>
          <w:tab w:val="right" w:leader="dot" w:pos="8306"/>
        </w:tabs>
      </w:pPr>
      <w:hyperlink w:anchor="_Toc5045" w:history="1">
        <w:r>
          <w:rPr>
            <w:rFonts w:ascii="仿宋" w:eastAsia="仿宋" w:hAnsi="仿宋" w:cs="仿宋" w:hint="eastAsia"/>
            <w:lang w:eastAsia="zh-CN"/>
          </w:rPr>
          <w:t>(二)、行业影响分析</w:t>
        </w:r>
        <w:r>
          <w:tab/>
        </w:r>
        <w:r>
          <w:fldChar w:fldCharType="begin"/>
        </w:r>
        <w:r>
          <w:instrText xml:space="preserve"> PAGEREF _Toc5045 \h </w:instrText>
        </w:r>
        <w:r>
          <w:fldChar w:fldCharType="separate"/>
        </w:r>
        <w:r>
          <w:t>5</w:t>
        </w:r>
        <w:r>
          <w:fldChar w:fldCharType="end"/>
        </w:r>
      </w:hyperlink>
    </w:p>
    <w:p>
      <w:pPr>
        <w:pStyle w:val="TOC2"/>
        <w:tabs>
          <w:tab w:val="right" w:leader="dot" w:pos="8306"/>
        </w:tabs>
      </w:pPr>
      <w:hyperlink w:anchor="_Toc17628" w:history="1">
        <w:r>
          <w:rPr>
            <w:rFonts w:ascii="仿宋" w:eastAsia="仿宋" w:hAnsi="仿宋" w:cs="仿宋" w:hint="eastAsia"/>
            <w:lang w:eastAsia="zh-CN"/>
          </w:rPr>
          <w:t>(三)、区域经济影响分析</w:t>
        </w:r>
        <w:r>
          <w:tab/>
        </w:r>
        <w:r>
          <w:fldChar w:fldCharType="begin"/>
        </w:r>
        <w:r>
          <w:instrText xml:space="preserve"> PAGEREF _Toc17628 \h </w:instrText>
        </w:r>
        <w:r>
          <w:fldChar w:fldCharType="separate"/>
        </w:r>
        <w:r>
          <w:t>7</w:t>
        </w:r>
        <w:r>
          <w:fldChar w:fldCharType="end"/>
        </w:r>
      </w:hyperlink>
    </w:p>
    <w:p>
      <w:pPr>
        <w:pStyle w:val="TOC2"/>
        <w:tabs>
          <w:tab w:val="right" w:leader="dot" w:pos="8306"/>
        </w:tabs>
      </w:pPr>
      <w:hyperlink w:anchor="_Toc19089" w:history="1">
        <w:r>
          <w:rPr>
            <w:rFonts w:ascii="仿宋" w:eastAsia="仿宋" w:hAnsi="仿宋" w:cs="仿宋" w:hint="eastAsia"/>
            <w:lang w:eastAsia="zh-CN"/>
          </w:rPr>
          <w:t>(四)、宏观经济影响分析</w:t>
        </w:r>
        <w:r>
          <w:tab/>
        </w:r>
        <w:r>
          <w:fldChar w:fldCharType="begin"/>
        </w:r>
        <w:r>
          <w:instrText xml:space="preserve"> PAGEREF _Toc19089 \h </w:instrText>
        </w:r>
        <w:r>
          <w:fldChar w:fldCharType="separate"/>
        </w:r>
        <w:r>
          <w:t>8</w:t>
        </w:r>
        <w:r>
          <w:fldChar w:fldCharType="end"/>
        </w:r>
      </w:hyperlink>
    </w:p>
    <w:p>
      <w:pPr>
        <w:pStyle w:val="TOC1"/>
        <w:tabs>
          <w:tab w:val="right" w:leader="dot" w:pos="8306"/>
        </w:tabs>
      </w:pPr>
      <w:hyperlink w:anchor="_Toc12267" w:history="1">
        <w:r>
          <w:rPr>
            <w:rFonts w:ascii="仿宋" w:eastAsia="仿宋" w:hAnsi="仿宋" w:cs="仿宋" w:hint="eastAsia"/>
            <w:lang w:eastAsia="zh-CN"/>
          </w:rPr>
          <w:t>二、社会影响分析</w:t>
        </w:r>
        <w:r>
          <w:tab/>
        </w:r>
        <w:r>
          <w:fldChar w:fldCharType="begin"/>
        </w:r>
        <w:r>
          <w:instrText xml:space="preserve"> PAGEREF _Toc12267 \h </w:instrText>
        </w:r>
        <w:r>
          <w:fldChar w:fldCharType="separate"/>
        </w:r>
        <w:r>
          <w:t>9</w:t>
        </w:r>
        <w:r>
          <w:fldChar w:fldCharType="end"/>
        </w:r>
      </w:hyperlink>
    </w:p>
    <w:p>
      <w:pPr>
        <w:pStyle w:val="TOC2"/>
        <w:tabs>
          <w:tab w:val="right" w:leader="dot" w:pos="8306"/>
        </w:tabs>
      </w:pPr>
      <w:hyperlink w:anchor="_Toc5793" w:history="1">
        <w:r>
          <w:rPr>
            <w:rFonts w:ascii="仿宋" w:eastAsia="仿宋" w:hAnsi="仿宋" w:cs="仿宋" w:hint="eastAsia"/>
            <w:lang w:eastAsia="zh-CN"/>
          </w:rPr>
          <w:t>(一)、社会影响效果分析</w:t>
        </w:r>
        <w:r>
          <w:tab/>
        </w:r>
        <w:r>
          <w:fldChar w:fldCharType="begin"/>
        </w:r>
        <w:r>
          <w:instrText xml:space="preserve"> PAGEREF _Toc5793 \h </w:instrText>
        </w:r>
        <w:r>
          <w:fldChar w:fldCharType="separate"/>
        </w:r>
        <w:r>
          <w:t>9</w:t>
        </w:r>
        <w:r>
          <w:fldChar w:fldCharType="end"/>
        </w:r>
      </w:hyperlink>
    </w:p>
    <w:p>
      <w:pPr>
        <w:pStyle w:val="TOC2"/>
        <w:tabs>
          <w:tab w:val="right" w:leader="dot" w:pos="8306"/>
        </w:tabs>
      </w:pPr>
      <w:hyperlink w:anchor="_Toc28573" w:history="1">
        <w:r>
          <w:rPr>
            <w:rFonts w:ascii="仿宋" w:eastAsia="仿宋" w:hAnsi="仿宋" w:cs="仿宋" w:hint="eastAsia"/>
            <w:lang w:eastAsia="zh-CN"/>
          </w:rPr>
          <w:t>(二)、社会适应性分析</w:t>
        </w:r>
        <w:r>
          <w:tab/>
        </w:r>
        <w:r>
          <w:fldChar w:fldCharType="begin"/>
        </w:r>
        <w:r>
          <w:instrText xml:space="preserve"> PAGEREF _Toc28573 \h </w:instrText>
        </w:r>
        <w:r>
          <w:fldChar w:fldCharType="separate"/>
        </w:r>
        <w:r>
          <w:t>12</w:t>
        </w:r>
        <w:r>
          <w:fldChar w:fldCharType="end"/>
        </w:r>
      </w:hyperlink>
    </w:p>
    <w:p>
      <w:pPr>
        <w:pStyle w:val="TOC2"/>
        <w:tabs>
          <w:tab w:val="right" w:leader="dot" w:pos="8306"/>
        </w:tabs>
      </w:pPr>
      <w:hyperlink w:anchor="_Toc2301" w:history="1">
        <w:r>
          <w:rPr>
            <w:rFonts w:ascii="仿宋" w:eastAsia="仿宋" w:hAnsi="仿宋" w:cs="仿宋" w:hint="eastAsia"/>
            <w:lang w:eastAsia="zh-CN"/>
          </w:rPr>
          <w:t>(三)、社会风险及对策分析</w:t>
        </w:r>
        <w:r>
          <w:tab/>
        </w:r>
        <w:r>
          <w:fldChar w:fldCharType="begin"/>
        </w:r>
        <w:r>
          <w:instrText xml:space="preserve"> PAGEREF _Toc2301 \h </w:instrText>
        </w:r>
        <w:r>
          <w:fldChar w:fldCharType="separate"/>
        </w:r>
        <w:r>
          <w:t>13</w:t>
        </w:r>
        <w:r>
          <w:fldChar w:fldCharType="end"/>
        </w:r>
      </w:hyperlink>
    </w:p>
    <w:p>
      <w:pPr>
        <w:pStyle w:val="TOC1"/>
        <w:tabs>
          <w:tab w:val="right" w:leader="dot" w:pos="8306"/>
        </w:tabs>
      </w:pPr>
      <w:hyperlink w:anchor="_Toc11478" w:history="1">
        <w:r>
          <w:rPr>
            <w:rFonts w:ascii="仿宋" w:eastAsia="仿宋" w:hAnsi="仿宋" w:cs="仿宋" w:hint="eastAsia"/>
            <w:lang w:eastAsia="zh-CN"/>
          </w:rPr>
          <w:t>三、资源开发及综合利用分析</w:t>
        </w:r>
        <w:r>
          <w:tab/>
        </w:r>
        <w:r>
          <w:fldChar w:fldCharType="begin"/>
        </w:r>
        <w:r>
          <w:instrText xml:space="preserve"> PAGEREF _Toc11478 \h </w:instrText>
        </w:r>
        <w:r>
          <w:fldChar w:fldCharType="separate"/>
        </w:r>
        <w:r>
          <w:t>17</w:t>
        </w:r>
        <w:r>
          <w:fldChar w:fldCharType="end"/>
        </w:r>
      </w:hyperlink>
    </w:p>
    <w:p>
      <w:pPr>
        <w:pStyle w:val="TOC2"/>
        <w:tabs>
          <w:tab w:val="right" w:leader="dot" w:pos="8306"/>
        </w:tabs>
      </w:pPr>
      <w:hyperlink w:anchor="_Toc6800" w:history="1">
        <w:r>
          <w:rPr>
            <w:rFonts w:ascii="仿宋" w:eastAsia="仿宋" w:hAnsi="仿宋" w:cs="仿宋" w:hint="eastAsia"/>
            <w:lang w:eastAsia="zh-CN"/>
          </w:rPr>
          <w:t>(一)、资源开发方案</w:t>
        </w:r>
        <w:r>
          <w:tab/>
        </w:r>
        <w:r>
          <w:fldChar w:fldCharType="begin"/>
        </w:r>
        <w:r>
          <w:instrText xml:space="preserve"> PAGEREF _Toc6800 \h </w:instrText>
        </w:r>
        <w:r>
          <w:fldChar w:fldCharType="separate"/>
        </w:r>
        <w:r>
          <w:t>17</w:t>
        </w:r>
        <w:r>
          <w:fldChar w:fldCharType="end"/>
        </w:r>
      </w:hyperlink>
    </w:p>
    <w:p>
      <w:pPr>
        <w:pStyle w:val="TOC2"/>
        <w:tabs>
          <w:tab w:val="right" w:leader="dot" w:pos="8306"/>
        </w:tabs>
      </w:pPr>
      <w:hyperlink w:anchor="_Toc2560" w:history="1">
        <w:r>
          <w:rPr>
            <w:rFonts w:ascii="仿宋" w:eastAsia="仿宋" w:hAnsi="仿宋" w:cs="仿宋" w:hint="eastAsia"/>
            <w:lang w:eastAsia="zh-CN"/>
          </w:rPr>
          <w:t>(二)、资源利用方案</w:t>
        </w:r>
        <w:r>
          <w:tab/>
        </w:r>
        <w:r>
          <w:fldChar w:fldCharType="begin"/>
        </w:r>
        <w:r>
          <w:instrText xml:space="preserve"> PAGEREF _Toc2560 \h </w:instrText>
        </w:r>
        <w:r>
          <w:fldChar w:fldCharType="separate"/>
        </w:r>
        <w:r>
          <w:t>18</w:t>
        </w:r>
        <w:r>
          <w:fldChar w:fldCharType="end"/>
        </w:r>
      </w:hyperlink>
    </w:p>
    <w:p>
      <w:pPr>
        <w:pStyle w:val="TOC2"/>
        <w:tabs>
          <w:tab w:val="right" w:leader="dot" w:pos="8306"/>
        </w:tabs>
      </w:pPr>
      <w:hyperlink w:anchor="_Toc1162" w:history="1">
        <w:r>
          <w:rPr>
            <w:rFonts w:ascii="仿宋" w:eastAsia="仿宋" w:hAnsi="仿宋" w:cs="仿宋" w:hint="eastAsia"/>
            <w:lang w:eastAsia="zh-CN"/>
          </w:rPr>
          <w:t>(三)、资源节约措施</w:t>
        </w:r>
        <w:r>
          <w:tab/>
        </w:r>
        <w:r>
          <w:fldChar w:fldCharType="begin"/>
        </w:r>
        <w:r>
          <w:instrText xml:space="preserve"> PAGEREF _Toc1162 \h </w:instrText>
        </w:r>
        <w:r>
          <w:fldChar w:fldCharType="separate"/>
        </w:r>
        <w:r>
          <w:t>19</w:t>
        </w:r>
        <w:r>
          <w:fldChar w:fldCharType="end"/>
        </w:r>
      </w:hyperlink>
    </w:p>
    <w:p>
      <w:pPr>
        <w:pStyle w:val="TOC1"/>
        <w:tabs>
          <w:tab w:val="right" w:leader="dot" w:pos="8306"/>
        </w:tabs>
      </w:pPr>
      <w:hyperlink w:anchor="_Toc8783" w:history="1">
        <w:r>
          <w:rPr>
            <w:rFonts w:ascii="仿宋" w:eastAsia="仿宋" w:hAnsi="仿宋" w:cs="仿宋" w:hint="eastAsia"/>
            <w:lang w:eastAsia="zh-CN"/>
          </w:rPr>
          <w:t>四、项目选址研究</w:t>
        </w:r>
        <w:r>
          <w:tab/>
        </w:r>
        <w:r>
          <w:fldChar w:fldCharType="begin"/>
        </w:r>
        <w:r>
          <w:instrText xml:space="preserve"> PAGEREF _Toc8783 \h </w:instrText>
        </w:r>
        <w:r>
          <w:fldChar w:fldCharType="separate"/>
        </w:r>
        <w:r>
          <w:t>20</w:t>
        </w:r>
        <w:r>
          <w:fldChar w:fldCharType="end"/>
        </w:r>
      </w:hyperlink>
    </w:p>
    <w:p>
      <w:pPr>
        <w:pStyle w:val="TOC2"/>
        <w:tabs>
          <w:tab w:val="right" w:leader="dot" w:pos="8306"/>
        </w:tabs>
      </w:pPr>
      <w:hyperlink w:anchor="_Toc10500" w:history="1">
        <w:r>
          <w:rPr>
            <w:rFonts w:ascii="仿宋" w:eastAsia="仿宋" w:hAnsi="仿宋" w:cs="仿宋" w:hint="eastAsia"/>
            <w:lang w:eastAsia="zh-CN"/>
          </w:rPr>
          <w:t>(一)、项目选址原则</w:t>
        </w:r>
        <w:r>
          <w:tab/>
        </w:r>
        <w:r>
          <w:fldChar w:fldCharType="begin"/>
        </w:r>
        <w:r>
          <w:instrText xml:space="preserve"> PAGEREF _Toc10500 \h </w:instrText>
        </w:r>
        <w:r>
          <w:fldChar w:fldCharType="separate"/>
        </w:r>
        <w:r>
          <w:t>20</w:t>
        </w:r>
        <w:r>
          <w:fldChar w:fldCharType="end"/>
        </w:r>
      </w:hyperlink>
    </w:p>
    <w:p>
      <w:pPr>
        <w:pStyle w:val="TOC2"/>
        <w:tabs>
          <w:tab w:val="right" w:leader="dot" w:pos="8306"/>
        </w:tabs>
      </w:pPr>
      <w:hyperlink w:anchor="_Toc7242" w:history="1">
        <w:r>
          <w:rPr>
            <w:rFonts w:ascii="仿宋" w:eastAsia="仿宋" w:hAnsi="仿宋" w:cs="仿宋" w:hint="eastAsia"/>
            <w:lang w:eastAsia="zh-CN"/>
          </w:rPr>
          <w:t>(二)、项目选址</w:t>
        </w:r>
        <w:r>
          <w:tab/>
        </w:r>
        <w:r>
          <w:fldChar w:fldCharType="begin"/>
        </w:r>
        <w:r>
          <w:instrText xml:space="preserve"> PAGEREF _Toc7242 \h </w:instrText>
        </w:r>
        <w:r>
          <w:fldChar w:fldCharType="separate"/>
        </w:r>
        <w:r>
          <w:t>23</w:t>
        </w:r>
        <w:r>
          <w:fldChar w:fldCharType="end"/>
        </w:r>
      </w:hyperlink>
    </w:p>
    <w:p>
      <w:pPr>
        <w:pStyle w:val="TOC2"/>
        <w:tabs>
          <w:tab w:val="right" w:leader="dot" w:pos="8306"/>
        </w:tabs>
      </w:pPr>
      <w:hyperlink w:anchor="_Toc30195" w:history="1">
        <w:r>
          <w:rPr>
            <w:rFonts w:ascii="仿宋" w:eastAsia="仿宋" w:hAnsi="仿宋" w:cs="仿宋" w:hint="eastAsia"/>
            <w:lang w:eastAsia="zh-CN"/>
          </w:rPr>
          <w:t>(三)、建设条件分析</w:t>
        </w:r>
        <w:r>
          <w:tab/>
        </w:r>
        <w:r>
          <w:fldChar w:fldCharType="begin"/>
        </w:r>
        <w:r>
          <w:instrText xml:space="preserve"> PAGEREF _Toc30195 \h </w:instrText>
        </w:r>
        <w:r>
          <w:fldChar w:fldCharType="separate"/>
        </w:r>
        <w:r>
          <w:t>26</w:t>
        </w:r>
        <w:r>
          <w:fldChar w:fldCharType="end"/>
        </w:r>
      </w:hyperlink>
    </w:p>
    <w:p>
      <w:pPr>
        <w:pStyle w:val="TOC2"/>
        <w:tabs>
          <w:tab w:val="right" w:leader="dot" w:pos="8306"/>
        </w:tabs>
      </w:pPr>
      <w:hyperlink w:anchor="_Toc12661" w:history="1">
        <w:r>
          <w:rPr>
            <w:rFonts w:ascii="仿宋" w:eastAsia="仿宋" w:hAnsi="仿宋" w:cs="仿宋" w:hint="eastAsia"/>
            <w:lang w:eastAsia="zh-CN"/>
          </w:rPr>
          <w:t>(四)、用地控制指标</w:t>
        </w:r>
        <w:r>
          <w:tab/>
        </w:r>
        <w:r>
          <w:fldChar w:fldCharType="begin"/>
        </w:r>
        <w:r>
          <w:instrText xml:space="preserve"> PAGEREF _Toc12661 \h </w:instrText>
        </w:r>
        <w:r>
          <w:fldChar w:fldCharType="separate"/>
        </w:r>
        <w:r>
          <w:t>27</w:t>
        </w:r>
        <w:r>
          <w:fldChar w:fldCharType="end"/>
        </w:r>
      </w:hyperlink>
    </w:p>
    <w:p>
      <w:pPr>
        <w:pStyle w:val="TOC2"/>
        <w:tabs>
          <w:tab w:val="right" w:leader="dot" w:pos="8306"/>
        </w:tabs>
      </w:pPr>
      <w:hyperlink w:anchor="_Toc15533" w:history="1">
        <w:r>
          <w:rPr>
            <w:rFonts w:ascii="仿宋" w:eastAsia="仿宋" w:hAnsi="仿宋" w:cs="仿宋" w:hint="eastAsia"/>
            <w:lang w:eastAsia="zh-CN"/>
          </w:rPr>
          <w:t>(五)、地总体要求</w:t>
        </w:r>
        <w:r>
          <w:tab/>
        </w:r>
        <w:r>
          <w:fldChar w:fldCharType="begin"/>
        </w:r>
        <w:r>
          <w:instrText xml:space="preserve"> PAGEREF _Toc15533 \h </w:instrText>
        </w:r>
        <w:r>
          <w:fldChar w:fldCharType="separate"/>
        </w:r>
        <w:r>
          <w:t>28</w:t>
        </w:r>
        <w:r>
          <w:fldChar w:fldCharType="end"/>
        </w:r>
      </w:hyperlink>
    </w:p>
    <w:p>
      <w:pPr>
        <w:pStyle w:val="TOC2"/>
        <w:tabs>
          <w:tab w:val="right" w:leader="dot" w:pos="8306"/>
        </w:tabs>
      </w:pPr>
      <w:hyperlink w:anchor="_Toc23616" w:history="1">
        <w:r>
          <w:rPr>
            <w:rFonts w:ascii="仿宋" w:eastAsia="仿宋" w:hAnsi="仿宋" w:cs="仿宋" w:hint="eastAsia"/>
            <w:lang w:eastAsia="zh-CN"/>
          </w:rPr>
          <w:t>(六)、节约用地措施</w:t>
        </w:r>
        <w:r>
          <w:tab/>
        </w:r>
        <w:r>
          <w:fldChar w:fldCharType="begin"/>
        </w:r>
        <w:r>
          <w:instrText xml:space="preserve"> PAGEREF _Toc23616 \h </w:instrText>
        </w:r>
        <w:r>
          <w:fldChar w:fldCharType="separate"/>
        </w:r>
        <w:r>
          <w:t>29</w:t>
        </w:r>
        <w:r>
          <w:fldChar w:fldCharType="end"/>
        </w:r>
      </w:hyperlink>
    </w:p>
    <w:p>
      <w:pPr>
        <w:pStyle w:val="TOC2"/>
        <w:tabs>
          <w:tab w:val="right" w:leader="dot" w:pos="8306"/>
        </w:tabs>
      </w:pPr>
      <w:hyperlink w:anchor="_Toc2689" w:history="1">
        <w:r>
          <w:rPr>
            <w:rFonts w:ascii="仿宋" w:eastAsia="仿宋" w:hAnsi="仿宋" w:cs="仿宋" w:hint="eastAsia"/>
            <w:lang w:eastAsia="zh-CN"/>
          </w:rPr>
          <w:t>(七)、选址综合评价</w:t>
        </w:r>
        <w:r>
          <w:tab/>
        </w:r>
        <w:r>
          <w:fldChar w:fldCharType="begin"/>
        </w:r>
        <w:r>
          <w:instrText xml:space="preserve"> PAGEREF _Toc2689 \h </w:instrText>
        </w:r>
        <w:r>
          <w:fldChar w:fldCharType="separate"/>
        </w:r>
        <w:r>
          <w:t>31</w:t>
        </w:r>
        <w:r>
          <w:fldChar w:fldCharType="end"/>
        </w:r>
      </w:hyperlink>
    </w:p>
    <w:p>
      <w:pPr>
        <w:pStyle w:val="TOC1"/>
        <w:tabs>
          <w:tab w:val="right" w:leader="dot" w:pos="8306"/>
        </w:tabs>
      </w:pPr>
      <w:hyperlink w:anchor="_Toc9917" w:history="1">
        <w:r>
          <w:rPr>
            <w:rFonts w:ascii="仿宋" w:eastAsia="仿宋" w:hAnsi="仿宋" w:cs="仿宋" w:hint="eastAsia"/>
            <w:lang w:eastAsia="zh-CN"/>
          </w:rPr>
          <w:t>五、财务管理与成本控制</w:t>
        </w:r>
        <w:r>
          <w:tab/>
        </w:r>
        <w:r>
          <w:fldChar w:fldCharType="begin"/>
        </w:r>
        <w:r>
          <w:instrText xml:space="preserve"> PAGEREF _Toc9917 \h </w:instrText>
        </w:r>
        <w:r>
          <w:fldChar w:fldCharType="separate"/>
        </w:r>
        <w:r>
          <w:t>32</w:t>
        </w:r>
        <w:r>
          <w:fldChar w:fldCharType="end"/>
        </w:r>
      </w:hyperlink>
    </w:p>
    <w:p>
      <w:pPr>
        <w:pStyle w:val="TOC2"/>
        <w:tabs>
          <w:tab w:val="right" w:leader="dot" w:pos="8306"/>
        </w:tabs>
      </w:pPr>
      <w:hyperlink w:anchor="_Toc13114" w:history="1">
        <w:r>
          <w:rPr>
            <w:rFonts w:ascii="仿宋" w:eastAsia="仿宋" w:hAnsi="仿宋" w:cs="仿宋" w:hint="eastAsia"/>
            <w:lang w:eastAsia="zh-CN"/>
          </w:rPr>
          <w:t>(一)、财务管理体系建设</w:t>
        </w:r>
        <w:r>
          <w:tab/>
        </w:r>
        <w:r>
          <w:fldChar w:fldCharType="begin"/>
        </w:r>
        <w:r>
          <w:instrText xml:space="preserve"> PAGEREF _Toc13114 \h </w:instrText>
        </w:r>
        <w:r>
          <w:fldChar w:fldCharType="separate"/>
        </w:r>
        <w:r>
          <w:t>32</w:t>
        </w:r>
        <w:r>
          <w:fldChar w:fldCharType="end"/>
        </w:r>
      </w:hyperlink>
    </w:p>
    <w:p>
      <w:pPr>
        <w:pStyle w:val="TOC2"/>
        <w:tabs>
          <w:tab w:val="right" w:leader="dot" w:pos="8306"/>
        </w:tabs>
      </w:pPr>
      <w:hyperlink w:anchor="_Toc10146" w:history="1">
        <w:r>
          <w:rPr>
            <w:rFonts w:ascii="仿宋" w:eastAsia="仿宋" w:hAnsi="仿宋" w:cs="仿宋" w:hint="eastAsia"/>
            <w:lang w:eastAsia="zh-CN"/>
          </w:rPr>
          <w:t>(二)、成本控制措施</w:t>
        </w:r>
        <w:r>
          <w:tab/>
        </w:r>
        <w:r>
          <w:fldChar w:fldCharType="begin"/>
        </w:r>
        <w:r>
          <w:instrText xml:space="preserve"> PAGEREF _Toc10146 \h </w:instrText>
        </w:r>
        <w:r>
          <w:fldChar w:fldCharType="separate"/>
        </w:r>
        <w:r>
          <w:t>33</w:t>
        </w:r>
        <w:r>
          <w:fldChar w:fldCharType="end"/>
        </w:r>
      </w:hyperlink>
    </w:p>
    <w:p>
      <w:pPr>
        <w:pStyle w:val="TOC1"/>
        <w:tabs>
          <w:tab w:val="right" w:leader="dot" w:pos="8306"/>
        </w:tabs>
      </w:pPr>
      <w:hyperlink w:anchor="_Toc1151" w:history="1">
        <w:r>
          <w:rPr>
            <w:rFonts w:ascii="仿宋" w:eastAsia="仿宋" w:hAnsi="仿宋" w:cs="仿宋" w:hint="eastAsia"/>
            <w:lang w:eastAsia="zh-CN"/>
          </w:rPr>
          <w:t>六、背景、必要性分析</w:t>
        </w:r>
        <w:r>
          <w:tab/>
        </w:r>
        <w:r>
          <w:fldChar w:fldCharType="begin"/>
        </w:r>
        <w:r>
          <w:instrText xml:space="preserve"> PAGEREF _Toc1151 \h </w:instrText>
        </w:r>
        <w:r>
          <w:fldChar w:fldCharType="separate"/>
        </w:r>
        <w:r>
          <w:t>34</w:t>
        </w:r>
        <w:r>
          <w:fldChar w:fldCharType="end"/>
        </w:r>
      </w:hyperlink>
    </w:p>
    <w:p>
      <w:pPr>
        <w:pStyle w:val="TOC2"/>
        <w:tabs>
          <w:tab w:val="right" w:leader="dot" w:pos="8306"/>
        </w:tabs>
      </w:pPr>
      <w:hyperlink w:anchor="_Toc26776" w:history="1">
        <w:r>
          <w:rPr>
            <w:rFonts w:ascii="仿宋" w:eastAsia="仿宋" w:hAnsi="仿宋" w:cs="仿宋" w:hint="eastAsia"/>
            <w:lang w:eastAsia="zh-CN"/>
          </w:rPr>
          <w:t>(一)、项目建设背景</w:t>
        </w:r>
        <w:r>
          <w:tab/>
        </w:r>
        <w:r>
          <w:fldChar w:fldCharType="begin"/>
        </w:r>
        <w:r>
          <w:instrText xml:space="preserve"> PAGEREF _Toc26776 \h </w:instrText>
        </w:r>
        <w:r>
          <w:fldChar w:fldCharType="separate"/>
        </w:r>
        <w:r>
          <w:t>34</w:t>
        </w:r>
        <w:r>
          <w:fldChar w:fldCharType="end"/>
        </w:r>
      </w:hyperlink>
    </w:p>
    <w:p>
      <w:pPr>
        <w:pStyle w:val="TOC2"/>
        <w:tabs>
          <w:tab w:val="right" w:leader="dot" w:pos="8306"/>
        </w:tabs>
      </w:pPr>
      <w:hyperlink w:anchor="_Toc4463" w:history="1">
        <w:r>
          <w:rPr>
            <w:rFonts w:ascii="仿宋" w:eastAsia="仿宋" w:hAnsi="仿宋" w:cs="仿宋" w:hint="eastAsia"/>
            <w:lang w:eastAsia="zh-CN"/>
          </w:rPr>
          <w:t>(二)、必要性分析</w:t>
        </w:r>
        <w:r>
          <w:tab/>
        </w:r>
        <w:r>
          <w:fldChar w:fldCharType="begin"/>
        </w:r>
        <w:r>
          <w:instrText xml:space="preserve"> PAGEREF _Toc4463 \h </w:instrText>
        </w:r>
        <w:r>
          <w:fldChar w:fldCharType="separate"/>
        </w:r>
        <w:r>
          <w:t>35</w:t>
        </w:r>
        <w:r>
          <w:fldChar w:fldCharType="end"/>
        </w:r>
      </w:hyperlink>
    </w:p>
    <w:p>
      <w:pPr>
        <w:pStyle w:val="TOC2"/>
        <w:tabs>
          <w:tab w:val="right" w:leader="dot" w:pos="8306"/>
        </w:tabs>
      </w:pPr>
      <w:hyperlink w:anchor="_Toc2038" w:history="1">
        <w:r>
          <w:rPr>
            <w:rFonts w:ascii="仿宋" w:eastAsia="仿宋" w:hAnsi="仿宋" w:cs="仿宋" w:hint="eastAsia"/>
            <w:lang w:eastAsia="zh-CN"/>
          </w:rPr>
          <w:t>(三)、项目建设有利条件</w:t>
        </w:r>
        <w:r>
          <w:tab/>
        </w:r>
        <w:r>
          <w:fldChar w:fldCharType="begin"/>
        </w:r>
        <w:r>
          <w:instrText xml:space="preserve"> PAGEREF _Toc2038 \h </w:instrText>
        </w:r>
        <w:r>
          <w:fldChar w:fldCharType="separate"/>
        </w:r>
        <w:r>
          <w:t>37</w:t>
        </w:r>
        <w:r>
          <w:fldChar w:fldCharType="end"/>
        </w:r>
      </w:hyperlink>
    </w:p>
    <w:p>
      <w:pPr>
        <w:pStyle w:val="TOC1"/>
        <w:tabs>
          <w:tab w:val="right" w:leader="dot" w:pos="8306"/>
        </w:tabs>
      </w:pPr>
      <w:hyperlink w:anchor="_Toc16366" w:history="1">
        <w:r>
          <w:rPr>
            <w:rFonts w:ascii="仿宋" w:eastAsia="仿宋" w:hAnsi="仿宋" w:cs="仿宋" w:hint="eastAsia"/>
            <w:lang w:eastAsia="zh-CN"/>
          </w:rPr>
          <w:t>七、技术创新与产业升级</w:t>
        </w:r>
        <w:r>
          <w:tab/>
        </w:r>
        <w:r>
          <w:fldChar w:fldCharType="begin"/>
        </w:r>
        <w:r>
          <w:instrText xml:space="preserve"> PAGEREF _Toc16366 \h </w:instrText>
        </w:r>
        <w:r>
          <w:fldChar w:fldCharType="separate"/>
        </w:r>
        <w:r>
          <w:t>38</w:t>
        </w:r>
        <w:r>
          <w:fldChar w:fldCharType="end"/>
        </w:r>
      </w:hyperlink>
    </w:p>
    <w:p>
      <w:pPr>
        <w:pStyle w:val="TOC2"/>
        <w:tabs>
          <w:tab w:val="right" w:leader="dot" w:pos="8306"/>
        </w:tabs>
      </w:pPr>
      <w:hyperlink w:anchor="_Toc14672" w:history="1">
        <w:r>
          <w:rPr>
            <w:rFonts w:ascii="仿宋" w:eastAsia="仿宋" w:hAnsi="仿宋" w:cs="仿宋" w:hint="eastAsia"/>
            <w:lang w:eastAsia="zh-CN"/>
          </w:rPr>
          <w:t>(一)、技术创新方向与目标</w:t>
        </w:r>
        <w:r>
          <w:tab/>
        </w:r>
        <w:r>
          <w:fldChar w:fldCharType="begin"/>
        </w:r>
        <w:r>
          <w:instrText xml:space="preserve"> PAGEREF _Toc14672 \h </w:instrText>
        </w:r>
        <w:r>
          <w:fldChar w:fldCharType="separate"/>
        </w:r>
        <w:r>
          <w:t>38</w:t>
        </w:r>
        <w:r>
          <w:fldChar w:fldCharType="end"/>
        </w:r>
      </w:hyperlink>
    </w:p>
    <w:p>
      <w:pPr>
        <w:pStyle w:val="TOC2"/>
        <w:tabs>
          <w:tab w:val="right" w:leader="dot" w:pos="8306"/>
        </w:tabs>
      </w:pPr>
      <w:hyperlink w:anchor="_Toc19832" w:history="1">
        <w:r>
          <w:rPr>
            <w:rFonts w:ascii="仿宋" w:eastAsia="仿宋" w:hAnsi="仿宋" w:cs="仿宋" w:hint="eastAsia"/>
            <w:lang w:eastAsia="zh-CN"/>
          </w:rPr>
          <w:t>(二)、产业升级路径与措施</w:t>
        </w:r>
        <w:r>
          <w:tab/>
        </w:r>
        <w:r>
          <w:fldChar w:fldCharType="begin"/>
        </w:r>
        <w:r>
          <w:instrText xml:space="preserve"> PAGEREF _Toc19832 \h </w:instrText>
        </w:r>
        <w:r>
          <w:fldChar w:fldCharType="separate"/>
        </w:r>
        <w:r>
          <w:t>39</w:t>
        </w:r>
        <w:r>
          <w:fldChar w:fldCharType="end"/>
        </w:r>
      </w:hyperlink>
    </w:p>
    <w:p>
      <w:pPr>
        <w:pStyle w:val="TOC1"/>
        <w:tabs>
          <w:tab w:val="right" w:leader="dot" w:pos="8306"/>
        </w:tabs>
      </w:pPr>
      <w:hyperlink w:anchor="_Toc9094" w:history="1">
        <w:r>
          <w:rPr>
            <w:rFonts w:ascii="仿宋" w:eastAsia="仿宋" w:hAnsi="仿宋" w:cs="仿宋" w:hint="eastAsia"/>
            <w:lang w:eastAsia="zh-CN"/>
          </w:rPr>
          <w:t>八、土地利用与规划方案</w:t>
        </w:r>
        <w:r>
          <w:tab/>
        </w:r>
        <w:r>
          <w:fldChar w:fldCharType="begin"/>
        </w:r>
        <w:r>
          <w:instrText xml:space="preserve"> PAGEREF _Toc9094 \h </w:instrText>
        </w:r>
        <w:r>
          <w:fldChar w:fldCharType="separate"/>
        </w:r>
        <w:r>
          <w:t>41</w:t>
        </w:r>
        <w:r>
          <w:fldChar w:fldCharType="end"/>
        </w:r>
      </w:hyperlink>
    </w:p>
    <w:p>
      <w:pPr>
        <w:pStyle w:val="TOC2"/>
        <w:tabs>
          <w:tab w:val="right" w:leader="dot" w:pos="8306"/>
        </w:tabs>
      </w:pPr>
      <w:hyperlink w:anchor="_Toc28538" w:history="1">
        <w:r>
          <w:rPr>
            <w:rFonts w:ascii="仿宋" w:eastAsia="仿宋" w:hAnsi="仿宋" w:cs="仿宋" w:hint="eastAsia"/>
            <w:lang w:eastAsia="zh-CN"/>
          </w:rPr>
          <w:t>(一)、项目用地情况分析</w:t>
        </w:r>
        <w:r>
          <w:tab/>
        </w:r>
        <w:r>
          <w:fldChar w:fldCharType="begin"/>
        </w:r>
        <w:r>
          <w:instrText xml:space="preserve"> PAGEREF _Toc28538 \h </w:instrText>
        </w:r>
        <w:r>
          <w:fldChar w:fldCharType="separate"/>
        </w:r>
        <w:r>
          <w:t>41</w:t>
        </w:r>
        <w:r>
          <w:fldChar w:fldCharType="end"/>
        </w:r>
      </w:hyperlink>
    </w:p>
    <w:p>
      <w:pPr>
        <w:pStyle w:val="TOC2"/>
        <w:tabs>
          <w:tab w:val="right" w:leader="dot" w:pos="8306"/>
        </w:tabs>
      </w:pPr>
      <w:hyperlink w:anchor="_Toc20531" w:history="1">
        <w:r>
          <w:rPr>
            <w:rFonts w:ascii="仿宋" w:eastAsia="仿宋" w:hAnsi="仿宋" w:cs="仿宋" w:hint="eastAsia"/>
            <w:lang w:eastAsia="zh-CN"/>
          </w:rPr>
          <w:t>(二)、土地利用规划方案</w:t>
        </w:r>
        <w:r>
          <w:tab/>
        </w:r>
        <w:r>
          <w:fldChar w:fldCharType="begin"/>
        </w:r>
        <w:r>
          <w:instrText xml:space="preserve"> PAGEREF _Toc20531 \h </w:instrText>
        </w:r>
        <w:r>
          <w:fldChar w:fldCharType="separate"/>
        </w:r>
        <w:r>
          <w:t>42</w:t>
        </w:r>
        <w:r>
          <w:fldChar w:fldCharType="end"/>
        </w:r>
      </w:hyperlink>
    </w:p>
    <w:p>
      <w:pPr>
        <w:pStyle w:val="TOC1"/>
        <w:tabs>
          <w:tab w:val="right" w:leader="dot" w:pos="8306"/>
        </w:tabs>
      </w:pPr>
      <w:hyperlink w:anchor="_Toc4989" w:history="1">
        <w:r>
          <w:rPr>
            <w:rFonts w:ascii="仿宋" w:eastAsia="仿宋" w:hAnsi="仿宋" w:cs="仿宋" w:hint="eastAsia"/>
            <w:lang w:eastAsia="zh-CN"/>
          </w:rPr>
          <w:t>九、资金管理与财务规划</w:t>
        </w:r>
        <w:r>
          <w:tab/>
        </w:r>
        <w:r>
          <w:fldChar w:fldCharType="begin"/>
        </w:r>
        <w:r>
          <w:instrText xml:space="preserve"> PAGEREF _Toc4989 \h </w:instrText>
        </w:r>
        <w:r>
          <w:fldChar w:fldCharType="separate"/>
        </w:r>
        <w:r>
          <w:t>43</w:t>
        </w:r>
        <w:r>
          <w:fldChar w:fldCharType="end"/>
        </w:r>
      </w:hyperlink>
    </w:p>
    <w:p>
      <w:pPr>
        <w:pStyle w:val="TOC2"/>
        <w:tabs>
          <w:tab w:val="right" w:leader="dot" w:pos="8306"/>
        </w:tabs>
      </w:pPr>
      <w:hyperlink w:anchor="_Toc16300" w:history="1">
        <w:r>
          <w:rPr>
            <w:rFonts w:ascii="仿宋" w:eastAsia="仿宋" w:hAnsi="仿宋" w:cs="仿宋" w:hint="eastAsia"/>
            <w:lang w:eastAsia="zh-CN"/>
          </w:rPr>
          <w:t>(一)、项目资金来源与筹措</w:t>
        </w:r>
        <w:r>
          <w:tab/>
        </w:r>
        <w:r>
          <w:fldChar w:fldCharType="begin"/>
        </w:r>
        <w:r>
          <w:instrText xml:space="preserve"> PAGEREF _Toc16300 \h </w:instrText>
        </w:r>
        <w:r>
          <w:fldChar w:fldCharType="separate"/>
        </w:r>
        <w:r>
          <w:t>43</w:t>
        </w:r>
        <w:r>
          <w:fldChar w:fldCharType="end"/>
        </w:r>
      </w:hyperlink>
    </w:p>
    <w:p>
      <w:pPr>
        <w:pStyle w:val="TOC2"/>
        <w:tabs>
          <w:tab w:val="right" w:leader="dot" w:pos="8306"/>
        </w:tabs>
      </w:pPr>
      <w:hyperlink w:anchor="_Toc9644" w:history="1">
        <w:r>
          <w:rPr>
            <w:rFonts w:ascii="仿宋" w:eastAsia="仿宋" w:hAnsi="仿宋" w:cs="仿宋" w:hint="eastAsia"/>
            <w:lang w:eastAsia="zh-CN"/>
          </w:rPr>
          <w:t>(二)、资金使用与监管</w:t>
        </w:r>
        <w:r>
          <w:tab/>
        </w:r>
        <w:r>
          <w:fldChar w:fldCharType="begin"/>
        </w:r>
        <w:r>
          <w:instrText xml:space="preserve"> PAGEREF _Toc9644 \h </w:instrText>
        </w:r>
        <w:r>
          <w:fldChar w:fldCharType="separate"/>
        </w:r>
        <w:r>
          <w:t>44</w:t>
        </w:r>
        <w:r>
          <w:fldChar w:fldCharType="end"/>
        </w:r>
      </w:hyperlink>
    </w:p>
    <w:p>
      <w:pPr>
        <w:pStyle w:val="TOC2"/>
        <w:tabs>
          <w:tab w:val="right" w:leader="dot" w:pos="8306"/>
        </w:tabs>
      </w:pPr>
      <w:hyperlink w:anchor="_Toc3572" w:history="1">
        <w:r>
          <w:rPr>
            <w:rFonts w:ascii="仿宋" w:eastAsia="仿宋" w:hAnsi="仿宋" w:cs="仿宋" w:hint="eastAsia"/>
            <w:lang w:eastAsia="zh-CN"/>
          </w:rPr>
          <w:t>(三)、财务规划与预测</w:t>
        </w:r>
        <w:r>
          <w:tab/>
        </w:r>
        <w:r>
          <w:fldChar w:fldCharType="begin"/>
        </w:r>
        <w:r>
          <w:instrText xml:space="preserve"> PAGEREF _Toc3572 \h </w:instrText>
        </w:r>
        <w:r>
          <w:fldChar w:fldCharType="separate"/>
        </w:r>
        <w:r>
          <w:t>46</w:t>
        </w:r>
        <w:r>
          <w:fldChar w:fldCharType="end"/>
        </w:r>
      </w:hyperlink>
    </w:p>
    <w:p>
      <w:pPr>
        <w:pStyle w:val="TOC1"/>
        <w:tabs>
          <w:tab w:val="right" w:leader="dot" w:pos="8306"/>
        </w:tabs>
      </w:pPr>
      <w:hyperlink w:anchor="_Toc14454" w:history="1">
        <w:r>
          <w:rPr>
            <w:rFonts w:ascii="仿宋" w:eastAsia="仿宋" w:hAnsi="仿宋" w:cs="仿宋" w:hint="eastAsia"/>
            <w:lang w:eastAsia="zh-CN"/>
          </w:rPr>
          <w:t>十、项目实施与管理方案</w:t>
        </w:r>
        <w:r>
          <w:tab/>
        </w:r>
        <w:r>
          <w:fldChar w:fldCharType="begin"/>
        </w:r>
        <w:r>
          <w:instrText xml:space="preserve"> PAGEREF _Toc14454 \h </w:instrText>
        </w:r>
        <w:r>
          <w:fldChar w:fldCharType="separate"/>
        </w:r>
        <w:r>
          <w:t>47</w:t>
        </w:r>
        <w:r>
          <w:fldChar w:fldCharType="end"/>
        </w:r>
      </w:hyperlink>
    </w:p>
    <w:p>
      <w:pPr>
        <w:pStyle w:val="TOC2"/>
        <w:tabs>
          <w:tab w:val="right" w:leader="dot" w:pos="8306"/>
        </w:tabs>
      </w:pPr>
      <w:hyperlink w:anchor="_Toc14413" w:history="1">
        <w:r>
          <w:rPr>
            <w:rFonts w:ascii="仿宋" w:eastAsia="仿宋" w:hAnsi="仿宋" w:cs="仿宋" w:hint="eastAsia"/>
            <w:lang w:eastAsia="zh-CN"/>
          </w:rPr>
          <w:t>(一)、项目实施计划</w:t>
        </w:r>
        <w:r>
          <w:tab/>
        </w:r>
        <w:r>
          <w:fldChar w:fldCharType="begin"/>
        </w:r>
        <w:r>
          <w:instrText xml:space="preserve"> PAGEREF _Toc14413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52" w:history="1">
        <w:r>
          <w:rPr>
            <w:rFonts w:ascii="仿宋" w:eastAsia="仿宋" w:hAnsi="仿宋" w:cs="仿宋" w:hint="eastAsia"/>
            <w:lang w:eastAsia="zh-CN"/>
          </w:rPr>
          <w:t>(二)、项目组织机构与职责</w:t>
        </w:r>
        <w:r>
          <w:tab/>
        </w:r>
        <w:r>
          <w:fldChar w:fldCharType="begin"/>
        </w:r>
        <w:r>
          <w:instrText xml:space="preserve"> PAGEREF _Toc32352 \h </w:instrText>
        </w:r>
        <w:r>
          <w:fldChar w:fldCharType="separate"/>
        </w:r>
        <w:r>
          <w:t>48</w:t>
        </w:r>
        <w:r>
          <w:fldChar w:fldCharType="end"/>
        </w:r>
      </w:hyperlink>
    </w:p>
    <w:p>
      <w:pPr>
        <w:pStyle w:val="TOC2"/>
        <w:tabs>
          <w:tab w:val="right" w:leader="dot" w:pos="8306"/>
        </w:tabs>
      </w:pPr>
      <w:hyperlink w:anchor="_Toc20558" w:history="1">
        <w:r>
          <w:rPr>
            <w:rFonts w:ascii="仿宋" w:eastAsia="仿宋" w:hAnsi="仿宋" w:cs="仿宋" w:hint="eastAsia"/>
            <w:lang w:eastAsia="zh-CN"/>
          </w:rPr>
          <w:t>(三)、项目管理与监控体系</w:t>
        </w:r>
        <w:r>
          <w:tab/>
        </w:r>
        <w:r>
          <w:fldChar w:fldCharType="begin"/>
        </w:r>
        <w:r>
          <w:instrText xml:space="preserve"> PAGEREF _Toc20558 \h </w:instrText>
        </w:r>
        <w:r>
          <w:fldChar w:fldCharType="separate"/>
        </w:r>
        <w:r>
          <w:t>51</w:t>
        </w:r>
        <w:r>
          <w:fldChar w:fldCharType="end"/>
        </w:r>
      </w:hyperlink>
    </w:p>
    <w:p>
      <w:pPr>
        <w:pStyle w:val="TOC1"/>
        <w:tabs>
          <w:tab w:val="right" w:leader="dot" w:pos="8306"/>
        </w:tabs>
      </w:pPr>
      <w:hyperlink w:anchor="_Toc20289" w:history="1">
        <w:r>
          <w:rPr>
            <w:rFonts w:ascii="仿宋" w:eastAsia="仿宋" w:hAnsi="仿宋" w:cs="仿宋" w:hint="eastAsia"/>
            <w:lang w:eastAsia="zh-CN"/>
          </w:rPr>
          <w:t>十一、项目质量与标准</w:t>
        </w:r>
        <w:r>
          <w:tab/>
        </w:r>
        <w:r>
          <w:fldChar w:fldCharType="begin"/>
        </w:r>
        <w:r>
          <w:instrText xml:space="preserve"> PAGEREF _Toc20289 \h </w:instrText>
        </w:r>
        <w:r>
          <w:fldChar w:fldCharType="separate"/>
        </w:r>
        <w:r>
          <w:t>52</w:t>
        </w:r>
        <w:r>
          <w:fldChar w:fldCharType="end"/>
        </w:r>
      </w:hyperlink>
    </w:p>
    <w:p>
      <w:pPr>
        <w:pStyle w:val="TOC2"/>
        <w:tabs>
          <w:tab w:val="right" w:leader="dot" w:pos="8306"/>
        </w:tabs>
      </w:pPr>
      <w:hyperlink w:anchor="_Toc4260" w:history="1">
        <w:r>
          <w:rPr>
            <w:rFonts w:ascii="仿宋" w:eastAsia="仿宋" w:hAnsi="仿宋" w:cs="仿宋" w:hint="eastAsia"/>
            <w:lang w:eastAsia="zh-CN"/>
          </w:rPr>
          <w:t>(一)、质量保障体系</w:t>
        </w:r>
        <w:r>
          <w:tab/>
        </w:r>
        <w:r>
          <w:fldChar w:fldCharType="begin"/>
        </w:r>
        <w:r>
          <w:instrText xml:space="preserve"> PAGEREF _Toc4260 \h </w:instrText>
        </w:r>
        <w:r>
          <w:fldChar w:fldCharType="separate"/>
        </w:r>
        <w:r>
          <w:t>52</w:t>
        </w:r>
        <w:r>
          <w:fldChar w:fldCharType="end"/>
        </w:r>
      </w:hyperlink>
    </w:p>
    <w:p>
      <w:pPr>
        <w:pStyle w:val="TOC2"/>
        <w:tabs>
          <w:tab w:val="right" w:leader="dot" w:pos="8306"/>
        </w:tabs>
      </w:pPr>
      <w:hyperlink w:anchor="_Toc31866" w:history="1">
        <w:r>
          <w:rPr>
            <w:rFonts w:ascii="仿宋" w:eastAsia="仿宋" w:hAnsi="仿宋" w:cs="仿宋" w:hint="eastAsia"/>
            <w:lang w:eastAsia="zh-CN"/>
          </w:rPr>
          <w:t>(二)、标准化作业流程</w:t>
        </w:r>
        <w:r>
          <w:tab/>
        </w:r>
        <w:r>
          <w:fldChar w:fldCharType="begin"/>
        </w:r>
        <w:r>
          <w:instrText xml:space="preserve"> PAGEREF _Toc31866 \h </w:instrText>
        </w:r>
        <w:r>
          <w:fldChar w:fldCharType="separate"/>
        </w:r>
        <w:r>
          <w:t>54</w:t>
        </w:r>
        <w:r>
          <w:fldChar w:fldCharType="end"/>
        </w:r>
      </w:hyperlink>
    </w:p>
    <w:p>
      <w:pPr>
        <w:pStyle w:val="TOC2"/>
        <w:tabs>
          <w:tab w:val="right" w:leader="dot" w:pos="8306"/>
        </w:tabs>
      </w:pPr>
      <w:hyperlink w:anchor="_Toc10474" w:history="1">
        <w:r>
          <w:rPr>
            <w:rFonts w:ascii="仿宋" w:eastAsia="仿宋" w:hAnsi="仿宋" w:cs="仿宋" w:hint="eastAsia"/>
            <w:lang w:eastAsia="zh-CN"/>
          </w:rPr>
          <w:t>(三)、质量监控与评估</w:t>
        </w:r>
        <w:r>
          <w:tab/>
        </w:r>
        <w:r>
          <w:fldChar w:fldCharType="begin"/>
        </w:r>
        <w:r>
          <w:instrText xml:space="preserve"> PAGEREF _Toc10474 \h </w:instrText>
        </w:r>
        <w:r>
          <w:fldChar w:fldCharType="separate"/>
        </w:r>
        <w:r>
          <w:t>55</w:t>
        </w:r>
        <w:r>
          <w:fldChar w:fldCharType="end"/>
        </w:r>
      </w:hyperlink>
    </w:p>
    <w:p>
      <w:pPr>
        <w:pStyle w:val="TOC2"/>
        <w:tabs>
          <w:tab w:val="right" w:leader="dot" w:pos="8306"/>
        </w:tabs>
      </w:pPr>
      <w:hyperlink w:anchor="_Toc5105" w:history="1">
        <w:r>
          <w:rPr>
            <w:rFonts w:ascii="仿宋" w:eastAsia="仿宋" w:hAnsi="仿宋" w:cs="仿宋" w:hint="eastAsia"/>
            <w:lang w:eastAsia="zh-CN"/>
          </w:rPr>
          <w:t>(四)、质量改进计划</w:t>
        </w:r>
        <w:r>
          <w:tab/>
        </w:r>
        <w:r>
          <w:fldChar w:fldCharType="begin"/>
        </w:r>
        <w:r>
          <w:instrText xml:space="preserve"> PAGEREF _Toc5105 \h </w:instrText>
        </w:r>
        <w:r>
          <w:fldChar w:fldCharType="separate"/>
        </w:r>
        <w:r>
          <w:t>56</w:t>
        </w:r>
        <w:r>
          <w:fldChar w:fldCharType="end"/>
        </w:r>
      </w:hyperlink>
    </w:p>
    <w:p>
      <w:pPr>
        <w:pStyle w:val="TOC1"/>
        <w:tabs>
          <w:tab w:val="right" w:leader="dot" w:pos="8306"/>
        </w:tabs>
      </w:pPr>
      <w:hyperlink w:anchor="_Toc321" w:history="1">
        <w:r>
          <w:rPr>
            <w:rFonts w:ascii="仿宋" w:eastAsia="仿宋" w:hAnsi="仿宋" w:cs="仿宋" w:hint="eastAsia"/>
            <w:lang w:eastAsia="zh-CN"/>
          </w:rPr>
          <w:t>十二、安全与应急管理</w:t>
        </w:r>
        <w:r>
          <w:tab/>
        </w:r>
        <w:r>
          <w:fldChar w:fldCharType="begin"/>
        </w:r>
        <w:r>
          <w:instrText xml:space="preserve"> PAGEREF _Toc321 \h </w:instrText>
        </w:r>
        <w:r>
          <w:fldChar w:fldCharType="separate"/>
        </w:r>
        <w:r>
          <w:t>58</w:t>
        </w:r>
        <w:r>
          <w:fldChar w:fldCharType="end"/>
        </w:r>
      </w:hyperlink>
    </w:p>
    <w:p>
      <w:pPr>
        <w:pStyle w:val="TOC2"/>
        <w:tabs>
          <w:tab w:val="right" w:leader="dot" w:pos="8306"/>
        </w:tabs>
      </w:pPr>
      <w:hyperlink w:anchor="_Toc28629" w:history="1">
        <w:r>
          <w:rPr>
            <w:rFonts w:ascii="仿宋" w:eastAsia="仿宋" w:hAnsi="仿宋" w:cs="仿宋" w:hint="eastAsia"/>
            <w:lang w:eastAsia="zh-CN"/>
          </w:rPr>
          <w:t>(一)、安全生产管理</w:t>
        </w:r>
        <w:r>
          <w:tab/>
        </w:r>
        <w:r>
          <w:fldChar w:fldCharType="begin"/>
        </w:r>
        <w:r>
          <w:instrText xml:space="preserve"> PAGEREF _Toc28629 \h </w:instrText>
        </w:r>
        <w:r>
          <w:fldChar w:fldCharType="separate"/>
        </w:r>
        <w:r>
          <w:t>58</w:t>
        </w:r>
        <w:r>
          <w:fldChar w:fldCharType="end"/>
        </w:r>
      </w:hyperlink>
    </w:p>
    <w:p>
      <w:pPr>
        <w:pStyle w:val="TOC2"/>
        <w:tabs>
          <w:tab w:val="right" w:leader="dot" w:pos="8306"/>
        </w:tabs>
      </w:pPr>
      <w:hyperlink w:anchor="_Toc31619" w:history="1">
        <w:r>
          <w:rPr>
            <w:rFonts w:ascii="仿宋" w:eastAsia="仿宋" w:hAnsi="仿宋" w:cs="仿宋" w:hint="eastAsia"/>
            <w:lang w:eastAsia="zh-CN"/>
          </w:rPr>
          <w:t>(二)、应急预案与响应</w:t>
        </w:r>
        <w:r>
          <w:tab/>
        </w:r>
        <w:r>
          <w:fldChar w:fldCharType="begin"/>
        </w:r>
        <w:r>
          <w:instrText xml:space="preserve"> PAGEREF _Toc31619 \h </w:instrText>
        </w:r>
        <w:r>
          <w:fldChar w:fldCharType="separate"/>
        </w:r>
        <w:r>
          <w:t>59</w:t>
        </w:r>
        <w:r>
          <w:fldChar w:fldCharType="end"/>
        </w:r>
      </w:hyperlink>
    </w:p>
    <w:p>
      <w:pPr>
        <w:pStyle w:val="TOC1"/>
        <w:tabs>
          <w:tab w:val="right" w:leader="dot" w:pos="8306"/>
        </w:tabs>
      </w:pPr>
      <w:hyperlink w:anchor="_Toc8554" w:history="1">
        <w:r>
          <w:rPr>
            <w:rFonts w:ascii="仿宋" w:eastAsia="仿宋" w:hAnsi="仿宋" w:cs="仿宋" w:hint="eastAsia"/>
            <w:lang w:eastAsia="zh-CN"/>
          </w:rPr>
          <w:t>十三、合作与交流机制建立</w:t>
        </w:r>
        <w:r>
          <w:tab/>
        </w:r>
        <w:r>
          <w:fldChar w:fldCharType="begin"/>
        </w:r>
        <w:r>
          <w:instrText xml:space="preserve"> PAGEREF _Toc8554 \h </w:instrText>
        </w:r>
        <w:r>
          <w:fldChar w:fldCharType="separate"/>
        </w:r>
        <w:r>
          <w:t>61</w:t>
        </w:r>
        <w:r>
          <w:fldChar w:fldCharType="end"/>
        </w:r>
      </w:hyperlink>
    </w:p>
    <w:p>
      <w:pPr>
        <w:pStyle w:val="TOC2"/>
        <w:tabs>
          <w:tab w:val="right" w:leader="dot" w:pos="8306"/>
        </w:tabs>
      </w:pPr>
      <w:hyperlink w:anchor="_Toc10065" w:history="1">
        <w:r>
          <w:rPr>
            <w:rFonts w:ascii="仿宋" w:eastAsia="仿宋" w:hAnsi="仿宋" w:cs="仿宋" w:hint="eastAsia"/>
            <w:lang w:eastAsia="zh-CN"/>
          </w:rPr>
          <w:t>(一)、合作伙伴选择与合作方式</w:t>
        </w:r>
        <w:r>
          <w:tab/>
        </w:r>
        <w:r>
          <w:fldChar w:fldCharType="begin"/>
        </w:r>
        <w:r>
          <w:instrText xml:space="preserve"> PAGEREF _Toc10065 \h </w:instrText>
        </w:r>
        <w:r>
          <w:fldChar w:fldCharType="separate"/>
        </w:r>
        <w:r>
          <w:t>61</w:t>
        </w:r>
        <w:r>
          <w:fldChar w:fldCharType="end"/>
        </w:r>
      </w:hyperlink>
    </w:p>
    <w:p>
      <w:pPr>
        <w:pStyle w:val="TOC2"/>
        <w:tabs>
          <w:tab w:val="right" w:leader="dot" w:pos="8306"/>
        </w:tabs>
      </w:pPr>
      <w:hyperlink w:anchor="_Toc30588" w:history="1">
        <w:r>
          <w:rPr>
            <w:rFonts w:ascii="仿宋" w:eastAsia="仿宋" w:hAnsi="仿宋" w:cs="仿宋" w:hint="eastAsia"/>
            <w:lang w:eastAsia="zh-CN"/>
          </w:rPr>
          <w:t>(二)、交流与合作平台搭建</w:t>
        </w:r>
        <w:r>
          <w:tab/>
        </w:r>
        <w:r>
          <w:fldChar w:fldCharType="begin"/>
        </w:r>
        <w:r>
          <w:instrText xml:space="preserve"> PAGEREF _Toc30588 \h </w:instrText>
        </w:r>
        <w:r>
          <w:fldChar w:fldCharType="separate"/>
        </w:r>
        <w:r>
          <w:t>62</w:t>
        </w:r>
        <w:r>
          <w:fldChar w:fldCharType="end"/>
        </w:r>
      </w:hyperlink>
    </w:p>
    <w:p>
      <w:pPr>
        <w:pStyle w:val="TOC1"/>
        <w:tabs>
          <w:tab w:val="right" w:leader="dot" w:pos="8306"/>
        </w:tabs>
      </w:pPr>
      <w:hyperlink w:anchor="_Toc18248" w:history="1">
        <w:r>
          <w:rPr>
            <w:rFonts w:ascii="仿宋" w:eastAsia="仿宋" w:hAnsi="仿宋" w:cs="仿宋" w:hint="eastAsia"/>
            <w:lang w:eastAsia="zh-CN"/>
          </w:rPr>
          <w:t>十四、创新驱动与持续发展</w:t>
        </w:r>
        <w:r>
          <w:tab/>
        </w:r>
        <w:r>
          <w:fldChar w:fldCharType="begin"/>
        </w:r>
        <w:r>
          <w:instrText xml:space="preserve"> PAGEREF _Toc18248 \h </w:instrText>
        </w:r>
        <w:r>
          <w:fldChar w:fldCharType="separate"/>
        </w:r>
        <w:r>
          <w:t>64</w:t>
        </w:r>
        <w:r>
          <w:fldChar w:fldCharType="end"/>
        </w:r>
      </w:hyperlink>
    </w:p>
    <w:p>
      <w:pPr>
        <w:pStyle w:val="TOC2"/>
        <w:tabs>
          <w:tab w:val="right" w:leader="dot" w:pos="8306"/>
        </w:tabs>
      </w:pPr>
      <w:hyperlink w:anchor="_Toc9515" w:history="1">
        <w:r>
          <w:rPr>
            <w:rFonts w:ascii="仿宋" w:eastAsia="仿宋" w:hAnsi="仿宋" w:cs="仿宋" w:hint="eastAsia"/>
            <w:lang w:eastAsia="zh-CN"/>
          </w:rPr>
          <w:t>(一)、创新驱动战略实施</w:t>
        </w:r>
        <w:r>
          <w:tab/>
        </w:r>
        <w:r>
          <w:fldChar w:fldCharType="begin"/>
        </w:r>
        <w:r>
          <w:instrText xml:space="preserve"> PAGEREF _Toc9515 \h </w:instrText>
        </w:r>
        <w:r>
          <w:fldChar w:fldCharType="separate"/>
        </w:r>
        <w:r>
          <w:t>64</w:t>
        </w:r>
        <w:r>
          <w:fldChar w:fldCharType="end"/>
        </w:r>
      </w:hyperlink>
    </w:p>
    <w:p>
      <w:pPr>
        <w:pStyle w:val="TOC2"/>
        <w:tabs>
          <w:tab w:val="right" w:leader="dot" w:pos="8306"/>
        </w:tabs>
      </w:pPr>
      <w:hyperlink w:anchor="_Toc14623" w:history="1">
        <w:r>
          <w:rPr>
            <w:rFonts w:ascii="仿宋" w:eastAsia="仿宋" w:hAnsi="仿宋" w:cs="仿宋" w:hint="eastAsia"/>
            <w:lang w:eastAsia="zh-CN"/>
          </w:rPr>
          <w:t>(二)、持续发展路径探索</w:t>
        </w:r>
        <w:r>
          <w:tab/>
        </w:r>
        <w:r>
          <w:fldChar w:fldCharType="begin"/>
        </w:r>
        <w:r>
          <w:instrText xml:space="preserve"> PAGEREF _Toc14623 \h </w:instrText>
        </w:r>
        <w:r>
          <w:fldChar w:fldCharType="separate"/>
        </w:r>
        <w:r>
          <w:t>65</w:t>
        </w:r>
        <w:r>
          <w:fldChar w:fldCharType="end"/>
        </w:r>
      </w:hyperlink>
    </w:p>
    <w:p>
      <w:pPr>
        <w:pStyle w:val="TOC1"/>
        <w:tabs>
          <w:tab w:val="right" w:leader="dot" w:pos="8306"/>
        </w:tabs>
      </w:pPr>
      <w:hyperlink w:anchor="_Toc29725" w:history="1">
        <w:r>
          <w:rPr>
            <w:rFonts w:ascii="仿宋" w:eastAsia="仿宋" w:hAnsi="仿宋" w:cs="仿宋" w:hint="eastAsia"/>
            <w:lang w:eastAsia="zh-CN"/>
          </w:rPr>
          <w:t>十五、人力资源管理与开发</w:t>
        </w:r>
        <w:r>
          <w:tab/>
        </w:r>
        <w:r>
          <w:fldChar w:fldCharType="begin"/>
        </w:r>
        <w:r>
          <w:instrText xml:space="preserve"> PAGEREF _Toc29725 \h </w:instrText>
        </w:r>
        <w:r>
          <w:fldChar w:fldCharType="separate"/>
        </w:r>
        <w:r>
          <w:t>69</w:t>
        </w:r>
        <w:r>
          <w:fldChar w:fldCharType="end"/>
        </w:r>
      </w:hyperlink>
    </w:p>
    <w:p>
      <w:pPr>
        <w:pStyle w:val="TOC2"/>
        <w:tabs>
          <w:tab w:val="right" w:leader="dot" w:pos="8306"/>
        </w:tabs>
      </w:pPr>
      <w:hyperlink w:anchor="_Toc8066" w:history="1">
        <w:r>
          <w:rPr>
            <w:rFonts w:ascii="仿宋" w:eastAsia="仿宋" w:hAnsi="仿宋" w:cs="仿宋" w:hint="eastAsia"/>
            <w:lang w:eastAsia="zh-CN"/>
          </w:rPr>
          <w:t>(一)、人力资源规划</w:t>
        </w:r>
        <w:r>
          <w:tab/>
        </w:r>
        <w:r>
          <w:fldChar w:fldCharType="begin"/>
        </w:r>
        <w:r>
          <w:instrText xml:space="preserve"> PAGEREF _Toc8066 \h </w:instrText>
        </w:r>
        <w:r>
          <w:fldChar w:fldCharType="separate"/>
        </w:r>
        <w:r>
          <w:t>69</w:t>
        </w:r>
        <w:r>
          <w:fldChar w:fldCharType="end"/>
        </w:r>
      </w:hyperlink>
    </w:p>
    <w:p>
      <w:pPr>
        <w:pStyle w:val="TOC2"/>
        <w:tabs>
          <w:tab w:val="right" w:leader="dot" w:pos="8306"/>
        </w:tabs>
      </w:pPr>
      <w:hyperlink w:anchor="_Toc1386" w:history="1">
        <w:r>
          <w:rPr>
            <w:rFonts w:ascii="仿宋" w:eastAsia="仿宋" w:hAnsi="仿宋" w:cs="仿宋" w:hint="eastAsia"/>
            <w:lang w:eastAsia="zh-CN"/>
          </w:rPr>
          <w:t>(二)、人力资源开发与培训</w:t>
        </w:r>
        <w:r>
          <w:tab/>
        </w:r>
        <w:r>
          <w:fldChar w:fldCharType="begin"/>
        </w:r>
        <w:r>
          <w:instrText xml:space="preserve"> PAGEREF _Toc1386 \h </w:instrText>
        </w:r>
        <w:r>
          <w:fldChar w:fldCharType="separate"/>
        </w:r>
        <w:r>
          <w:t>71</w:t>
        </w:r>
        <w:r>
          <w:fldChar w:fldCharType="end"/>
        </w:r>
      </w:hyperlink>
    </w:p>
    <w:p>
      <w:pPr>
        <w:pStyle w:val="TOC1"/>
        <w:tabs>
          <w:tab w:val="right" w:leader="dot" w:pos="8306"/>
        </w:tabs>
      </w:pPr>
      <w:hyperlink w:anchor="_Toc25563" w:history="1">
        <w:r>
          <w:rPr>
            <w:rFonts w:ascii="仿宋" w:eastAsia="仿宋" w:hAnsi="仿宋" w:cs="仿宋" w:hint="eastAsia"/>
            <w:lang w:eastAsia="zh-CN"/>
          </w:rPr>
          <w:t>十六、法律法规与政策遵循</w:t>
        </w:r>
        <w:r>
          <w:tab/>
        </w:r>
        <w:r>
          <w:fldChar w:fldCharType="begin"/>
        </w:r>
        <w:r>
          <w:instrText xml:space="preserve"> PAGEREF _Toc25563 \h </w:instrText>
        </w:r>
        <w:r>
          <w:fldChar w:fldCharType="separate"/>
        </w:r>
        <w:r>
          <w:t>74</w:t>
        </w:r>
        <w:r>
          <w:fldChar w:fldCharType="end"/>
        </w:r>
      </w:hyperlink>
    </w:p>
    <w:p>
      <w:pPr>
        <w:pStyle w:val="TOC2"/>
        <w:tabs>
          <w:tab w:val="right" w:leader="dot" w:pos="8306"/>
        </w:tabs>
      </w:pPr>
      <w:hyperlink w:anchor="_Toc32442" w:history="1">
        <w:r>
          <w:rPr>
            <w:rFonts w:ascii="仿宋" w:eastAsia="仿宋" w:hAnsi="仿宋" w:cs="仿宋" w:hint="eastAsia"/>
            <w:lang w:eastAsia="zh-CN"/>
          </w:rPr>
          <w:t>(一)、法律法规遵守</w:t>
        </w:r>
        <w:r>
          <w:tab/>
        </w:r>
        <w:r>
          <w:fldChar w:fldCharType="begin"/>
        </w:r>
        <w:r>
          <w:instrText xml:space="preserve"> PAGEREF _Toc32442 \h </w:instrText>
        </w:r>
        <w:r>
          <w:fldChar w:fldCharType="separate"/>
        </w:r>
        <w:r>
          <w:t>74</w:t>
        </w:r>
        <w:r>
          <w:fldChar w:fldCharType="end"/>
        </w:r>
      </w:hyperlink>
    </w:p>
    <w:p>
      <w:pPr>
        <w:pStyle w:val="TOC2"/>
        <w:tabs>
          <w:tab w:val="right" w:leader="dot" w:pos="8306"/>
        </w:tabs>
      </w:pPr>
      <w:hyperlink w:anchor="_Toc6006" w:history="1">
        <w:r>
          <w:rPr>
            <w:rFonts w:ascii="仿宋" w:eastAsia="仿宋" w:hAnsi="仿宋" w:cs="仿宋" w:hint="eastAsia"/>
            <w:lang w:eastAsia="zh-CN"/>
          </w:rPr>
          <w:t>(二)、政策导向与利用</w:t>
        </w:r>
        <w:r>
          <w:tab/>
        </w:r>
        <w:r>
          <w:fldChar w:fldCharType="begin"/>
        </w:r>
        <w:r>
          <w:instrText xml:space="preserve"> PAGEREF _Toc6006 \h </w:instrText>
        </w:r>
        <w:r>
          <w:fldChar w:fldCharType="separate"/>
        </w:r>
        <w:r>
          <w:t>75</w:t>
        </w:r>
        <w:r>
          <w:fldChar w:fldCharType="end"/>
        </w:r>
      </w:hyperlink>
    </w:p>
    <w:p>
      <w:pPr>
        <w:pStyle w:val="TOC1"/>
        <w:tabs>
          <w:tab w:val="right" w:leader="dot" w:pos="8306"/>
        </w:tabs>
      </w:pPr>
      <w:hyperlink w:anchor="_Toc11622" w:history="1">
        <w:r>
          <w:rPr>
            <w:rFonts w:ascii="仿宋" w:eastAsia="仿宋" w:hAnsi="仿宋" w:cs="仿宋" w:hint="eastAsia"/>
            <w:lang w:eastAsia="zh-CN"/>
          </w:rPr>
          <w:t>十七、产业协同与集群发展</w:t>
        </w:r>
        <w:r>
          <w:tab/>
        </w:r>
        <w:r>
          <w:fldChar w:fldCharType="begin"/>
        </w:r>
        <w:r>
          <w:instrText xml:space="preserve"> PAGEREF _Toc11622 \h </w:instrText>
        </w:r>
        <w:r>
          <w:fldChar w:fldCharType="separate"/>
        </w:r>
        <w:r>
          <w:t>76</w:t>
        </w:r>
        <w:r>
          <w:fldChar w:fldCharType="end"/>
        </w:r>
      </w:hyperlink>
    </w:p>
    <w:p>
      <w:pPr>
        <w:pStyle w:val="TOC2"/>
        <w:tabs>
          <w:tab w:val="right" w:leader="dot" w:pos="8306"/>
        </w:tabs>
      </w:pPr>
      <w:hyperlink w:anchor="_Toc13979" w:history="1">
        <w:r>
          <w:rPr>
            <w:rFonts w:ascii="仿宋" w:eastAsia="仿宋" w:hAnsi="仿宋" w:cs="仿宋" w:hint="eastAsia"/>
            <w:lang w:eastAsia="zh-CN"/>
          </w:rPr>
          <w:t>(一)、产业协同机制建设</w:t>
        </w:r>
        <w:r>
          <w:tab/>
        </w:r>
        <w:r>
          <w:fldChar w:fldCharType="begin"/>
        </w:r>
        <w:r>
          <w:instrText xml:space="preserve"> PAGEREF _Toc13979 \h </w:instrText>
        </w:r>
        <w:r>
          <w:fldChar w:fldCharType="separate"/>
        </w:r>
        <w:r>
          <w:t>76</w:t>
        </w:r>
        <w:r>
          <w:fldChar w:fldCharType="end"/>
        </w:r>
      </w:hyperlink>
    </w:p>
    <w:p>
      <w:pPr>
        <w:pStyle w:val="TOC2"/>
        <w:tabs>
          <w:tab w:val="right" w:leader="dot" w:pos="8306"/>
        </w:tabs>
      </w:pPr>
      <w:hyperlink w:anchor="_Toc14242" w:history="1">
        <w:r>
          <w:rPr>
            <w:rFonts w:ascii="仿宋" w:eastAsia="仿宋" w:hAnsi="仿宋" w:cs="仿宋" w:hint="eastAsia"/>
            <w:lang w:eastAsia="zh-CN"/>
          </w:rPr>
          <w:t>(二)、产业集群培育与发展</w:t>
        </w:r>
        <w:r>
          <w:tab/>
        </w:r>
        <w:r>
          <w:fldChar w:fldCharType="begin"/>
        </w:r>
        <w:r>
          <w:instrText xml:space="preserve"> PAGEREF _Toc14242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54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2110"/>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直接收益：假设PE再生料项目的产品或服务年销售收入为XX万元。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504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PE再生料项目通过引入先进的人工智能技术优化生产流程，例如自动化的物流系统和智能数据分析，可能大幅提高产品的质量和生产效率。这可能迫使竞争对手也必须投资于类似技术，以保持市场竞争力。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PE再生料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若PE再生料项目成功推广新型环保产品，比如采用可回收材料的包装，可能会激发消费者对可持续产品的需求。这种需求的增长可能迫使整个行业转向更环保的产品设计和生产方法。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PE再生料项目在减少环境影响方面的努力，如实施零废物生产和减少二氧化碳排放，可能会促使行业设立更高的环保标准。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PE再生料项目对新原料和技术的需求可能促使供应商调整生产策略，比如采用更环保的生产方法或开发新型原材料。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762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PE再生料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PE再生料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PE再生料项目对于所在区域的经济发展、就业机会的创造、当地企业的成长以及社区福祉的提升都有着积极而深远的影响。通过这些多方面的经济活动，项目有望成为推动区域经济增长和社会进步的重要力量。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908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E再生料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PE再生料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PE再生料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PE再生料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PE再生料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2267"/>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5793"/>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再生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E再生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PE再生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再生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PE再生料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PE再生料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E再生料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PE再生料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https://d.book118.com/278130014041006046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PE再生料项目可行性建设方案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B70819"/>
    <w:rsid w:val="25B708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78130014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2024-03-01T12:12:00Z</dcterms:created>
  <dcterms:modified xsi:type="dcterms:W3CDTF">2024-03-01T12:13:12Z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D670723D7AFF4938B392A1F9C23C6DA6_11</vt:lpwstr>
  </property>
  <property fmtid="{D5CDD505-2E9C-101B-9397-08002B2CF9AE}" pid="3" name="KSOProductBuildVer">
    <vt:lpwstr>2052-12.1.0.16250</vt:lpwstr>
  </property>
</Properties>
</file>