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番茄酱项目建设方案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00" w:history="1">
        <w:r>
          <w:rPr>
            <w:rFonts w:ascii="仿宋" w:eastAsia="仿宋" w:hAnsi="仿宋" w:cs="仿宋" w:hint="eastAsia"/>
            <w:lang w:eastAsia="zh-CN"/>
          </w:rPr>
          <w:t>前言</w:t>
        </w:r>
        <w:r>
          <w:tab/>
        </w:r>
        <w:r>
          <w:fldChar w:fldCharType="begin"/>
        </w:r>
        <w:r>
          <w:instrText xml:space="preserve"> PAGEREF _Toc3400 \h </w:instrText>
        </w:r>
        <w:r>
          <w:fldChar w:fldCharType="separate"/>
        </w:r>
        <w:r>
          <w:t>3</w:t>
        </w:r>
        <w:r>
          <w:fldChar w:fldCharType="end"/>
        </w:r>
      </w:hyperlink>
    </w:p>
    <w:p>
      <w:pPr>
        <w:pStyle w:val="TOC1"/>
        <w:tabs>
          <w:tab w:val="right" w:leader="dot" w:pos="8306"/>
        </w:tabs>
      </w:pPr>
      <w:hyperlink w:anchor="_Toc6453" w:history="1">
        <w:r>
          <w:rPr>
            <w:rFonts w:ascii="仿宋" w:eastAsia="仿宋" w:hAnsi="仿宋" w:cs="仿宋" w:hint="eastAsia"/>
            <w:lang w:eastAsia="zh-CN"/>
          </w:rPr>
          <w:t>一、项目选址研究</w:t>
        </w:r>
        <w:r>
          <w:tab/>
        </w:r>
        <w:r>
          <w:fldChar w:fldCharType="begin"/>
        </w:r>
        <w:r>
          <w:instrText xml:space="preserve"> PAGEREF _Toc6453 \h </w:instrText>
        </w:r>
        <w:r>
          <w:fldChar w:fldCharType="separate"/>
        </w:r>
        <w:r>
          <w:t>3</w:t>
        </w:r>
        <w:r>
          <w:fldChar w:fldCharType="end"/>
        </w:r>
      </w:hyperlink>
    </w:p>
    <w:p>
      <w:pPr>
        <w:pStyle w:val="TOC2"/>
        <w:tabs>
          <w:tab w:val="right" w:leader="dot" w:pos="8306"/>
        </w:tabs>
      </w:pPr>
      <w:hyperlink w:anchor="_Toc26416" w:history="1">
        <w:r>
          <w:rPr>
            <w:rFonts w:ascii="仿宋" w:eastAsia="仿宋" w:hAnsi="仿宋" w:cs="仿宋" w:hint="eastAsia"/>
            <w:lang w:eastAsia="zh-CN"/>
          </w:rPr>
          <w:t>(一)、项目选址原则</w:t>
        </w:r>
        <w:r>
          <w:tab/>
        </w:r>
        <w:r>
          <w:fldChar w:fldCharType="begin"/>
        </w:r>
        <w:r>
          <w:instrText xml:space="preserve"> PAGEREF _Toc26416 \h </w:instrText>
        </w:r>
        <w:r>
          <w:fldChar w:fldCharType="separate"/>
        </w:r>
        <w:r>
          <w:t>3</w:t>
        </w:r>
        <w:r>
          <w:fldChar w:fldCharType="end"/>
        </w:r>
      </w:hyperlink>
    </w:p>
    <w:p>
      <w:pPr>
        <w:pStyle w:val="TOC2"/>
        <w:tabs>
          <w:tab w:val="right" w:leader="dot" w:pos="8306"/>
        </w:tabs>
      </w:pPr>
      <w:hyperlink w:anchor="_Toc30315" w:history="1">
        <w:r>
          <w:rPr>
            <w:rFonts w:ascii="仿宋" w:eastAsia="仿宋" w:hAnsi="仿宋" w:cs="仿宋" w:hint="eastAsia"/>
            <w:lang w:eastAsia="zh-CN"/>
          </w:rPr>
          <w:t>(二)、项目选址</w:t>
        </w:r>
        <w:r>
          <w:tab/>
        </w:r>
        <w:r>
          <w:fldChar w:fldCharType="begin"/>
        </w:r>
        <w:r>
          <w:instrText xml:space="preserve"> PAGEREF _Toc30315 \h </w:instrText>
        </w:r>
        <w:r>
          <w:fldChar w:fldCharType="separate"/>
        </w:r>
        <w:r>
          <w:t>6</w:t>
        </w:r>
        <w:r>
          <w:fldChar w:fldCharType="end"/>
        </w:r>
      </w:hyperlink>
    </w:p>
    <w:p>
      <w:pPr>
        <w:pStyle w:val="TOC2"/>
        <w:tabs>
          <w:tab w:val="right" w:leader="dot" w:pos="8306"/>
        </w:tabs>
      </w:pPr>
      <w:hyperlink w:anchor="_Toc12772" w:history="1">
        <w:r>
          <w:rPr>
            <w:rFonts w:ascii="仿宋" w:eastAsia="仿宋" w:hAnsi="仿宋" w:cs="仿宋" w:hint="eastAsia"/>
            <w:lang w:eastAsia="zh-CN"/>
          </w:rPr>
          <w:t>(三)、建设条件分析</w:t>
        </w:r>
        <w:r>
          <w:tab/>
        </w:r>
        <w:r>
          <w:fldChar w:fldCharType="begin"/>
        </w:r>
        <w:r>
          <w:instrText xml:space="preserve"> PAGEREF _Toc12772 \h </w:instrText>
        </w:r>
        <w:r>
          <w:fldChar w:fldCharType="separate"/>
        </w:r>
        <w:r>
          <w:t>8</w:t>
        </w:r>
        <w:r>
          <w:fldChar w:fldCharType="end"/>
        </w:r>
      </w:hyperlink>
    </w:p>
    <w:p>
      <w:pPr>
        <w:pStyle w:val="TOC2"/>
        <w:tabs>
          <w:tab w:val="right" w:leader="dot" w:pos="8306"/>
        </w:tabs>
      </w:pPr>
      <w:hyperlink w:anchor="_Toc1522" w:history="1">
        <w:r>
          <w:rPr>
            <w:rFonts w:ascii="仿宋" w:eastAsia="仿宋" w:hAnsi="仿宋" w:cs="仿宋" w:hint="eastAsia"/>
            <w:lang w:eastAsia="zh-CN"/>
          </w:rPr>
          <w:t>(四)、用地控制指标</w:t>
        </w:r>
        <w:r>
          <w:tab/>
        </w:r>
        <w:r>
          <w:fldChar w:fldCharType="begin"/>
        </w:r>
        <w:r>
          <w:instrText xml:space="preserve"> PAGEREF _Toc1522 \h </w:instrText>
        </w:r>
        <w:r>
          <w:fldChar w:fldCharType="separate"/>
        </w:r>
        <w:r>
          <w:t>10</w:t>
        </w:r>
        <w:r>
          <w:fldChar w:fldCharType="end"/>
        </w:r>
      </w:hyperlink>
    </w:p>
    <w:p>
      <w:pPr>
        <w:pStyle w:val="TOC2"/>
        <w:tabs>
          <w:tab w:val="right" w:leader="dot" w:pos="8306"/>
        </w:tabs>
      </w:pPr>
      <w:hyperlink w:anchor="_Toc28812" w:history="1">
        <w:r>
          <w:rPr>
            <w:rFonts w:ascii="仿宋" w:eastAsia="仿宋" w:hAnsi="仿宋" w:cs="仿宋" w:hint="eastAsia"/>
            <w:lang w:eastAsia="zh-CN"/>
          </w:rPr>
          <w:t>(五)、地总体要求</w:t>
        </w:r>
        <w:r>
          <w:tab/>
        </w:r>
        <w:r>
          <w:fldChar w:fldCharType="begin"/>
        </w:r>
        <w:r>
          <w:instrText xml:space="preserve"> PAGEREF _Toc28812 \h </w:instrText>
        </w:r>
        <w:r>
          <w:fldChar w:fldCharType="separate"/>
        </w:r>
        <w:r>
          <w:t>11</w:t>
        </w:r>
        <w:r>
          <w:fldChar w:fldCharType="end"/>
        </w:r>
      </w:hyperlink>
    </w:p>
    <w:p>
      <w:pPr>
        <w:pStyle w:val="TOC2"/>
        <w:tabs>
          <w:tab w:val="right" w:leader="dot" w:pos="8306"/>
        </w:tabs>
      </w:pPr>
      <w:hyperlink w:anchor="_Toc19932" w:history="1">
        <w:r>
          <w:rPr>
            <w:rFonts w:ascii="仿宋" w:eastAsia="仿宋" w:hAnsi="仿宋" w:cs="仿宋" w:hint="eastAsia"/>
            <w:lang w:eastAsia="zh-CN"/>
          </w:rPr>
          <w:t>(六)、节约用地措施</w:t>
        </w:r>
        <w:r>
          <w:tab/>
        </w:r>
        <w:r>
          <w:fldChar w:fldCharType="begin"/>
        </w:r>
        <w:r>
          <w:instrText xml:space="preserve"> PAGEREF _Toc19932 \h </w:instrText>
        </w:r>
        <w:r>
          <w:fldChar w:fldCharType="separate"/>
        </w:r>
        <w:r>
          <w:t>12</w:t>
        </w:r>
        <w:r>
          <w:fldChar w:fldCharType="end"/>
        </w:r>
      </w:hyperlink>
    </w:p>
    <w:p>
      <w:pPr>
        <w:pStyle w:val="TOC2"/>
        <w:tabs>
          <w:tab w:val="right" w:leader="dot" w:pos="8306"/>
        </w:tabs>
      </w:pPr>
      <w:hyperlink w:anchor="_Toc10816" w:history="1">
        <w:r>
          <w:rPr>
            <w:rFonts w:ascii="仿宋" w:eastAsia="仿宋" w:hAnsi="仿宋" w:cs="仿宋" w:hint="eastAsia"/>
            <w:lang w:eastAsia="zh-CN"/>
          </w:rPr>
          <w:t>(七)、选址综合评价</w:t>
        </w:r>
        <w:r>
          <w:tab/>
        </w:r>
        <w:r>
          <w:fldChar w:fldCharType="begin"/>
        </w:r>
        <w:r>
          <w:instrText xml:space="preserve"> PAGEREF _Toc10816 \h </w:instrText>
        </w:r>
        <w:r>
          <w:fldChar w:fldCharType="separate"/>
        </w:r>
        <w:r>
          <w:t>14</w:t>
        </w:r>
        <w:r>
          <w:fldChar w:fldCharType="end"/>
        </w:r>
      </w:hyperlink>
    </w:p>
    <w:p>
      <w:pPr>
        <w:pStyle w:val="TOC1"/>
        <w:tabs>
          <w:tab w:val="right" w:leader="dot" w:pos="8306"/>
        </w:tabs>
      </w:pPr>
      <w:hyperlink w:anchor="_Toc5389" w:history="1">
        <w:r>
          <w:rPr>
            <w:rFonts w:ascii="仿宋" w:eastAsia="仿宋" w:hAnsi="仿宋" w:cs="仿宋" w:hint="eastAsia"/>
            <w:lang w:eastAsia="zh-CN"/>
          </w:rPr>
          <w:t>二、番茄酱项目概论</w:t>
        </w:r>
        <w:r>
          <w:tab/>
        </w:r>
        <w:r>
          <w:fldChar w:fldCharType="begin"/>
        </w:r>
        <w:r>
          <w:instrText xml:space="preserve"> PAGEREF _Toc5389 \h </w:instrText>
        </w:r>
        <w:r>
          <w:fldChar w:fldCharType="separate"/>
        </w:r>
        <w:r>
          <w:t>15</w:t>
        </w:r>
        <w:r>
          <w:fldChar w:fldCharType="end"/>
        </w:r>
      </w:hyperlink>
    </w:p>
    <w:p>
      <w:pPr>
        <w:pStyle w:val="TOC2"/>
        <w:tabs>
          <w:tab w:val="right" w:leader="dot" w:pos="8306"/>
        </w:tabs>
      </w:pPr>
      <w:hyperlink w:anchor="_Toc32235" w:history="1">
        <w:r>
          <w:rPr>
            <w:rFonts w:ascii="仿宋" w:eastAsia="仿宋" w:hAnsi="仿宋" w:cs="仿宋" w:hint="eastAsia"/>
            <w:lang w:eastAsia="zh-CN"/>
          </w:rPr>
          <w:t>(一)、项目申报单位概况</w:t>
        </w:r>
        <w:r>
          <w:tab/>
        </w:r>
        <w:r>
          <w:fldChar w:fldCharType="begin"/>
        </w:r>
        <w:r>
          <w:instrText xml:space="preserve"> PAGEREF _Toc32235 \h </w:instrText>
        </w:r>
        <w:r>
          <w:fldChar w:fldCharType="separate"/>
        </w:r>
        <w:r>
          <w:t>15</w:t>
        </w:r>
        <w:r>
          <w:fldChar w:fldCharType="end"/>
        </w:r>
      </w:hyperlink>
    </w:p>
    <w:p>
      <w:pPr>
        <w:pStyle w:val="TOC2"/>
        <w:tabs>
          <w:tab w:val="right" w:leader="dot" w:pos="8306"/>
        </w:tabs>
      </w:pPr>
      <w:hyperlink w:anchor="_Toc3055" w:history="1">
        <w:r>
          <w:rPr>
            <w:rFonts w:ascii="仿宋" w:eastAsia="仿宋" w:hAnsi="仿宋" w:cs="仿宋" w:hint="eastAsia"/>
            <w:lang w:eastAsia="zh-CN"/>
          </w:rPr>
          <w:t>(二)、项目概况</w:t>
        </w:r>
        <w:r>
          <w:tab/>
        </w:r>
        <w:r>
          <w:fldChar w:fldCharType="begin"/>
        </w:r>
        <w:r>
          <w:instrText xml:space="preserve"> PAGEREF _Toc3055 \h </w:instrText>
        </w:r>
        <w:r>
          <w:fldChar w:fldCharType="separate"/>
        </w:r>
        <w:r>
          <w:t>16</w:t>
        </w:r>
        <w:r>
          <w:fldChar w:fldCharType="end"/>
        </w:r>
      </w:hyperlink>
    </w:p>
    <w:p>
      <w:pPr>
        <w:pStyle w:val="TOC1"/>
        <w:tabs>
          <w:tab w:val="right" w:leader="dot" w:pos="8306"/>
        </w:tabs>
      </w:pPr>
      <w:hyperlink w:anchor="_Toc31421" w:history="1">
        <w:r>
          <w:rPr>
            <w:rFonts w:ascii="仿宋" w:eastAsia="仿宋" w:hAnsi="仿宋" w:cs="仿宋" w:hint="eastAsia"/>
            <w:lang w:eastAsia="zh-CN"/>
          </w:rPr>
          <w:t>三、环境和生态影响分析</w:t>
        </w:r>
        <w:r>
          <w:tab/>
        </w:r>
        <w:r>
          <w:fldChar w:fldCharType="begin"/>
        </w:r>
        <w:r>
          <w:instrText xml:space="preserve"> PAGEREF _Toc31421 \h </w:instrText>
        </w:r>
        <w:r>
          <w:fldChar w:fldCharType="separate"/>
        </w:r>
        <w:r>
          <w:t>19</w:t>
        </w:r>
        <w:r>
          <w:fldChar w:fldCharType="end"/>
        </w:r>
      </w:hyperlink>
    </w:p>
    <w:p>
      <w:pPr>
        <w:pStyle w:val="TOC2"/>
        <w:tabs>
          <w:tab w:val="right" w:leader="dot" w:pos="8306"/>
        </w:tabs>
      </w:pPr>
      <w:hyperlink w:anchor="_Toc19382" w:history="1">
        <w:r>
          <w:rPr>
            <w:rFonts w:ascii="仿宋" w:eastAsia="仿宋" w:hAnsi="仿宋" w:cs="仿宋" w:hint="eastAsia"/>
            <w:lang w:eastAsia="zh-CN"/>
          </w:rPr>
          <w:t>(一)、环境和生态现状</w:t>
        </w:r>
        <w:r>
          <w:tab/>
        </w:r>
        <w:r>
          <w:fldChar w:fldCharType="begin"/>
        </w:r>
        <w:r>
          <w:instrText xml:space="preserve"> PAGEREF _Toc19382 \h </w:instrText>
        </w:r>
        <w:r>
          <w:fldChar w:fldCharType="separate"/>
        </w:r>
        <w:r>
          <w:t>19</w:t>
        </w:r>
        <w:r>
          <w:fldChar w:fldCharType="end"/>
        </w:r>
      </w:hyperlink>
    </w:p>
    <w:p>
      <w:pPr>
        <w:pStyle w:val="TOC2"/>
        <w:tabs>
          <w:tab w:val="right" w:leader="dot" w:pos="8306"/>
        </w:tabs>
      </w:pPr>
      <w:hyperlink w:anchor="_Toc2255" w:history="1">
        <w:r>
          <w:rPr>
            <w:rFonts w:ascii="仿宋" w:eastAsia="仿宋" w:hAnsi="仿宋" w:cs="仿宋" w:hint="eastAsia"/>
            <w:lang w:eastAsia="zh-CN"/>
          </w:rPr>
          <w:t>(二)、生态环境影响分析</w:t>
        </w:r>
        <w:r>
          <w:tab/>
        </w:r>
        <w:r>
          <w:fldChar w:fldCharType="begin"/>
        </w:r>
        <w:r>
          <w:instrText xml:space="preserve"> PAGEREF _Toc2255 \h </w:instrText>
        </w:r>
        <w:r>
          <w:fldChar w:fldCharType="separate"/>
        </w:r>
        <w:r>
          <w:t>20</w:t>
        </w:r>
        <w:r>
          <w:fldChar w:fldCharType="end"/>
        </w:r>
      </w:hyperlink>
    </w:p>
    <w:p>
      <w:pPr>
        <w:pStyle w:val="TOC2"/>
        <w:tabs>
          <w:tab w:val="right" w:leader="dot" w:pos="8306"/>
        </w:tabs>
      </w:pPr>
      <w:hyperlink w:anchor="_Toc26857" w:history="1">
        <w:r>
          <w:rPr>
            <w:rFonts w:ascii="仿宋" w:eastAsia="仿宋" w:hAnsi="仿宋" w:cs="仿宋" w:hint="eastAsia"/>
            <w:lang w:eastAsia="zh-CN"/>
          </w:rPr>
          <w:t>(三)、生态环境保护措施</w:t>
        </w:r>
        <w:r>
          <w:tab/>
        </w:r>
        <w:r>
          <w:fldChar w:fldCharType="begin"/>
        </w:r>
        <w:r>
          <w:instrText xml:space="preserve"> PAGEREF _Toc26857 \h </w:instrText>
        </w:r>
        <w:r>
          <w:fldChar w:fldCharType="separate"/>
        </w:r>
        <w:r>
          <w:t>21</w:t>
        </w:r>
        <w:r>
          <w:fldChar w:fldCharType="end"/>
        </w:r>
      </w:hyperlink>
    </w:p>
    <w:p>
      <w:pPr>
        <w:pStyle w:val="TOC2"/>
        <w:tabs>
          <w:tab w:val="right" w:leader="dot" w:pos="8306"/>
        </w:tabs>
      </w:pPr>
      <w:hyperlink w:anchor="_Toc19478" w:history="1">
        <w:r>
          <w:rPr>
            <w:rFonts w:ascii="仿宋" w:eastAsia="仿宋" w:hAnsi="仿宋" w:cs="仿宋" w:hint="eastAsia"/>
            <w:lang w:eastAsia="zh-CN"/>
          </w:rPr>
          <w:t>(四)、地质灾害影响分析</w:t>
        </w:r>
        <w:r>
          <w:tab/>
        </w:r>
        <w:r>
          <w:fldChar w:fldCharType="begin"/>
        </w:r>
        <w:r>
          <w:instrText xml:space="preserve"> PAGEREF _Toc19478 \h </w:instrText>
        </w:r>
        <w:r>
          <w:fldChar w:fldCharType="separate"/>
        </w:r>
        <w:r>
          <w:t>23</w:t>
        </w:r>
        <w:r>
          <w:fldChar w:fldCharType="end"/>
        </w:r>
      </w:hyperlink>
    </w:p>
    <w:p>
      <w:pPr>
        <w:pStyle w:val="TOC2"/>
        <w:tabs>
          <w:tab w:val="right" w:leader="dot" w:pos="8306"/>
        </w:tabs>
      </w:pPr>
      <w:hyperlink w:anchor="_Toc31500" w:history="1">
        <w:r>
          <w:rPr>
            <w:rFonts w:ascii="仿宋" w:eastAsia="仿宋" w:hAnsi="仿宋" w:cs="仿宋" w:hint="eastAsia"/>
            <w:lang w:eastAsia="zh-CN"/>
          </w:rPr>
          <w:t>(五)、特殊环境影响</w:t>
        </w:r>
        <w:r>
          <w:tab/>
        </w:r>
        <w:r>
          <w:fldChar w:fldCharType="begin"/>
        </w:r>
        <w:r>
          <w:instrText xml:space="preserve"> PAGEREF _Toc31500 \h </w:instrText>
        </w:r>
        <w:r>
          <w:fldChar w:fldCharType="separate"/>
        </w:r>
        <w:r>
          <w:t>25</w:t>
        </w:r>
        <w:r>
          <w:fldChar w:fldCharType="end"/>
        </w:r>
      </w:hyperlink>
    </w:p>
    <w:p>
      <w:pPr>
        <w:pStyle w:val="TOC1"/>
        <w:tabs>
          <w:tab w:val="right" w:leader="dot" w:pos="8306"/>
        </w:tabs>
      </w:pPr>
      <w:hyperlink w:anchor="_Toc31720" w:history="1">
        <w:r>
          <w:rPr>
            <w:rFonts w:ascii="仿宋" w:eastAsia="仿宋" w:hAnsi="仿宋" w:cs="仿宋" w:hint="eastAsia"/>
            <w:lang w:eastAsia="zh-CN"/>
          </w:rPr>
          <w:t>四、项目监理与质量保证</w:t>
        </w:r>
        <w:r>
          <w:tab/>
        </w:r>
        <w:r>
          <w:fldChar w:fldCharType="begin"/>
        </w:r>
        <w:r>
          <w:instrText xml:space="preserve"> PAGEREF _Toc31720 \h </w:instrText>
        </w:r>
        <w:r>
          <w:fldChar w:fldCharType="separate"/>
        </w:r>
        <w:r>
          <w:t>26</w:t>
        </w:r>
        <w:r>
          <w:fldChar w:fldCharType="end"/>
        </w:r>
      </w:hyperlink>
    </w:p>
    <w:p>
      <w:pPr>
        <w:pStyle w:val="TOC2"/>
        <w:tabs>
          <w:tab w:val="right" w:leader="dot" w:pos="8306"/>
        </w:tabs>
      </w:pPr>
      <w:hyperlink w:anchor="_Toc19087" w:history="1">
        <w:r>
          <w:rPr>
            <w:rFonts w:ascii="仿宋" w:eastAsia="仿宋" w:hAnsi="仿宋" w:cs="仿宋" w:hint="eastAsia"/>
            <w:lang w:eastAsia="zh-CN"/>
          </w:rPr>
          <w:t>(一)、监理体系构建</w:t>
        </w:r>
        <w:r>
          <w:tab/>
        </w:r>
        <w:r>
          <w:fldChar w:fldCharType="begin"/>
        </w:r>
        <w:r>
          <w:instrText xml:space="preserve"> PAGEREF _Toc19087 \h </w:instrText>
        </w:r>
        <w:r>
          <w:fldChar w:fldCharType="separate"/>
        </w:r>
        <w:r>
          <w:t>26</w:t>
        </w:r>
        <w:r>
          <w:fldChar w:fldCharType="end"/>
        </w:r>
      </w:hyperlink>
    </w:p>
    <w:p>
      <w:pPr>
        <w:pStyle w:val="TOC2"/>
        <w:tabs>
          <w:tab w:val="right" w:leader="dot" w:pos="8306"/>
        </w:tabs>
      </w:pPr>
      <w:hyperlink w:anchor="_Toc15252" w:history="1">
        <w:r>
          <w:rPr>
            <w:rFonts w:ascii="仿宋" w:eastAsia="仿宋" w:hAnsi="仿宋" w:cs="仿宋" w:hint="eastAsia"/>
            <w:lang w:eastAsia="zh-CN"/>
          </w:rPr>
          <w:t>(二)、质量保证体系实施</w:t>
        </w:r>
        <w:r>
          <w:tab/>
        </w:r>
        <w:r>
          <w:fldChar w:fldCharType="begin"/>
        </w:r>
        <w:r>
          <w:instrText xml:space="preserve"> PAGEREF _Toc15252 \h </w:instrText>
        </w:r>
        <w:r>
          <w:fldChar w:fldCharType="separate"/>
        </w:r>
        <w:r>
          <w:t>26</w:t>
        </w:r>
        <w:r>
          <w:fldChar w:fldCharType="end"/>
        </w:r>
      </w:hyperlink>
    </w:p>
    <w:p>
      <w:pPr>
        <w:pStyle w:val="TOC2"/>
        <w:tabs>
          <w:tab w:val="right" w:leader="dot" w:pos="8306"/>
        </w:tabs>
      </w:pPr>
      <w:hyperlink w:anchor="_Toc8068" w:history="1">
        <w:r>
          <w:rPr>
            <w:rFonts w:ascii="仿宋" w:eastAsia="仿宋" w:hAnsi="仿宋" w:cs="仿宋" w:hint="eastAsia"/>
            <w:lang w:eastAsia="zh-CN"/>
          </w:rPr>
          <w:t>(三)、监理与质量控制流程</w:t>
        </w:r>
        <w:r>
          <w:tab/>
        </w:r>
        <w:r>
          <w:fldChar w:fldCharType="begin"/>
        </w:r>
        <w:r>
          <w:instrText xml:space="preserve"> PAGEREF _Toc8068 \h </w:instrText>
        </w:r>
        <w:r>
          <w:fldChar w:fldCharType="separate"/>
        </w:r>
        <w:r>
          <w:t>27</w:t>
        </w:r>
        <w:r>
          <w:fldChar w:fldCharType="end"/>
        </w:r>
      </w:hyperlink>
    </w:p>
    <w:p>
      <w:pPr>
        <w:pStyle w:val="TOC1"/>
        <w:tabs>
          <w:tab w:val="right" w:leader="dot" w:pos="8306"/>
        </w:tabs>
      </w:pPr>
      <w:hyperlink w:anchor="_Toc9445" w:history="1">
        <w:r>
          <w:rPr>
            <w:rFonts w:ascii="仿宋" w:eastAsia="仿宋" w:hAnsi="仿宋" w:cs="仿宋" w:hint="eastAsia"/>
            <w:lang w:eastAsia="zh-CN"/>
          </w:rPr>
          <w:t>五、经济影响分析</w:t>
        </w:r>
        <w:r>
          <w:tab/>
        </w:r>
        <w:r>
          <w:fldChar w:fldCharType="begin"/>
        </w:r>
        <w:r>
          <w:instrText xml:space="preserve"> PAGEREF _Toc9445 \h </w:instrText>
        </w:r>
        <w:r>
          <w:fldChar w:fldCharType="separate"/>
        </w:r>
        <w:r>
          <w:t>28</w:t>
        </w:r>
        <w:r>
          <w:fldChar w:fldCharType="end"/>
        </w:r>
      </w:hyperlink>
    </w:p>
    <w:p>
      <w:pPr>
        <w:pStyle w:val="TOC2"/>
        <w:tabs>
          <w:tab w:val="right" w:leader="dot" w:pos="8306"/>
        </w:tabs>
      </w:pPr>
      <w:hyperlink w:anchor="_Toc16033" w:history="1">
        <w:r>
          <w:rPr>
            <w:rFonts w:ascii="仿宋" w:eastAsia="仿宋" w:hAnsi="仿宋" w:cs="仿宋" w:hint="eastAsia"/>
            <w:lang w:eastAsia="zh-CN"/>
          </w:rPr>
          <w:t>(一)、经济费用效益或费用效果分析</w:t>
        </w:r>
        <w:r>
          <w:tab/>
        </w:r>
        <w:r>
          <w:fldChar w:fldCharType="begin"/>
        </w:r>
        <w:r>
          <w:instrText xml:space="preserve"> PAGEREF _Toc16033 \h </w:instrText>
        </w:r>
        <w:r>
          <w:fldChar w:fldCharType="separate"/>
        </w:r>
        <w:r>
          <w:t>28</w:t>
        </w:r>
        <w:r>
          <w:fldChar w:fldCharType="end"/>
        </w:r>
      </w:hyperlink>
    </w:p>
    <w:p>
      <w:pPr>
        <w:pStyle w:val="TOC2"/>
        <w:tabs>
          <w:tab w:val="right" w:leader="dot" w:pos="8306"/>
        </w:tabs>
      </w:pPr>
      <w:hyperlink w:anchor="_Toc31618" w:history="1">
        <w:r>
          <w:rPr>
            <w:rFonts w:ascii="仿宋" w:eastAsia="仿宋" w:hAnsi="仿宋" w:cs="仿宋" w:hint="eastAsia"/>
            <w:lang w:eastAsia="zh-CN"/>
          </w:rPr>
          <w:t>(二)、行业影响分析</w:t>
        </w:r>
        <w:r>
          <w:tab/>
        </w:r>
        <w:r>
          <w:fldChar w:fldCharType="begin"/>
        </w:r>
        <w:r>
          <w:instrText xml:space="preserve"> PAGEREF _Toc31618 \h </w:instrText>
        </w:r>
        <w:r>
          <w:fldChar w:fldCharType="separate"/>
        </w:r>
        <w:r>
          <w:t>30</w:t>
        </w:r>
        <w:r>
          <w:fldChar w:fldCharType="end"/>
        </w:r>
      </w:hyperlink>
    </w:p>
    <w:p>
      <w:pPr>
        <w:pStyle w:val="TOC2"/>
        <w:tabs>
          <w:tab w:val="right" w:leader="dot" w:pos="8306"/>
        </w:tabs>
      </w:pPr>
      <w:hyperlink w:anchor="_Toc20367" w:history="1">
        <w:r>
          <w:rPr>
            <w:rFonts w:ascii="仿宋" w:eastAsia="仿宋" w:hAnsi="仿宋" w:cs="仿宋" w:hint="eastAsia"/>
            <w:lang w:eastAsia="zh-CN"/>
          </w:rPr>
          <w:t>(三)、区域经济影响分析</w:t>
        </w:r>
        <w:r>
          <w:tab/>
        </w:r>
        <w:r>
          <w:fldChar w:fldCharType="begin"/>
        </w:r>
        <w:r>
          <w:instrText xml:space="preserve"> PAGEREF _Toc20367 \h </w:instrText>
        </w:r>
        <w:r>
          <w:fldChar w:fldCharType="separate"/>
        </w:r>
        <w:r>
          <w:t>32</w:t>
        </w:r>
        <w:r>
          <w:fldChar w:fldCharType="end"/>
        </w:r>
      </w:hyperlink>
    </w:p>
    <w:p>
      <w:pPr>
        <w:pStyle w:val="TOC2"/>
        <w:tabs>
          <w:tab w:val="right" w:leader="dot" w:pos="8306"/>
        </w:tabs>
      </w:pPr>
      <w:hyperlink w:anchor="_Toc30858" w:history="1">
        <w:r>
          <w:rPr>
            <w:rFonts w:ascii="仿宋" w:eastAsia="仿宋" w:hAnsi="仿宋" w:cs="仿宋" w:hint="eastAsia"/>
            <w:lang w:eastAsia="zh-CN"/>
          </w:rPr>
          <w:t>(四)、宏观经济影响分析</w:t>
        </w:r>
        <w:r>
          <w:tab/>
        </w:r>
        <w:r>
          <w:fldChar w:fldCharType="begin"/>
        </w:r>
        <w:r>
          <w:instrText xml:space="preserve"> PAGEREF _Toc30858 \h </w:instrText>
        </w:r>
        <w:r>
          <w:fldChar w:fldCharType="separate"/>
        </w:r>
        <w:r>
          <w:t>32</w:t>
        </w:r>
        <w:r>
          <w:fldChar w:fldCharType="end"/>
        </w:r>
      </w:hyperlink>
    </w:p>
    <w:p>
      <w:pPr>
        <w:pStyle w:val="TOC1"/>
        <w:tabs>
          <w:tab w:val="right" w:leader="dot" w:pos="8306"/>
        </w:tabs>
      </w:pPr>
      <w:hyperlink w:anchor="_Toc32421" w:history="1">
        <w:r>
          <w:rPr>
            <w:rFonts w:ascii="仿宋" w:eastAsia="仿宋" w:hAnsi="仿宋" w:cs="仿宋" w:hint="eastAsia"/>
            <w:lang w:eastAsia="zh-CN"/>
          </w:rPr>
          <w:t>六、背景、必要性分析</w:t>
        </w:r>
        <w:r>
          <w:tab/>
        </w:r>
        <w:r>
          <w:fldChar w:fldCharType="begin"/>
        </w:r>
        <w:r>
          <w:instrText xml:space="preserve"> PAGEREF _Toc32421 \h </w:instrText>
        </w:r>
        <w:r>
          <w:fldChar w:fldCharType="separate"/>
        </w:r>
        <w:r>
          <w:t>34</w:t>
        </w:r>
        <w:r>
          <w:fldChar w:fldCharType="end"/>
        </w:r>
      </w:hyperlink>
    </w:p>
    <w:p>
      <w:pPr>
        <w:pStyle w:val="TOC2"/>
        <w:tabs>
          <w:tab w:val="right" w:leader="dot" w:pos="8306"/>
        </w:tabs>
      </w:pPr>
      <w:hyperlink w:anchor="_Toc22497" w:history="1">
        <w:r>
          <w:rPr>
            <w:rFonts w:ascii="仿宋" w:eastAsia="仿宋" w:hAnsi="仿宋" w:cs="仿宋" w:hint="eastAsia"/>
            <w:lang w:eastAsia="zh-CN"/>
          </w:rPr>
          <w:t>(一)、项目建设背景</w:t>
        </w:r>
        <w:r>
          <w:tab/>
        </w:r>
        <w:r>
          <w:fldChar w:fldCharType="begin"/>
        </w:r>
        <w:r>
          <w:instrText xml:space="preserve"> PAGEREF _Toc22497 \h </w:instrText>
        </w:r>
        <w:r>
          <w:fldChar w:fldCharType="separate"/>
        </w:r>
        <w:r>
          <w:t>34</w:t>
        </w:r>
        <w:r>
          <w:fldChar w:fldCharType="end"/>
        </w:r>
      </w:hyperlink>
    </w:p>
    <w:p>
      <w:pPr>
        <w:pStyle w:val="TOC2"/>
        <w:tabs>
          <w:tab w:val="right" w:leader="dot" w:pos="8306"/>
        </w:tabs>
      </w:pPr>
      <w:hyperlink w:anchor="_Toc32119" w:history="1">
        <w:r>
          <w:rPr>
            <w:rFonts w:ascii="仿宋" w:eastAsia="仿宋" w:hAnsi="仿宋" w:cs="仿宋" w:hint="eastAsia"/>
            <w:lang w:eastAsia="zh-CN"/>
          </w:rPr>
          <w:t>(二)、必要性分析</w:t>
        </w:r>
        <w:r>
          <w:tab/>
        </w:r>
        <w:r>
          <w:fldChar w:fldCharType="begin"/>
        </w:r>
        <w:r>
          <w:instrText xml:space="preserve"> PAGEREF _Toc32119 \h </w:instrText>
        </w:r>
        <w:r>
          <w:fldChar w:fldCharType="separate"/>
        </w:r>
        <w:r>
          <w:t>35</w:t>
        </w:r>
        <w:r>
          <w:fldChar w:fldCharType="end"/>
        </w:r>
      </w:hyperlink>
    </w:p>
    <w:p>
      <w:pPr>
        <w:pStyle w:val="TOC2"/>
        <w:tabs>
          <w:tab w:val="right" w:leader="dot" w:pos="8306"/>
        </w:tabs>
      </w:pPr>
      <w:hyperlink w:anchor="_Toc23811" w:history="1">
        <w:r>
          <w:rPr>
            <w:rFonts w:ascii="仿宋" w:eastAsia="仿宋" w:hAnsi="仿宋" w:cs="仿宋" w:hint="eastAsia"/>
            <w:lang w:eastAsia="zh-CN"/>
          </w:rPr>
          <w:t>(三)、项目建设有利条件</w:t>
        </w:r>
        <w:r>
          <w:tab/>
        </w:r>
        <w:r>
          <w:fldChar w:fldCharType="begin"/>
        </w:r>
        <w:r>
          <w:instrText xml:space="preserve"> PAGEREF _Toc23811 \h </w:instrText>
        </w:r>
        <w:r>
          <w:fldChar w:fldCharType="separate"/>
        </w:r>
        <w:r>
          <w:t>37</w:t>
        </w:r>
        <w:r>
          <w:fldChar w:fldCharType="end"/>
        </w:r>
      </w:hyperlink>
    </w:p>
    <w:p>
      <w:pPr>
        <w:pStyle w:val="TOC1"/>
        <w:tabs>
          <w:tab w:val="right" w:leader="dot" w:pos="8306"/>
        </w:tabs>
      </w:pPr>
      <w:hyperlink w:anchor="_Toc24805" w:history="1">
        <w:r>
          <w:rPr>
            <w:rFonts w:ascii="仿宋" w:eastAsia="仿宋" w:hAnsi="仿宋" w:cs="仿宋" w:hint="eastAsia"/>
            <w:lang w:eastAsia="zh-CN"/>
          </w:rPr>
          <w:t>七、安全与应急管理</w:t>
        </w:r>
        <w:r>
          <w:tab/>
        </w:r>
        <w:r>
          <w:fldChar w:fldCharType="begin"/>
        </w:r>
        <w:r>
          <w:instrText xml:space="preserve"> PAGEREF _Toc24805 \h </w:instrText>
        </w:r>
        <w:r>
          <w:fldChar w:fldCharType="separate"/>
        </w:r>
        <w:r>
          <w:t>38</w:t>
        </w:r>
        <w:r>
          <w:fldChar w:fldCharType="end"/>
        </w:r>
      </w:hyperlink>
    </w:p>
    <w:p>
      <w:pPr>
        <w:pStyle w:val="TOC2"/>
        <w:tabs>
          <w:tab w:val="right" w:leader="dot" w:pos="8306"/>
        </w:tabs>
      </w:pPr>
      <w:hyperlink w:anchor="_Toc29533" w:history="1">
        <w:r>
          <w:rPr>
            <w:rFonts w:ascii="仿宋" w:eastAsia="仿宋" w:hAnsi="仿宋" w:cs="仿宋" w:hint="eastAsia"/>
            <w:lang w:eastAsia="zh-CN"/>
          </w:rPr>
          <w:t>(一)、安全生产管理</w:t>
        </w:r>
        <w:r>
          <w:tab/>
        </w:r>
        <w:r>
          <w:fldChar w:fldCharType="begin"/>
        </w:r>
        <w:r>
          <w:instrText xml:space="preserve"> PAGEREF _Toc29533 \h </w:instrText>
        </w:r>
        <w:r>
          <w:fldChar w:fldCharType="separate"/>
        </w:r>
        <w:r>
          <w:t>38</w:t>
        </w:r>
        <w:r>
          <w:fldChar w:fldCharType="end"/>
        </w:r>
      </w:hyperlink>
    </w:p>
    <w:p>
      <w:pPr>
        <w:pStyle w:val="TOC2"/>
        <w:tabs>
          <w:tab w:val="right" w:leader="dot" w:pos="8306"/>
        </w:tabs>
      </w:pPr>
      <w:hyperlink w:anchor="_Toc4234" w:history="1">
        <w:r>
          <w:rPr>
            <w:rFonts w:ascii="仿宋" w:eastAsia="仿宋" w:hAnsi="仿宋" w:cs="仿宋" w:hint="eastAsia"/>
            <w:lang w:eastAsia="zh-CN"/>
          </w:rPr>
          <w:t>(二)、应急预案与响应</w:t>
        </w:r>
        <w:r>
          <w:tab/>
        </w:r>
        <w:r>
          <w:fldChar w:fldCharType="begin"/>
        </w:r>
        <w:r>
          <w:instrText xml:space="preserve"> PAGEREF _Toc4234 \h </w:instrText>
        </w:r>
        <w:r>
          <w:fldChar w:fldCharType="separate"/>
        </w:r>
        <w:r>
          <w:t>39</w:t>
        </w:r>
        <w:r>
          <w:fldChar w:fldCharType="end"/>
        </w:r>
      </w:hyperlink>
    </w:p>
    <w:p>
      <w:pPr>
        <w:pStyle w:val="TOC1"/>
        <w:tabs>
          <w:tab w:val="right" w:leader="dot" w:pos="8306"/>
        </w:tabs>
      </w:pPr>
      <w:hyperlink w:anchor="_Toc28280" w:history="1">
        <w:r>
          <w:rPr>
            <w:rFonts w:ascii="仿宋" w:eastAsia="仿宋" w:hAnsi="仿宋" w:cs="仿宋" w:hint="eastAsia"/>
            <w:lang w:eastAsia="zh-CN"/>
          </w:rPr>
          <w:t>八、项目变更管理</w:t>
        </w:r>
        <w:r>
          <w:tab/>
        </w:r>
        <w:r>
          <w:fldChar w:fldCharType="begin"/>
        </w:r>
        <w:r>
          <w:instrText xml:space="preserve"> PAGEREF _Toc28280 \h </w:instrText>
        </w:r>
        <w:r>
          <w:fldChar w:fldCharType="separate"/>
        </w:r>
        <w:r>
          <w:t>41</w:t>
        </w:r>
        <w:r>
          <w:fldChar w:fldCharType="end"/>
        </w:r>
      </w:hyperlink>
    </w:p>
    <w:p>
      <w:pPr>
        <w:pStyle w:val="TOC2"/>
        <w:tabs>
          <w:tab w:val="right" w:leader="dot" w:pos="8306"/>
        </w:tabs>
      </w:pPr>
      <w:hyperlink w:anchor="_Toc23227" w:history="1">
        <w:r>
          <w:rPr>
            <w:rFonts w:ascii="仿宋" w:eastAsia="仿宋" w:hAnsi="仿宋" w:cs="仿宋" w:hint="eastAsia"/>
            <w:lang w:eastAsia="zh-CN"/>
          </w:rPr>
          <w:t>(一)、变更控制流程</w:t>
        </w:r>
        <w:r>
          <w:tab/>
        </w:r>
        <w:r>
          <w:fldChar w:fldCharType="begin"/>
        </w:r>
        <w:r>
          <w:instrText xml:space="preserve"> PAGEREF _Toc23227 \h </w:instrText>
        </w:r>
        <w:r>
          <w:fldChar w:fldCharType="separate"/>
        </w:r>
        <w:r>
          <w:t>41</w:t>
        </w:r>
        <w:r>
          <w:fldChar w:fldCharType="end"/>
        </w:r>
      </w:hyperlink>
    </w:p>
    <w:p>
      <w:pPr>
        <w:pStyle w:val="TOC2"/>
        <w:tabs>
          <w:tab w:val="right" w:leader="dot" w:pos="8306"/>
        </w:tabs>
      </w:pPr>
      <w:hyperlink w:anchor="_Toc20607" w:history="1">
        <w:r>
          <w:rPr>
            <w:rFonts w:ascii="仿宋" w:eastAsia="仿宋" w:hAnsi="仿宋" w:cs="仿宋" w:hint="eastAsia"/>
            <w:lang w:eastAsia="zh-CN"/>
          </w:rPr>
          <w:t>(二)、影响评估与处理</w:t>
        </w:r>
        <w:r>
          <w:tab/>
        </w:r>
        <w:r>
          <w:fldChar w:fldCharType="begin"/>
        </w:r>
        <w:r>
          <w:instrText xml:space="preserve"> PAGEREF _Toc20607 \h </w:instrText>
        </w:r>
        <w:r>
          <w:fldChar w:fldCharType="separate"/>
        </w:r>
        <w:r>
          <w:t>42</w:t>
        </w:r>
        <w:r>
          <w:fldChar w:fldCharType="end"/>
        </w:r>
      </w:hyperlink>
    </w:p>
    <w:p>
      <w:pPr>
        <w:pStyle w:val="TOC2"/>
        <w:tabs>
          <w:tab w:val="right" w:leader="dot" w:pos="8306"/>
        </w:tabs>
      </w:pPr>
      <w:hyperlink w:anchor="_Toc6523" w:history="1">
        <w:r>
          <w:rPr>
            <w:rFonts w:ascii="仿宋" w:eastAsia="仿宋" w:hAnsi="仿宋" w:cs="仿宋" w:hint="eastAsia"/>
            <w:lang w:eastAsia="zh-CN"/>
          </w:rPr>
          <w:t>(三)、变更记录与追踪</w:t>
        </w:r>
        <w:r>
          <w:tab/>
        </w:r>
        <w:r>
          <w:fldChar w:fldCharType="begin"/>
        </w:r>
        <w:r>
          <w:instrText xml:space="preserve"> PAGEREF _Toc6523 \h </w:instrText>
        </w:r>
        <w:r>
          <w:fldChar w:fldCharType="separate"/>
        </w:r>
        <w:r>
          <w:t>44</w:t>
        </w:r>
        <w:r>
          <w:fldChar w:fldCharType="end"/>
        </w:r>
      </w:hyperlink>
    </w:p>
    <w:p>
      <w:pPr>
        <w:pStyle w:val="TOC2"/>
        <w:tabs>
          <w:tab w:val="right" w:leader="dot" w:pos="8306"/>
        </w:tabs>
      </w:pPr>
      <w:hyperlink w:anchor="_Toc29153" w:history="1">
        <w:r>
          <w:rPr>
            <w:rFonts w:ascii="仿宋" w:eastAsia="仿宋" w:hAnsi="仿宋" w:cs="仿宋" w:hint="eastAsia"/>
            <w:lang w:eastAsia="zh-CN"/>
          </w:rPr>
          <w:t>(四)、变更管理策略</w:t>
        </w:r>
        <w:r>
          <w:tab/>
        </w:r>
        <w:r>
          <w:fldChar w:fldCharType="begin"/>
        </w:r>
        <w:r>
          <w:instrText xml:space="preserve"> PAGEREF _Toc29153 \h </w:instrText>
        </w:r>
        <w:r>
          <w:fldChar w:fldCharType="separate"/>
        </w:r>
        <w:r>
          <w:t>45</w:t>
        </w:r>
        <w:r>
          <w:fldChar w:fldCharType="end"/>
        </w:r>
      </w:hyperlink>
    </w:p>
    <w:p>
      <w:pPr>
        <w:pStyle w:val="TOC1"/>
        <w:tabs>
          <w:tab w:val="right" w:leader="dot" w:pos="8306"/>
        </w:tabs>
      </w:pPr>
      <w:hyperlink w:anchor="_Toc30732" w:history="1">
        <w:r>
          <w:rPr>
            <w:rFonts w:ascii="仿宋" w:eastAsia="仿宋" w:hAnsi="仿宋" w:cs="仿宋" w:hint="eastAsia"/>
            <w:lang w:eastAsia="zh-CN"/>
          </w:rPr>
          <w:t>九、资金管理与财务规划</w:t>
        </w:r>
        <w:r>
          <w:tab/>
        </w:r>
        <w:r>
          <w:fldChar w:fldCharType="begin"/>
        </w:r>
        <w:r>
          <w:instrText xml:space="preserve"> PAGEREF _Toc30732 \h </w:instrText>
        </w:r>
        <w:r>
          <w:fldChar w:fldCharType="separate"/>
        </w:r>
        <w:r>
          <w:t>47</w:t>
        </w:r>
        <w:r>
          <w:fldChar w:fldCharType="end"/>
        </w:r>
      </w:hyperlink>
    </w:p>
    <w:p>
      <w:pPr>
        <w:pStyle w:val="TOC2"/>
        <w:tabs>
          <w:tab w:val="right" w:leader="dot" w:pos="8306"/>
        </w:tabs>
      </w:pPr>
      <w:hyperlink w:anchor="_Toc31523" w:history="1">
        <w:r>
          <w:rPr>
            <w:rFonts w:ascii="仿宋" w:eastAsia="仿宋" w:hAnsi="仿宋" w:cs="仿宋" w:hint="eastAsia"/>
            <w:lang w:eastAsia="zh-CN"/>
          </w:rPr>
          <w:t>(一)、项目资金来源与筹措</w:t>
        </w:r>
        <w:r>
          <w:tab/>
        </w:r>
        <w:r>
          <w:fldChar w:fldCharType="begin"/>
        </w:r>
        <w:r>
          <w:instrText xml:space="preserve"> PAGEREF _Toc31523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33" w:history="1">
        <w:r>
          <w:rPr>
            <w:rFonts w:ascii="仿宋" w:eastAsia="仿宋" w:hAnsi="仿宋" w:cs="仿宋" w:hint="eastAsia"/>
            <w:lang w:eastAsia="zh-CN"/>
          </w:rPr>
          <w:t>(二)、资金使用与监管</w:t>
        </w:r>
        <w:r>
          <w:tab/>
        </w:r>
        <w:r>
          <w:fldChar w:fldCharType="begin"/>
        </w:r>
        <w:r>
          <w:instrText xml:space="preserve"> PAGEREF _Toc9733 \h </w:instrText>
        </w:r>
        <w:r>
          <w:fldChar w:fldCharType="separate"/>
        </w:r>
        <w:r>
          <w:t>49</w:t>
        </w:r>
        <w:r>
          <w:fldChar w:fldCharType="end"/>
        </w:r>
      </w:hyperlink>
    </w:p>
    <w:p>
      <w:pPr>
        <w:pStyle w:val="TOC2"/>
        <w:tabs>
          <w:tab w:val="right" w:leader="dot" w:pos="8306"/>
        </w:tabs>
      </w:pPr>
      <w:hyperlink w:anchor="_Toc27164" w:history="1">
        <w:r>
          <w:rPr>
            <w:rFonts w:ascii="仿宋" w:eastAsia="仿宋" w:hAnsi="仿宋" w:cs="仿宋" w:hint="eastAsia"/>
            <w:lang w:eastAsia="zh-CN"/>
          </w:rPr>
          <w:t>(三)、财务规划与预测</w:t>
        </w:r>
        <w:r>
          <w:tab/>
        </w:r>
        <w:r>
          <w:fldChar w:fldCharType="begin"/>
        </w:r>
        <w:r>
          <w:instrText xml:space="preserve"> PAGEREF _Toc27164 \h </w:instrText>
        </w:r>
        <w:r>
          <w:fldChar w:fldCharType="separate"/>
        </w:r>
        <w:r>
          <w:t>50</w:t>
        </w:r>
        <w:r>
          <w:fldChar w:fldCharType="end"/>
        </w:r>
      </w:hyperlink>
    </w:p>
    <w:p>
      <w:pPr>
        <w:pStyle w:val="TOC1"/>
        <w:tabs>
          <w:tab w:val="right" w:leader="dot" w:pos="8306"/>
        </w:tabs>
      </w:pPr>
      <w:hyperlink w:anchor="_Toc27667" w:history="1">
        <w:r>
          <w:rPr>
            <w:rFonts w:ascii="仿宋" w:eastAsia="仿宋" w:hAnsi="仿宋" w:cs="仿宋" w:hint="eastAsia"/>
            <w:lang w:eastAsia="zh-CN"/>
          </w:rPr>
          <w:t>十、环境保护与治理方案</w:t>
        </w:r>
        <w:r>
          <w:tab/>
        </w:r>
        <w:r>
          <w:fldChar w:fldCharType="begin"/>
        </w:r>
        <w:r>
          <w:instrText xml:space="preserve"> PAGEREF _Toc27667 \h </w:instrText>
        </w:r>
        <w:r>
          <w:fldChar w:fldCharType="separate"/>
        </w:r>
        <w:r>
          <w:t>51</w:t>
        </w:r>
        <w:r>
          <w:fldChar w:fldCharType="end"/>
        </w:r>
      </w:hyperlink>
    </w:p>
    <w:p>
      <w:pPr>
        <w:pStyle w:val="TOC2"/>
        <w:tabs>
          <w:tab w:val="right" w:leader="dot" w:pos="8306"/>
        </w:tabs>
      </w:pPr>
      <w:hyperlink w:anchor="_Toc26157" w:history="1">
        <w:r>
          <w:rPr>
            <w:rFonts w:ascii="仿宋" w:eastAsia="仿宋" w:hAnsi="仿宋" w:cs="仿宋" w:hint="eastAsia"/>
            <w:lang w:eastAsia="zh-CN"/>
          </w:rPr>
          <w:t>(一)、项目环境影响评估</w:t>
        </w:r>
        <w:r>
          <w:tab/>
        </w:r>
        <w:r>
          <w:fldChar w:fldCharType="begin"/>
        </w:r>
        <w:r>
          <w:instrText xml:space="preserve"> PAGEREF _Toc26157 \h </w:instrText>
        </w:r>
        <w:r>
          <w:fldChar w:fldCharType="separate"/>
        </w:r>
        <w:r>
          <w:t>51</w:t>
        </w:r>
        <w:r>
          <w:fldChar w:fldCharType="end"/>
        </w:r>
      </w:hyperlink>
    </w:p>
    <w:p>
      <w:pPr>
        <w:pStyle w:val="TOC2"/>
        <w:tabs>
          <w:tab w:val="right" w:leader="dot" w:pos="8306"/>
        </w:tabs>
      </w:pPr>
      <w:hyperlink w:anchor="_Toc30673" w:history="1">
        <w:r>
          <w:rPr>
            <w:rFonts w:ascii="仿宋" w:eastAsia="仿宋" w:hAnsi="仿宋" w:cs="仿宋" w:hint="eastAsia"/>
            <w:lang w:eastAsia="zh-CN"/>
          </w:rPr>
          <w:t>(二)、环境保护措施与治理方案</w:t>
        </w:r>
        <w:r>
          <w:tab/>
        </w:r>
        <w:r>
          <w:fldChar w:fldCharType="begin"/>
        </w:r>
        <w:r>
          <w:instrText xml:space="preserve"> PAGEREF _Toc30673 \h </w:instrText>
        </w:r>
        <w:r>
          <w:fldChar w:fldCharType="separate"/>
        </w:r>
        <w:r>
          <w:t>51</w:t>
        </w:r>
        <w:r>
          <w:fldChar w:fldCharType="end"/>
        </w:r>
      </w:hyperlink>
    </w:p>
    <w:p>
      <w:pPr>
        <w:pStyle w:val="TOC1"/>
        <w:tabs>
          <w:tab w:val="right" w:leader="dot" w:pos="8306"/>
        </w:tabs>
      </w:pPr>
      <w:hyperlink w:anchor="_Toc828" w:history="1">
        <w:r>
          <w:rPr>
            <w:rFonts w:ascii="仿宋" w:eastAsia="仿宋" w:hAnsi="仿宋" w:cs="仿宋" w:hint="eastAsia"/>
            <w:lang w:eastAsia="zh-CN"/>
          </w:rPr>
          <w:t>十一、环境保护与绿色发展</w:t>
        </w:r>
        <w:r>
          <w:tab/>
        </w:r>
        <w:r>
          <w:fldChar w:fldCharType="begin"/>
        </w:r>
        <w:r>
          <w:instrText xml:space="preserve"> PAGEREF _Toc828 \h </w:instrText>
        </w:r>
        <w:r>
          <w:fldChar w:fldCharType="separate"/>
        </w:r>
        <w:r>
          <w:t>52</w:t>
        </w:r>
        <w:r>
          <w:fldChar w:fldCharType="end"/>
        </w:r>
      </w:hyperlink>
    </w:p>
    <w:p>
      <w:pPr>
        <w:pStyle w:val="TOC2"/>
        <w:tabs>
          <w:tab w:val="right" w:leader="dot" w:pos="8306"/>
        </w:tabs>
      </w:pPr>
      <w:hyperlink w:anchor="_Toc8032" w:history="1">
        <w:r>
          <w:rPr>
            <w:rFonts w:ascii="仿宋" w:eastAsia="仿宋" w:hAnsi="仿宋" w:cs="仿宋" w:hint="eastAsia"/>
            <w:lang w:eastAsia="zh-CN"/>
          </w:rPr>
          <w:t>(一)、环境保护措施</w:t>
        </w:r>
        <w:r>
          <w:tab/>
        </w:r>
        <w:r>
          <w:fldChar w:fldCharType="begin"/>
        </w:r>
        <w:r>
          <w:instrText xml:space="preserve"> PAGEREF _Toc8032 \h </w:instrText>
        </w:r>
        <w:r>
          <w:fldChar w:fldCharType="separate"/>
        </w:r>
        <w:r>
          <w:t>52</w:t>
        </w:r>
        <w:r>
          <w:fldChar w:fldCharType="end"/>
        </w:r>
      </w:hyperlink>
    </w:p>
    <w:p>
      <w:pPr>
        <w:pStyle w:val="TOC2"/>
        <w:tabs>
          <w:tab w:val="right" w:leader="dot" w:pos="8306"/>
        </w:tabs>
      </w:pPr>
      <w:hyperlink w:anchor="_Toc20856" w:history="1">
        <w:r>
          <w:rPr>
            <w:rFonts w:ascii="仿宋" w:eastAsia="仿宋" w:hAnsi="仿宋" w:cs="仿宋" w:hint="eastAsia"/>
            <w:lang w:eastAsia="zh-CN"/>
          </w:rPr>
          <w:t>(二)、绿色发展与可持续发展策略</w:t>
        </w:r>
        <w:r>
          <w:tab/>
        </w:r>
        <w:r>
          <w:fldChar w:fldCharType="begin"/>
        </w:r>
        <w:r>
          <w:instrText xml:space="preserve"> PAGEREF _Toc20856 \h </w:instrText>
        </w:r>
        <w:r>
          <w:fldChar w:fldCharType="separate"/>
        </w:r>
        <w:r>
          <w:t>54</w:t>
        </w:r>
        <w:r>
          <w:fldChar w:fldCharType="end"/>
        </w:r>
      </w:hyperlink>
    </w:p>
    <w:p>
      <w:pPr>
        <w:pStyle w:val="TOC1"/>
        <w:tabs>
          <w:tab w:val="right" w:leader="dot" w:pos="8306"/>
        </w:tabs>
      </w:pPr>
      <w:hyperlink w:anchor="_Toc8858" w:history="1">
        <w:r>
          <w:rPr>
            <w:rFonts w:ascii="仿宋" w:eastAsia="仿宋" w:hAnsi="仿宋" w:cs="仿宋" w:hint="eastAsia"/>
            <w:lang w:eastAsia="zh-CN"/>
          </w:rPr>
          <w:t>十二、土地利用与规划方案</w:t>
        </w:r>
        <w:r>
          <w:tab/>
        </w:r>
        <w:r>
          <w:fldChar w:fldCharType="begin"/>
        </w:r>
        <w:r>
          <w:instrText xml:space="preserve"> PAGEREF _Toc8858 \h </w:instrText>
        </w:r>
        <w:r>
          <w:fldChar w:fldCharType="separate"/>
        </w:r>
        <w:r>
          <w:t>55</w:t>
        </w:r>
        <w:r>
          <w:fldChar w:fldCharType="end"/>
        </w:r>
      </w:hyperlink>
    </w:p>
    <w:p>
      <w:pPr>
        <w:pStyle w:val="TOC2"/>
        <w:tabs>
          <w:tab w:val="right" w:leader="dot" w:pos="8306"/>
        </w:tabs>
      </w:pPr>
      <w:hyperlink w:anchor="_Toc18469" w:history="1">
        <w:r>
          <w:rPr>
            <w:rFonts w:ascii="仿宋" w:eastAsia="仿宋" w:hAnsi="仿宋" w:cs="仿宋" w:hint="eastAsia"/>
            <w:lang w:eastAsia="zh-CN"/>
          </w:rPr>
          <w:t>(一)、项目用地情况分析</w:t>
        </w:r>
        <w:r>
          <w:tab/>
        </w:r>
        <w:r>
          <w:fldChar w:fldCharType="begin"/>
        </w:r>
        <w:r>
          <w:instrText xml:space="preserve"> PAGEREF _Toc18469 \h </w:instrText>
        </w:r>
        <w:r>
          <w:fldChar w:fldCharType="separate"/>
        </w:r>
        <w:r>
          <w:t>55</w:t>
        </w:r>
        <w:r>
          <w:fldChar w:fldCharType="end"/>
        </w:r>
      </w:hyperlink>
    </w:p>
    <w:p>
      <w:pPr>
        <w:pStyle w:val="TOC2"/>
        <w:tabs>
          <w:tab w:val="right" w:leader="dot" w:pos="8306"/>
        </w:tabs>
      </w:pPr>
      <w:hyperlink w:anchor="_Toc24352" w:history="1">
        <w:r>
          <w:rPr>
            <w:rFonts w:ascii="仿宋" w:eastAsia="仿宋" w:hAnsi="仿宋" w:cs="仿宋" w:hint="eastAsia"/>
            <w:lang w:eastAsia="zh-CN"/>
          </w:rPr>
          <w:t>(二)、土地利用规划方案</w:t>
        </w:r>
        <w:r>
          <w:tab/>
        </w:r>
        <w:r>
          <w:fldChar w:fldCharType="begin"/>
        </w:r>
        <w:r>
          <w:instrText xml:space="preserve"> PAGEREF _Toc24352 \h </w:instrText>
        </w:r>
        <w:r>
          <w:fldChar w:fldCharType="separate"/>
        </w:r>
        <w:r>
          <w:t>56</w:t>
        </w:r>
        <w:r>
          <w:fldChar w:fldCharType="end"/>
        </w:r>
      </w:hyperlink>
    </w:p>
    <w:p>
      <w:pPr>
        <w:pStyle w:val="TOC1"/>
        <w:tabs>
          <w:tab w:val="right" w:leader="dot" w:pos="8306"/>
        </w:tabs>
      </w:pPr>
      <w:hyperlink w:anchor="_Toc19471" w:history="1">
        <w:r>
          <w:rPr>
            <w:rFonts w:ascii="仿宋" w:eastAsia="仿宋" w:hAnsi="仿宋" w:cs="仿宋" w:hint="eastAsia"/>
            <w:lang w:eastAsia="zh-CN"/>
          </w:rPr>
          <w:t>十三、质量管理与控制</w:t>
        </w:r>
        <w:r>
          <w:tab/>
        </w:r>
        <w:r>
          <w:fldChar w:fldCharType="begin"/>
        </w:r>
        <w:r>
          <w:instrText xml:space="preserve"> PAGEREF _Toc19471 \h </w:instrText>
        </w:r>
        <w:r>
          <w:fldChar w:fldCharType="separate"/>
        </w:r>
        <w:r>
          <w:t>57</w:t>
        </w:r>
        <w:r>
          <w:fldChar w:fldCharType="end"/>
        </w:r>
      </w:hyperlink>
    </w:p>
    <w:p>
      <w:pPr>
        <w:pStyle w:val="TOC2"/>
        <w:tabs>
          <w:tab w:val="right" w:leader="dot" w:pos="8306"/>
        </w:tabs>
      </w:pPr>
      <w:hyperlink w:anchor="_Toc21903" w:history="1">
        <w:r>
          <w:rPr>
            <w:rFonts w:ascii="仿宋" w:eastAsia="仿宋" w:hAnsi="仿宋" w:cs="仿宋" w:hint="eastAsia"/>
            <w:lang w:eastAsia="zh-CN"/>
          </w:rPr>
          <w:t>(一)、质量管理体系建设</w:t>
        </w:r>
        <w:r>
          <w:tab/>
        </w:r>
        <w:r>
          <w:fldChar w:fldCharType="begin"/>
        </w:r>
        <w:r>
          <w:instrText xml:space="preserve"> PAGEREF _Toc21903 \h </w:instrText>
        </w:r>
        <w:r>
          <w:fldChar w:fldCharType="separate"/>
        </w:r>
        <w:r>
          <w:t>57</w:t>
        </w:r>
        <w:r>
          <w:fldChar w:fldCharType="end"/>
        </w:r>
      </w:hyperlink>
    </w:p>
    <w:p>
      <w:pPr>
        <w:pStyle w:val="TOC2"/>
        <w:tabs>
          <w:tab w:val="right" w:leader="dot" w:pos="8306"/>
        </w:tabs>
      </w:pPr>
      <w:hyperlink w:anchor="_Toc22102" w:history="1">
        <w:r>
          <w:rPr>
            <w:rFonts w:ascii="仿宋" w:eastAsia="仿宋" w:hAnsi="仿宋" w:cs="仿宋" w:hint="eastAsia"/>
            <w:lang w:eastAsia="zh-CN"/>
          </w:rPr>
          <w:t>(二)、质量控制措施</w:t>
        </w:r>
        <w:r>
          <w:tab/>
        </w:r>
        <w:r>
          <w:fldChar w:fldCharType="begin"/>
        </w:r>
        <w:r>
          <w:instrText xml:space="preserve"> PAGEREF _Toc22102 \h </w:instrText>
        </w:r>
        <w:r>
          <w:fldChar w:fldCharType="separate"/>
        </w:r>
        <w:r>
          <w:t>59</w:t>
        </w:r>
        <w:r>
          <w:fldChar w:fldCharType="end"/>
        </w:r>
      </w:hyperlink>
    </w:p>
    <w:p>
      <w:pPr>
        <w:pStyle w:val="TOC1"/>
        <w:tabs>
          <w:tab w:val="right" w:leader="dot" w:pos="8306"/>
        </w:tabs>
      </w:pPr>
      <w:hyperlink w:anchor="_Toc4510" w:history="1">
        <w:r>
          <w:rPr>
            <w:rFonts w:ascii="仿宋" w:eastAsia="仿宋" w:hAnsi="仿宋" w:cs="仿宋" w:hint="eastAsia"/>
            <w:lang w:eastAsia="zh-CN"/>
          </w:rPr>
          <w:t>十四、法律法规与政策遵循</w:t>
        </w:r>
        <w:r>
          <w:tab/>
        </w:r>
        <w:r>
          <w:fldChar w:fldCharType="begin"/>
        </w:r>
        <w:r>
          <w:instrText xml:space="preserve"> PAGEREF _Toc4510 \h </w:instrText>
        </w:r>
        <w:r>
          <w:fldChar w:fldCharType="separate"/>
        </w:r>
        <w:r>
          <w:t>60</w:t>
        </w:r>
        <w:r>
          <w:fldChar w:fldCharType="end"/>
        </w:r>
      </w:hyperlink>
    </w:p>
    <w:p>
      <w:pPr>
        <w:pStyle w:val="TOC2"/>
        <w:tabs>
          <w:tab w:val="right" w:leader="dot" w:pos="8306"/>
        </w:tabs>
      </w:pPr>
      <w:hyperlink w:anchor="_Toc9888" w:history="1">
        <w:r>
          <w:rPr>
            <w:rFonts w:ascii="仿宋" w:eastAsia="仿宋" w:hAnsi="仿宋" w:cs="仿宋" w:hint="eastAsia"/>
            <w:lang w:eastAsia="zh-CN"/>
          </w:rPr>
          <w:t>(一)、法律法规遵守</w:t>
        </w:r>
        <w:r>
          <w:tab/>
        </w:r>
        <w:r>
          <w:fldChar w:fldCharType="begin"/>
        </w:r>
        <w:r>
          <w:instrText xml:space="preserve"> PAGEREF _Toc9888 \h </w:instrText>
        </w:r>
        <w:r>
          <w:fldChar w:fldCharType="separate"/>
        </w:r>
        <w:r>
          <w:t>60</w:t>
        </w:r>
        <w:r>
          <w:fldChar w:fldCharType="end"/>
        </w:r>
      </w:hyperlink>
    </w:p>
    <w:p>
      <w:pPr>
        <w:pStyle w:val="TOC2"/>
        <w:tabs>
          <w:tab w:val="right" w:leader="dot" w:pos="8306"/>
        </w:tabs>
      </w:pPr>
      <w:hyperlink w:anchor="_Toc21497" w:history="1">
        <w:r>
          <w:rPr>
            <w:rFonts w:ascii="仿宋" w:eastAsia="仿宋" w:hAnsi="仿宋" w:cs="仿宋" w:hint="eastAsia"/>
            <w:lang w:eastAsia="zh-CN"/>
          </w:rPr>
          <w:t>(二)、政策导向与利用</w:t>
        </w:r>
        <w:r>
          <w:tab/>
        </w:r>
        <w:r>
          <w:fldChar w:fldCharType="begin"/>
        </w:r>
        <w:r>
          <w:instrText xml:space="preserve"> PAGEREF _Toc21497 \h </w:instrText>
        </w:r>
        <w:r>
          <w:fldChar w:fldCharType="separate"/>
        </w:r>
        <w:r>
          <w:t>61</w:t>
        </w:r>
        <w:r>
          <w:fldChar w:fldCharType="end"/>
        </w:r>
      </w:hyperlink>
    </w:p>
    <w:p>
      <w:pPr>
        <w:pStyle w:val="TOC1"/>
        <w:tabs>
          <w:tab w:val="right" w:leader="dot" w:pos="8306"/>
        </w:tabs>
      </w:pPr>
      <w:hyperlink w:anchor="_Toc1029" w:history="1">
        <w:r>
          <w:rPr>
            <w:rFonts w:ascii="仿宋" w:eastAsia="仿宋" w:hAnsi="仿宋" w:cs="仿宋" w:hint="eastAsia"/>
            <w:lang w:eastAsia="zh-CN"/>
          </w:rPr>
          <w:t>十五、设施与设备管理</w:t>
        </w:r>
        <w:r>
          <w:tab/>
        </w:r>
        <w:r>
          <w:fldChar w:fldCharType="begin"/>
        </w:r>
        <w:r>
          <w:instrText xml:space="preserve"> PAGEREF _Toc1029 \h </w:instrText>
        </w:r>
        <w:r>
          <w:fldChar w:fldCharType="separate"/>
        </w:r>
        <w:r>
          <w:t>62</w:t>
        </w:r>
        <w:r>
          <w:fldChar w:fldCharType="end"/>
        </w:r>
      </w:hyperlink>
    </w:p>
    <w:p>
      <w:pPr>
        <w:pStyle w:val="TOC2"/>
        <w:tabs>
          <w:tab w:val="right" w:leader="dot" w:pos="8306"/>
        </w:tabs>
      </w:pPr>
      <w:hyperlink w:anchor="_Toc5130" w:history="1">
        <w:r>
          <w:rPr>
            <w:rFonts w:ascii="仿宋" w:eastAsia="仿宋" w:hAnsi="仿宋" w:cs="仿宋" w:hint="eastAsia"/>
            <w:lang w:eastAsia="zh-CN"/>
          </w:rPr>
          <w:t>(一)、设施规划与配置</w:t>
        </w:r>
        <w:r>
          <w:tab/>
        </w:r>
        <w:r>
          <w:fldChar w:fldCharType="begin"/>
        </w:r>
        <w:r>
          <w:instrText xml:space="preserve"> PAGEREF _Toc5130 \h </w:instrText>
        </w:r>
        <w:r>
          <w:fldChar w:fldCharType="separate"/>
        </w:r>
        <w:r>
          <w:t>62</w:t>
        </w:r>
        <w:r>
          <w:fldChar w:fldCharType="end"/>
        </w:r>
      </w:hyperlink>
    </w:p>
    <w:p>
      <w:pPr>
        <w:pStyle w:val="TOC2"/>
        <w:tabs>
          <w:tab w:val="right" w:leader="dot" w:pos="8306"/>
        </w:tabs>
      </w:pPr>
      <w:hyperlink w:anchor="_Toc27181" w:history="1">
        <w:r>
          <w:rPr>
            <w:rFonts w:ascii="仿宋" w:eastAsia="仿宋" w:hAnsi="仿宋" w:cs="仿宋" w:hint="eastAsia"/>
            <w:lang w:eastAsia="zh-CN"/>
          </w:rPr>
          <w:t>(二)、设备采购与维护管理</w:t>
        </w:r>
        <w:r>
          <w:tab/>
        </w:r>
        <w:r>
          <w:fldChar w:fldCharType="begin"/>
        </w:r>
        <w:r>
          <w:instrText xml:space="preserve"> PAGEREF _Toc27181 \h </w:instrText>
        </w:r>
        <w:r>
          <w:fldChar w:fldCharType="separate"/>
        </w:r>
        <w:r>
          <w:t>62</w:t>
        </w:r>
        <w:r>
          <w:fldChar w:fldCharType="end"/>
        </w:r>
      </w:hyperlink>
    </w:p>
    <w:p>
      <w:pPr>
        <w:pStyle w:val="TOC2"/>
        <w:tabs>
          <w:tab w:val="right" w:leader="dot" w:pos="8306"/>
        </w:tabs>
      </w:pPr>
      <w:hyperlink w:anchor="_Toc24861" w:history="1">
        <w:r>
          <w:rPr>
            <w:rFonts w:ascii="仿宋" w:eastAsia="仿宋" w:hAnsi="仿宋" w:cs="仿宋" w:hint="eastAsia"/>
            <w:lang w:eastAsia="zh-CN"/>
          </w:rPr>
          <w:t>(三)、设施设备升级策略</w:t>
        </w:r>
        <w:r>
          <w:tab/>
        </w:r>
        <w:r>
          <w:fldChar w:fldCharType="begin"/>
        </w:r>
        <w:r>
          <w:instrText xml:space="preserve"> PAGEREF _Toc24861 \h </w:instrText>
        </w:r>
        <w:r>
          <w:fldChar w:fldCharType="separate"/>
        </w:r>
        <w:r>
          <w:t>63</w:t>
        </w:r>
        <w:r>
          <w:fldChar w:fldCharType="end"/>
        </w:r>
      </w:hyperlink>
    </w:p>
    <w:p>
      <w:pPr>
        <w:pStyle w:val="TOC1"/>
        <w:tabs>
          <w:tab w:val="right" w:leader="dot" w:pos="8306"/>
        </w:tabs>
      </w:pPr>
      <w:hyperlink w:anchor="_Toc11377" w:history="1">
        <w:r>
          <w:rPr>
            <w:rFonts w:ascii="仿宋" w:eastAsia="仿宋" w:hAnsi="仿宋" w:cs="仿宋" w:hint="eastAsia"/>
            <w:lang w:eastAsia="zh-CN"/>
          </w:rPr>
          <w:t>十六、产业协同与集群发展</w:t>
        </w:r>
        <w:r>
          <w:tab/>
        </w:r>
        <w:r>
          <w:fldChar w:fldCharType="begin"/>
        </w:r>
        <w:r>
          <w:instrText xml:space="preserve"> PAGEREF _Toc11377 \h </w:instrText>
        </w:r>
        <w:r>
          <w:fldChar w:fldCharType="separate"/>
        </w:r>
        <w:r>
          <w:t>64</w:t>
        </w:r>
        <w:r>
          <w:fldChar w:fldCharType="end"/>
        </w:r>
      </w:hyperlink>
    </w:p>
    <w:p>
      <w:pPr>
        <w:pStyle w:val="TOC2"/>
        <w:tabs>
          <w:tab w:val="right" w:leader="dot" w:pos="8306"/>
        </w:tabs>
      </w:pPr>
      <w:hyperlink w:anchor="_Toc9594" w:history="1">
        <w:r>
          <w:rPr>
            <w:rFonts w:ascii="仿宋" w:eastAsia="仿宋" w:hAnsi="仿宋" w:cs="仿宋" w:hint="eastAsia"/>
            <w:lang w:eastAsia="zh-CN"/>
          </w:rPr>
          <w:t>(一)、产业协同机制建设</w:t>
        </w:r>
        <w:r>
          <w:tab/>
        </w:r>
        <w:r>
          <w:fldChar w:fldCharType="begin"/>
        </w:r>
        <w:r>
          <w:instrText xml:space="preserve"> PAGEREF _Toc9594 \h </w:instrText>
        </w:r>
        <w:r>
          <w:fldChar w:fldCharType="separate"/>
        </w:r>
        <w:r>
          <w:t>64</w:t>
        </w:r>
        <w:r>
          <w:fldChar w:fldCharType="end"/>
        </w:r>
      </w:hyperlink>
    </w:p>
    <w:p>
      <w:pPr>
        <w:pStyle w:val="TOC2"/>
        <w:tabs>
          <w:tab w:val="right" w:leader="dot" w:pos="8306"/>
        </w:tabs>
      </w:pPr>
      <w:hyperlink w:anchor="_Toc9989" w:history="1">
        <w:r>
          <w:rPr>
            <w:rFonts w:ascii="仿宋" w:eastAsia="仿宋" w:hAnsi="仿宋" w:cs="仿宋" w:hint="eastAsia"/>
            <w:lang w:eastAsia="zh-CN"/>
          </w:rPr>
          <w:t>(二)、产业集群培育与发展</w:t>
        </w:r>
        <w:r>
          <w:tab/>
        </w:r>
        <w:r>
          <w:fldChar w:fldCharType="begin"/>
        </w:r>
        <w:r>
          <w:instrText xml:space="preserve"> PAGEREF _Toc9989 \h </w:instrText>
        </w:r>
        <w:r>
          <w:fldChar w:fldCharType="separate"/>
        </w:r>
        <w:r>
          <w:t>65</w:t>
        </w:r>
        <w:r>
          <w:fldChar w:fldCharType="end"/>
        </w:r>
      </w:hyperlink>
    </w:p>
    <w:p>
      <w:pPr>
        <w:pStyle w:val="TOC1"/>
        <w:tabs>
          <w:tab w:val="right" w:leader="dot" w:pos="8306"/>
        </w:tabs>
      </w:pPr>
      <w:hyperlink w:anchor="_Toc9060" w:history="1">
        <w:r>
          <w:rPr>
            <w:rFonts w:ascii="仿宋" w:eastAsia="仿宋" w:hAnsi="仿宋" w:cs="仿宋" w:hint="eastAsia"/>
            <w:lang w:eastAsia="zh-CN"/>
          </w:rPr>
          <w:t>十七、创新驱动与持续发展</w:t>
        </w:r>
        <w:r>
          <w:tab/>
        </w:r>
        <w:r>
          <w:fldChar w:fldCharType="begin"/>
        </w:r>
        <w:r>
          <w:instrText xml:space="preserve"> PAGEREF _Toc9060 \h </w:instrText>
        </w:r>
        <w:r>
          <w:fldChar w:fldCharType="separate"/>
        </w:r>
        <w:r>
          <w:t>66</w:t>
        </w:r>
        <w:r>
          <w:fldChar w:fldCharType="end"/>
        </w:r>
      </w:hyperlink>
    </w:p>
    <w:p>
      <w:pPr>
        <w:pStyle w:val="TOC2"/>
        <w:tabs>
          <w:tab w:val="right" w:leader="dot" w:pos="8306"/>
        </w:tabs>
      </w:pPr>
      <w:hyperlink w:anchor="_Toc5748" w:history="1">
        <w:r>
          <w:rPr>
            <w:rFonts w:ascii="仿宋" w:eastAsia="仿宋" w:hAnsi="仿宋" w:cs="仿宋" w:hint="eastAsia"/>
            <w:lang w:eastAsia="zh-CN"/>
          </w:rPr>
          <w:t>(一)、创新驱动战略实施</w:t>
        </w:r>
        <w:r>
          <w:tab/>
        </w:r>
        <w:r>
          <w:fldChar w:fldCharType="begin"/>
        </w:r>
        <w:r>
          <w:instrText xml:space="preserve"> PAGEREF _Toc5748 \h </w:instrText>
        </w:r>
        <w:r>
          <w:fldChar w:fldCharType="separate"/>
        </w:r>
        <w:r>
          <w:t>66</w:t>
        </w:r>
        <w:r>
          <w:fldChar w:fldCharType="end"/>
        </w:r>
      </w:hyperlink>
    </w:p>
    <w:p>
      <w:pPr>
        <w:pStyle w:val="TOC2"/>
        <w:tabs>
          <w:tab w:val="right" w:leader="dot" w:pos="8306"/>
        </w:tabs>
      </w:pPr>
      <w:hyperlink w:anchor="_Toc814" w:history="1">
        <w:r>
          <w:rPr>
            <w:rFonts w:ascii="仿宋" w:eastAsia="仿宋" w:hAnsi="仿宋" w:cs="仿宋" w:hint="eastAsia"/>
            <w:lang w:eastAsia="zh-CN"/>
          </w:rPr>
          <w:t>(二)、持续发展路径探索</w:t>
        </w:r>
        <w:r>
          <w:tab/>
        </w:r>
        <w:r>
          <w:fldChar w:fldCharType="begin"/>
        </w:r>
        <w:r>
          <w:instrText xml:space="preserve"> PAGEREF _Toc814 \h </w:instrText>
        </w:r>
        <w:r>
          <w:fldChar w:fldCharType="separate"/>
        </w:r>
        <w:r>
          <w:t>67</w:t>
        </w:r>
        <w:r>
          <w:fldChar w:fldCharType="end"/>
        </w:r>
      </w:hyperlink>
    </w:p>
    <w:p>
      <w:pPr>
        <w:pStyle w:val="TOC1"/>
        <w:tabs>
          <w:tab w:val="right" w:leader="dot" w:pos="8306"/>
        </w:tabs>
      </w:pPr>
      <w:hyperlink w:anchor="_Toc12275" w:history="1">
        <w:r>
          <w:rPr>
            <w:rFonts w:ascii="仿宋" w:eastAsia="仿宋" w:hAnsi="仿宋" w:cs="仿宋" w:hint="eastAsia"/>
            <w:lang w:eastAsia="zh-CN"/>
          </w:rPr>
          <w:t>十八、人力资源管理与开发</w:t>
        </w:r>
        <w:r>
          <w:tab/>
        </w:r>
        <w:r>
          <w:fldChar w:fldCharType="begin"/>
        </w:r>
        <w:r>
          <w:instrText xml:space="preserve"> PAGEREF _Toc12275 \h </w:instrText>
        </w:r>
        <w:r>
          <w:fldChar w:fldCharType="separate"/>
        </w:r>
        <w:r>
          <w:t>71</w:t>
        </w:r>
        <w:r>
          <w:fldChar w:fldCharType="end"/>
        </w:r>
      </w:hyperlink>
    </w:p>
    <w:p>
      <w:pPr>
        <w:pStyle w:val="TOC2"/>
        <w:tabs>
          <w:tab w:val="right" w:leader="dot" w:pos="8306"/>
        </w:tabs>
      </w:pPr>
      <w:hyperlink w:anchor="_Toc17081" w:history="1">
        <w:r>
          <w:rPr>
            <w:rFonts w:ascii="仿宋" w:eastAsia="仿宋" w:hAnsi="仿宋" w:cs="仿宋" w:hint="eastAsia"/>
            <w:lang w:eastAsia="zh-CN"/>
          </w:rPr>
          <w:t>(一)、人力资源规划</w:t>
        </w:r>
        <w:r>
          <w:tab/>
        </w:r>
        <w:r>
          <w:fldChar w:fldCharType="begin"/>
        </w:r>
        <w:r>
          <w:instrText xml:space="preserve"> PAGEREF _Toc17081 \h </w:instrText>
        </w:r>
        <w:r>
          <w:fldChar w:fldCharType="separate"/>
        </w:r>
        <w:r>
          <w:t>71</w:t>
        </w:r>
        <w:r>
          <w:fldChar w:fldCharType="end"/>
        </w:r>
      </w:hyperlink>
    </w:p>
    <w:p>
      <w:pPr>
        <w:pStyle w:val="TOC2"/>
        <w:tabs>
          <w:tab w:val="right" w:leader="dot" w:pos="8306"/>
        </w:tabs>
      </w:pPr>
      <w:hyperlink w:anchor="_Toc10583" w:history="1">
        <w:r>
          <w:rPr>
            <w:rFonts w:ascii="仿宋" w:eastAsia="仿宋" w:hAnsi="仿宋" w:cs="仿宋" w:hint="eastAsia"/>
            <w:lang w:eastAsia="zh-CN"/>
          </w:rPr>
          <w:t>(二)、人力资源开发与培训</w:t>
        </w:r>
        <w:r>
          <w:tab/>
        </w:r>
        <w:r>
          <w:fldChar w:fldCharType="begin"/>
        </w:r>
        <w:r>
          <w:instrText xml:space="preserve"> PAGEREF _Toc10583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5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41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31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77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2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番茄酱项目与土地用途规划：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番茄酱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番茄酱项目的容积率和建筑密度：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用地控制指标通常规定了容积率和建筑密度的要求。对于番茄酱项目来说，这将影响建筑物的规模和高度。必须确保项目的设计符合容积率和建筑密度的限制，以遵守用地控制法规。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番茄酱项目的建筑线限制：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用地控制指标还可能规定了建筑物与街道或相邻土地的距离，这被称为建筑线限制。番茄酱项目必须遵守这些规定，以确保建筑的位置符合法规。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番茄酱项目的环境影响和可持续性：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用地控制指标可能包括环境保护要求，例如绿地比例和污染防控措施。对于番茄酱项目，这意味着必须考虑如何保护当地生态系统、水资源和空气质量，以确保项目的可持续性。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番茄酱项目的规划和设计团队需要定期审查和更新用地控制指标，以确保项目的合规性。如果需要调整用地控制指标，必须与政府部门和相关利益相关者协商，以确保变更是合法的和有利于城市的发展。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在整个项目规划和实施过程中，与用地控制指标的合作和遵守是至关重要的。这有助于确保番茄酱项目是一个合法、可持续且与城市规划一致的发展项目。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81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番茄酱项目在满足用地控制指标的前提下，还需要考虑地总体要求。这些要求通常由城市规划部门或政府机构制定，旨在确保项目的建设与城市的整体发展目标一致。以下是与地总体要求相关的关键考虑因素：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番茄酱项目需要评估可用地块的规模和形状，以确定是否满足地总体要求。某些城市规划可能要求项目具有特定的地块大小或形状，以适应城市发展的整体格局。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每个城市都有自己的规划目标和愿景，包括住宅区、商业区和工业区的平衡发展。番茄酱项目需要与城市规划目标保持一致，以确保项目不会破坏城市的整体规划。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https://d.book118.com/285001300314011034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420DEE"/>
    <w:rsid w:val="06420D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001300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2023-12-26T21:06:00Z</dcterms:created>
  <dcterms:modified xsi:type="dcterms:W3CDTF">2023-12-26T21:06:24Z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4FC5844CDD014E668ECBC4372919F901_11</vt:lpwstr>
  </property>
  <property fmtid="{D5CDD505-2E9C-101B-9397-08002B2CF9AE}" pid="3" name="KSOProductBuildVer">
    <vt:lpwstr>2052-12.1.0.16120</vt:lpwstr>
  </property>
</Properties>
</file>