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配套家居产品项目规划设计纲要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246" w:history="1">
        <w:r>
          <w:rPr>
            <w:rFonts w:ascii="仿宋" w:eastAsia="仿宋" w:hAnsi="仿宋" w:cs="仿宋" w:hint="eastAsia"/>
            <w:lang w:eastAsia="zh-CN"/>
          </w:rPr>
          <w:t>概论</w:t>
        </w:r>
        <w:r>
          <w:tab/>
        </w:r>
        <w:r>
          <w:fldChar w:fldCharType="begin"/>
        </w:r>
        <w:r>
          <w:instrText xml:space="preserve"> PAGEREF _Toc21246 \h </w:instrText>
        </w:r>
        <w:r>
          <w:fldChar w:fldCharType="separate"/>
        </w:r>
        <w:r>
          <w:t>3</w:t>
        </w:r>
        <w:r>
          <w:fldChar w:fldCharType="end"/>
        </w:r>
      </w:hyperlink>
    </w:p>
    <w:p>
      <w:pPr>
        <w:pStyle w:val="TOC1"/>
        <w:tabs>
          <w:tab w:val="right" w:leader="dot" w:pos="8306"/>
        </w:tabs>
      </w:pPr>
      <w:hyperlink w:anchor="_Toc14371" w:history="1">
        <w:r>
          <w:rPr>
            <w:rFonts w:ascii="仿宋" w:eastAsia="仿宋" w:hAnsi="仿宋" w:cs="仿宋" w:hint="eastAsia"/>
            <w:lang w:eastAsia="zh-CN"/>
          </w:rPr>
          <w:t>一、市场分析、调研</w:t>
        </w:r>
        <w:r>
          <w:tab/>
        </w:r>
        <w:r>
          <w:fldChar w:fldCharType="begin"/>
        </w:r>
        <w:r>
          <w:instrText xml:space="preserve"> PAGEREF _Toc14371 \h </w:instrText>
        </w:r>
        <w:r>
          <w:fldChar w:fldCharType="separate"/>
        </w:r>
        <w:r>
          <w:t>3</w:t>
        </w:r>
        <w:r>
          <w:fldChar w:fldCharType="end"/>
        </w:r>
      </w:hyperlink>
    </w:p>
    <w:p>
      <w:pPr>
        <w:pStyle w:val="TOC2"/>
        <w:tabs>
          <w:tab w:val="right" w:leader="dot" w:pos="8306"/>
        </w:tabs>
      </w:pPr>
      <w:hyperlink w:anchor="_Toc29943" w:history="1">
        <w:r>
          <w:rPr>
            <w:rFonts w:ascii="仿宋" w:eastAsia="仿宋" w:hAnsi="仿宋" w:cs="仿宋" w:hint="eastAsia"/>
            <w:lang w:eastAsia="zh-CN"/>
          </w:rPr>
          <w:t>(一)、配套家居产品行业分析</w:t>
        </w:r>
        <w:r>
          <w:tab/>
        </w:r>
        <w:r>
          <w:fldChar w:fldCharType="begin"/>
        </w:r>
        <w:r>
          <w:instrText xml:space="preserve"> PAGEREF _Toc29943 \h </w:instrText>
        </w:r>
        <w:r>
          <w:fldChar w:fldCharType="separate"/>
        </w:r>
        <w:r>
          <w:t>3</w:t>
        </w:r>
        <w:r>
          <w:fldChar w:fldCharType="end"/>
        </w:r>
      </w:hyperlink>
    </w:p>
    <w:p>
      <w:pPr>
        <w:pStyle w:val="TOC2"/>
        <w:tabs>
          <w:tab w:val="right" w:leader="dot" w:pos="8306"/>
        </w:tabs>
      </w:pPr>
      <w:hyperlink w:anchor="_Toc23844" w:history="1">
        <w:r>
          <w:rPr>
            <w:rFonts w:ascii="仿宋" w:eastAsia="仿宋" w:hAnsi="仿宋" w:cs="仿宋" w:hint="eastAsia"/>
            <w:lang w:eastAsia="zh-CN"/>
          </w:rPr>
          <w:t>(二)、配套家居产品市场分析预测</w:t>
        </w:r>
        <w:r>
          <w:tab/>
        </w:r>
        <w:r>
          <w:fldChar w:fldCharType="begin"/>
        </w:r>
        <w:r>
          <w:instrText xml:space="preserve"> PAGEREF _Toc23844 \h </w:instrText>
        </w:r>
        <w:r>
          <w:fldChar w:fldCharType="separate"/>
        </w:r>
        <w:r>
          <w:t>4</w:t>
        </w:r>
        <w:r>
          <w:fldChar w:fldCharType="end"/>
        </w:r>
      </w:hyperlink>
    </w:p>
    <w:p>
      <w:pPr>
        <w:pStyle w:val="TOC1"/>
        <w:tabs>
          <w:tab w:val="right" w:leader="dot" w:pos="8306"/>
        </w:tabs>
      </w:pPr>
      <w:hyperlink w:anchor="_Toc24145" w:history="1">
        <w:r>
          <w:rPr>
            <w:rFonts w:ascii="仿宋" w:eastAsia="仿宋" w:hAnsi="仿宋" w:cs="仿宋" w:hint="eastAsia"/>
            <w:lang w:eastAsia="zh-CN"/>
          </w:rPr>
          <w:t>二、配套家居产品项目危机管理</w:t>
        </w:r>
        <w:r>
          <w:tab/>
        </w:r>
        <w:r>
          <w:fldChar w:fldCharType="begin"/>
        </w:r>
        <w:r>
          <w:instrText xml:space="preserve"> PAGEREF _Toc24145 \h </w:instrText>
        </w:r>
        <w:r>
          <w:fldChar w:fldCharType="separate"/>
        </w:r>
        <w:r>
          <w:t>5</w:t>
        </w:r>
        <w:r>
          <w:fldChar w:fldCharType="end"/>
        </w:r>
      </w:hyperlink>
    </w:p>
    <w:p>
      <w:pPr>
        <w:pStyle w:val="TOC2"/>
        <w:tabs>
          <w:tab w:val="right" w:leader="dot" w:pos="8306"/>
        </w:tabs>
      </w:pPr>
      <w:hyperlink w:anchor="_Toc11424" w:history="1">
        <w:r>
          <w:rPr>
            <w:rFonts w:ascii="仿宋" w:eastAsia="仿宋" w:hAnsi="仿宋" w:cs="仿宋" w:hint="eastAsia"/>
            <w:lang w:eastAsia="zh-CN"/>
          </w:rPr>
          <w:t>(一)、危机预警与识别</w:t>
        </w:r>
        <w:r>
          <w:tab/>
        </w:r>
        <w:r>
          <w:fldChar w:fldCharType="begin"/>
        </w:r>
        <w:r>
          <w:instrText xml:space="preserve"> PAGEREF _Toc11424 \h </w:instrText>
        </w:r>
        <w:r>
          <w:fldChar w:fldCharType="separate"/>
        </w:r>
        <w:r>
          <w:t>5</w:t>
        </w:r>
        <w:r>
          <w:fldChar w:fldCharType="end"/>
        </w:r>
      </w:hyperlink>
    </w:p>
    <w:p>
      <w:pPr>
        <w:pStyle w:val="TOC2"/>
        <w:tabs>
          <w:tab w:val="right" w:leader="dot" w:pos="8306"/>
        </w:tabs>
      </w:pPr>
      <w:hyperlink w:anchor="_Toc3935" w:history="1">
        <w:r>
          <w:rPr>
            <w:rFonts w:ascii="仿宋" w:eastAsia="仿宋" w:hAnsi="仿宋" w:cs="仿宋" w:hint="eastAsia"/>
            <w:lang w:eastAsia="zh-CN"/>
          </w:rPr>
          <w:t>(二)、危机应对与恢复</w:t>
        </w:r>
        <w:r>
          <w:tab/>
        </w:r>
        <w:r>
          <w:fldChar w:fldCharType="begin"/>
        </w:r>
        <w:r>
          <w:instrText xml:space="preserve"> PAGEREF _Toc3935 \h </w:instrText>
        </w:r>
        <w:r>
          <w:fldChar w:fldCharType="separate"/>
        </w:r>
        <w:r>
          <w:t>6</w:t>
        </w:r>
        <w:r>
          <w:fldChar w:fldCharType="end"/>
        </w:r>
      </w:hyperlink>
    </w:p>
    <w:p>
      <w:pPr>
        <w:pStyle w:val="TOC1"/>
        <w:tabs>
          <w:tab w:val="right" w:leader="dot" w:pos="8306"/>
        </w:tabs>
      </w:pPr>
      <w:hyperlink w:anchor="_Toc29839" w:history="1">
        <w:r>
          <w:rPr>
            <w:rFonts w:ascii="仿宋" w:eastAsia="仿宋" w:hAnsi="仿宋" w:cs="仿宋" w:hint="eastAsia"/>
            <w:lang w:eastAsia="zh-CN"/>
          </w:rPr>
          <w:t>三、配套家居产品项目土建工程</w:t>
        </w:r>
        <w:r>
          <w:tab/>
        </w:r>
        <w:r>
          <w:fldChar w:fldCharType="begin"/>
        </w:r>
        <w:r>
          <w:instrText xml:space="preserve"> PAGEREF _Toc29839 \h </w:instrText>
        </w:r>
        <w:r>
          <w:fldChar w:fldCharType="separate"/>
        </w:r>
        <w:r>
          <w:t>7</w:t>
        </w:r>
        <w:r>
          <w:fldChar w:fldCharType="end"/>
        </w:r>
      </w:hyperlink>
    </w:p>
    <w:p>
      <w:pPr>
        <w:pStyle w:val="TOC2"/>
        <w:tabs>
          <w:tab w:val="right" w:leader="dot" w:pos="8306"/>
        </w:tabs>
      </w:pPr>
      <w:hyperlink w:anchor="_Toc31073" w:history="1">
        <w:r>
          <w:rPr>
            <w:rFonts w:ascii="仿宋" w:eastAsia="仿宋" w:hAnsi="仿宋" w:cs="仿宋" w:hint="eastAsia"/>
            <w:lang w:eastAsia="zh-CN"/>
          </w:rPr>
          <w:t>(一)、建筑工程设计原则</w:t>
        </w:r>
        <w:r>
          <w:tab/>
        </w:r>
        <w:r>
          <w:fldChar w:fldCharType="begin"/>
        </w:r>
        <w:r>
          <w:instrText xml:space="preserve"> PAGEREF _Toc31073 \h </w:instrText>
        </w:r>
        <w:r>
          <w:fldChar w:fldCharType="separate"/>
        </w:r>
        <w:r>
          <w:t>7</w:t>
        </w:r>
        <w:r>
          <w:fldChar w:fldCharType="end"/>
        </w:r>
      </w:hyperlink>
    </w:p>
    <w:p>
      <w:pPr>
        <w:pStyle w:val="TOC2"/>
        <w:tabs>
          <w:tab w:val="right" w:leader="dot" w:pos="8306"/>
        </w:tabs>
      </w:pPr>
      <w:hyperlink w:anchor="_Toc30646" w:history="1">
        <w:r>
          <w:rPr>
            <w:rFonts w:ascii="仿宋" w:eastAsia="仿宋" w:hAnsi="仿宋" w:cs="仿宋" w:hint="eastAsia"/>
            <w:lang w:eastAsia="zh-CN"/>
          </w:rPr>
          <w:t>(二)、土建工程设计年限及安全等级</w:t>
        </w:r>
        <w:r>
          <w:tab/>
        </w:r>
        <w:r>
          <w:fldChar w:fldCharType="begin"/>
        </w:r>
        <w:r>
          <w:instrText xml:space="preserve"> PAGEREF _Toc30646 \h </w:instrText>
        </w:r>
        <w:r>
          <w:fldChar w:fldCharType="separate"/>
        </w:r>
        <w:r>
          <w:t>8</w:t>
        </w:r>
        <w:r>
          <w:fldChar w:fldCharType="end"/>
        </w:r>
      </w:hyperlink>
    </w:p>
    <w:p>
      <w:pPr>
        <w:pStyle w:val="TOC2"/>
        <w:tabs>
          <w:tab w:val="right" w:leader="dot" w:pos="8306"/>
        </w:tabs>
      </w:pPr>
      <w:hyperlink w:anchor="_Toc6281" w:history="1">
        <w:r>
          <w:rPr>
            <w:rFonts w:ascii="仿宋" w:eastAsia="仿宋" w:hAnsi="仿宋" w:cs="仿宋" w:hint="eastAsia"/>
            <w:lang w:eastAsia="zh-CN"/>
          </w:rPr>
          <w:t>(三)、建筑工程设计总体要求</w:t>
        </w:r>
        <w:r>
          <w:tab/>
        </w:r>
        <w:r>
          <w:fldChar w:fldCharType="begin"/>
        </w:r>
        <w:r>
          <w:instrText xml:space="preserve"> PAGEREF _Toc6281 \h </w:instrText>
        </w:r>
        <w:r>
          <w:fldChar w:fldCharType="separate"/>
        </w:r>
        <w:r>
          <w:t>10</w:t>
        </w:r>
        <w:r>
          <w:fldChar w:fldCharType="end"/>
        </w:r>
      </w:hyperlink>
    </w:p>
    <w:p>
      <w:pPr>
        <w:pStyle w:val="TOC2"/>
        <w:tabs>
          <w:tab w:val="right" w:leader="dot" w:pos="8306"/>
        </w:tabs>
      </w:pPr>
      <w:hyperlink w:anchor="_Toc23568" w:history="1">
        <w:r>
          <w:rPr>
            <w:rFonts w:ascii="仿宋" w:eastAsia="仿宋" w:hAnsi="仿宋" w:cs="仿宋" w:hint="eastAsia"/>
            <w:lang w:eastAsia="zh-CN"/>
          </w:rPr>
          <w:t>(四)、土建工程建设指标</w:t>
        </w:r>
        <w:r>
          <w:tab/>
        </w:r>
        <w:r>
          <w:fldChar w:fldCharType="begin"/>
        </w:r>
        <w:r>
          <w:instrText xml:space="preserve"> PAGEREF _Toc23568 \h </w:instrText>
        </w:r>
        <w:r>
          <w:fldChar w:fldCharType="separate"/>
        </w:r>
        <w:r>
          <w:t>10</w:t>
        </w:r>
        <w:r>
          <w:fldChar w:fldCharType="end"/>
        </w:r>
      </w:hyperlink>
    </w:p>
    <w:p>
      <w:pPr>
        <w:pStyle w:val="TOC1"/>
        <w:tabs>
          <w:tab w:val="right" w:leader="dot" w:pos="8306"/>
        </w:tabs>
      </w:pPr>
      <w:hyperlink w:anchor="_Toc29479" w:history="1">
        <w:r>
          <w:rPr>
            <w:rFonts w:ascii="仿宋" w:eastAsia="仿宋" w:hAnsi="仿宋" w:cs="仿宋" w:hint="eastAsia"/>
            <w:lang w:eastAsia="zh-CN"/>
          </w:rPr>
          <w:t>四、配套家居产品项目概论</w:t>
        </w:r>
        <w:r>
          <w:tab/>
        </w:r>
        <w:r>
          <w:fldChar w:fldCharType="begin"/>
        </w:r>
        <w:r>
          <w:instrText xml:space="preserve"> PAGEREF _Toc29479 \h </w:instrText>
        </w:r>
        <w:r>
          <w:fldChar w:fldCharType="separate"/>
        </w:r>
        <w:r>
          <w:t>10</w:t>
        </w:r>
        <w:r>
          <w:fldChar w:fldCharType="end"/>
        </w:r>
      </w:hyperlink>
    </w:p>
    <w:p>
      <w:pPr>
        <w:pStyle w:val="TOC2"/>
        <w:tabs>
          <w:tab w:val="right" w:leader="dot" w:pos="8306"/>
        </w:tabs>
      </w:pPr>
      <w:hyperlink w:anchor="_Toc19917" w:history="1">
        <w:r>
          <w:rPr>
            <w:rFonts w:ascii="仿宋" w:eastAsia="仿宋" w:hAnsi="仿宋" w:cs="仿宋" w:hint="eastAsia"/>
            <w:lang w:eastAsia="zh-CN"/>
          </w:rPr>
          <w:t>(一)、配套家居产品项目概况</w:t>
        </w:r>
        <w:r>
          <w:tab/>
        </w:r>
        <w:r>
          <w:fldChar w:fldCharType="begin"/>
        </w:r>
        <w:r>
          <w:instrText xml:space="preserve"> PAGEREF _Toc19917 \h </w:instrText>
        </w:r>
        <w:r>
          <w:fldChar w:fldCharType="separate"/>
        </w:r>
        <w:r>
          <w:t>10</w:t>
        </w:r>
        <w:r>
          <w:fldChar w:fldCharType="end"/>
        </w:r>
      </w:hyperlink>
    </w:p>
    <w:p>
      <w:pPr>
        <w:pStyle w:val="TOC2"/>
        <w:tabs>
          <w:tab w:val="right" w:leader="dot" w:pos="8306"/>
        </w:tabs>
      </w:pPr>
      <w:hyperlink w:anchor="_Toc20300" w:history="1">
        <w:r>
          <w:rPr>
            <w:rFonts w:ascii="仿宋" w:eastAsia="仿宋" w:hAnsi="仿宋" w:cs="仿宋" w:hint="eastAsia"/>
            <w:lang w:eastAsia="zh-CN"/>
          </w:rPr>
          <w:t>(二)、配套家居产品项目目标</w:t>
        </w:r>
        <w:r>
          <w:tab/>
        </w:r>
        <w:r>
          <w:fldChar w:fldCharType="begin"/>
        </w:r>
        <w:r>
          <w:instrText xml:space="preserve"> PAGEREF _Toc20300 \h </w:instrText>
        </w:r>
        <w:r>
          <w:fldChar w:fldCharType="separate"/>
        </w:r>
        <w:r>
          <w:t>13</w:t>
        </w:r>
        <w:r>
          <w:fldChar w:fldCharType="end"/>
        </w:r>
      </w:hyperlink>
    </w:p>
    <w:p>
      <w:pPr>
        <w:pStyle w:val="TOC2"/>
        <w:tabs>
          <w:tab w:val="right" w:leader="dot" w:pos="8306"/>
        </w:tabs>
      </w:pPr>
      <w:hyperlink w:anchor="_Toc748" w:history="1">
        <w:r>
          <w:rPr>
            <w:rFonts w:ascii="仿宋" w:eastAsia="仿宋" w:hAnsi="仿宋" w:cs="仿宋" w:hint="eastAsia"/>
            <w:lang w:eastAsia="zh-CN"/>
          </w:rPr>
          <w:t>(三)、配套家居产品项目提出的理由</w:t>
        </w:r>
        <w:r>
          <w:tab/>
        </w:r>
        <w:r>
          <w:fldChar w:fldCharType="begin"/>
        </w:r>
        <w:r>
          <w:instrText xml:space="preserve"> PAGEREF _Toc748 \h </w:instrText>
        </w:r>
        <w:r>
          <w:fldChar w:fldCharType="separate"/>
        </w:r>
        <w:r>
          <w:t>14</w:t>
        </w:r>
        <w:r>
          <w:fldChar w:fldCharType="end"/>
        </w:r>
      </w:hyperlink>
    </w:p>
    <w:p>
      <w:pPr>
        <w:pStyle w:val="TOC2"/>
        <w:tabs>
          <w:tab w:val="right" w:leader="dot" w:pos="8306"/>
        </w:tabs>
      </w:pPr>
      <w:hyperlink w:anchor="_Toc14944" w:history="1">
        <w:r>
          <w:rPr>
            <w:rFonts w:ascii="仿宋" w:eastAsia="仿宋" w:hAnsi="仿宋" w:cs="仿宋" w:hint="eastAsia"/>
            <w:lang w:eastAsia="zh-CN"/>
          </w:rPr>
          <w:t>(四)、配套家居产品项目意义</w:t>
        </w:r>
        <w:r>
          <w:tab/>
        </w:r>
        <w:r>
          <w:fldChar w:fldCharType="begin"/>
        </w:r>
        <w:r>
          <w:instrText xml:space="preserve"> PAGEREF _Toc14944 \h </w:instrText>
        </w:r>
        <w:r>
          <w:fldChar w:fldCharType="separate"/>
        </w:r>
        <w:r>
          <w:t>15</w:t>
        </w:r>
        <w:r>
          <w:fldChar w:fldCharType="end"/>
        </w:r>
      </w:hyperlink>
    </w:p>
    <w:p>
      <w:pPr>
        <w:pStyle w:val="TOC2"/>
        <w:tabs>
          <w:tab w:val="right" w:leader="dot" w:pos="8306"/>
        </w:tabs>
      </w:pPr>
      <w:hyperlink w:anchor="_Toc27898" w:history="1">
        <w:r>
          <w:rPr>
            <w:rFonts w:ascii="仿宋" w:eastAsia="仿宋" w:hAnsi="仿宋" w:cs="仿宋" w:hint="eastAsia"/>
            <w:lang w:eastAsia="zh-CN"/>
          </w:rPr>
          <w:t>(五)、配套家居产品项目背景</w:t>
        </w:r>
        <w:r>
          <w:tab/>
        </w:r>
        <w:r>
          <w:fldChar w:fldCharType="begin"/>
        </w:r>
        <w:r>
          <w:instrText xml:space="preserve"> PAGEREF _Toc27898 \h </w:instrText>
        </w:r>
        <w:r>
          <w:fldChar w:fldCharType="separate"/>
        </w:r>
        <w:r>
          <w:t>16</w:t>
        </w:r>
        <w:r>
          <w:fldChar w:fldCharType="end"/>
        </w:r>
      </w:hyperlink>
    </w:p>
    <w:p>
      <w:pPr>
        <w:pStyle w:val="TOC1"/>
        <w:tabs>
          <w:tab w:val="right" w:leader="dot" w:pos="8306"/>
        </w:tabs>
      </w:pPr>
      <w:hyperlink w:anchor="_Toc6779" w:history="1">
        <w:r>
          <w:rPr>
            <w:rFonts w:ascii="仿宋" w:eastAsia="仿宋" w:hAnsi="仿宋" w:cs="仿宋" w:hint="eastAsia"/>
            <w:lang w:eastAsia="zh-CN"/>
          </w:rPr>
          <w:t>五、配套家居产品项目建设单位说明</w:t>
        </w:r>
        <w:r>
          <w:tab/>
        </w:r>
        <w:r>
          <w:fldChar w:fldCharType="begin"/>
        </w:r>
        <w:r>
          <w:instrText xml:space="preserve"> PAGEREF _Toc6779 \h </w:instrText>
        </w:r>
        <w:r>
          <w:fldChar w:fldCharType="separate"/>
        </w:r>
        <w:r>
          <w:t>17</w:t>
        </w:r>
        <w:r>
          <w:fldChar w:fldCharType="end"/>
        </w:r>
      </w:hyperlink>
    </w:p>
    <w:p>
      <w:pPr>
        <w:pStyle w:val="TOC2"/>
        <w:tabs>
          <w:tab w:val="right" w:leader="dot" w:pos="8306"/>
        </w:tabs>
      </w:pPr>
      <w:hyperlink w:anchor="_Toc4480" w:history="1">
        <w:r>
          <w:rPr>
            <w:rFonts w:ascii="仿宋" w:eastAsia="仿宋" w:hAnsi="仿宋" w:cs="仿宋" w:hint="eastAsia"/>
            <w:lang w:eastAsia="zh-CN"/>
          </w:rPr>
          <w:t>(一)、配套家居产品项目承办单位基本情况</w:t>
        </w:r>
        <w:r>
          <w:tab/>
        </w:r>
        <w:r>
          <w:fldChar w:fldCharType="begin"/>
        </w:r>
        <w:r>
          <w:instrText xml:space="preserve"> PAGEREF _Toc4480 \h </w:instrText>
        </w:r>
        <w:r>
          <w:fldChar w:fldCharType="separate"/>
        </w:r>
        <w:r>
          <w:t>17</w:t>
        </w:r>
        <w:r>
          <w:fldChar w:fldCharType="end"/>
        </w:r>
      </w:hyperlink>
    </w:p>
    <w:p>
      <w:pPr>
        <w:pStyle w:val="TOC2"/>
        <w:tabs>
          <w:tab w:val="right" w:leader="dot" w:pos="8306"/>
        </w:tabs>
      </w:pPr>
      <w:hyperlink w:anchor="_Toc32646" w:history="1">
        <w:r>
          <w:rPr>
            <w:rFonts w:ascii="仿宋" w:eastAsia="仿宋" w:hAnsi="仿宋" w:cs="仿宋" w:hint="eastAsia"/>
            <w:lang w:eastAsia="zh-CN"/>
          </w:rPr>
          <w:t>(二)、公司经济效益分析</w:t>
        </w:r>
        <w:r>
          <w:tab/>
        </w:r>
        <w:r>
          <w:fldChar w:fldCharType="begin"/>
        </w:r>
        <w:r>
          <w:instrText xml:space="preserve"> PAGEREF _Toc32646 \h </w:instrText>
        </w:r>
        <w:r>
          <w:fldChar w:fldCharType="separate"/>
        </w:r>
        <w:r>
          <w:t>18</w:t>
        </w:r>
        <w:r>
          <w:fldChar w:fldCharType="end"/>
        </w:r>
      </w:hyperlink>
    </w:p>
    <w:p>
      <w:pPr>
        <w:pStyle w:val="TOC1"/>
        <w:tabs>
          <w:tab w:val="right" w:leader="dot" w:pos="8306"/>
        </w:tabs>
      </w:pPr>
      <w:hyperlink w:anchor="_Toc1827" w:history="1">
        <w:r>
          <w:rPr>
            <w:rFonts w:ascii="仿宋" w:eastAsia="仿宋" w:hAnsi="仿宋" w:cs="仿宋" w:hint="eastAsia"/>
            <w:lang w:eastAsia="zh-CN"/>
          </w:rPr>
          <w:t>六、配套家居产品项目文档管理</w:t>
        </w:r>
        <w:r>
          <w:tab/>
        </w:r>
        <w:r>
          <w:fldChar w:fldCharType="begin"/>
        </w:r>
        <w:r>
          <w:instrText xml:space="preserve"> PAGEREF _Toc1827 \h </w:instrText>
        </w:r>
        <w:r>
          <w:fldChar w:fldCharType="separate"/>
        </w:r>
        <w:r>
          <w:t>19</w:t>
        </w:r>
        <w:r>
          <w:fldChar w:fldCharType="end"/>
        </w:r>
      </w:hyperlink>
    </w:p>
    <w:p>
      <w:pPr>
        <w:pStyle w:val="TOC2"/>
        <w:tabs>
          <w:tab w:val="right" w:leader="dot" w:pos="8306"/>
        </w:tabs>
      </w:pPr>
      <w:hyperlink w:anchor="_Toc23153" w:history="1">
        <w:r>
          <w:rPr>
            <w:rFonts w:ascii="仿宋" w:eastAsia="仿宋" w:hAnsi="仿宋" w:cs="仿宋" w:hint="eastAsia"/>
            <w:lang w:eastAsia="zh-CN"/>
          </w:rPr>
          <w:t>(一)、文档编制与审查</w:t>
        </w:r>
        <w:r>
          <w:tab/>
        </w:r>
        <w:r>
          <w:fldChar w:fldCharType="begin"/>
        </w:r>
        <w:r>
          <w:instrText xml:space="preserve"> PAGEREF _Toc23153 \h </w:instrText>
        </w:r>
        <w:r>
          <w:fldChar w:fldCharType="separate"/>
        </w:r>
        <w:r>
          <w:t>19</w:t>
        </w:r>
        <w:r>
          <w:fldChar w:fldCharType="end"/>
        </w:r>
      </w:hyperlink>
    </w:p>
    <w:p>
      <w:pPr>
        <w:pStyle w:val="TOC2"/>
        <w:tabs>
          <w:tab w:val="right" w:leader="dot" w:pos="8306"/>
        </w:tabs>
      </w:pPr>
      <w:hyperlink w:anchor="_Toc17541" w:history="1">
        <w:r>
          <w:rPr>
            <w:rFonts w:ascii="仿宋" w:eastAsia="仿宋" w:hAnsi="仿宋" w:cs="仿宋" w:hint="eastAsia"/>
            <w:lang w:eastAsia="zh-CN"/>
          </w:rPr>
          <w:t>(二)、文档发布与分发</w:t>
        </w:r>
        <w:r>
          <w:tab/>
        </w:r>
        <w:r>
          <w:fldChar w:fldCharType="begin"/>
        </w:r>
        <w:r>
          <w:instrText xml:space="preserve"> PAGEREF _Toc17541 \h </w:instrText>
        </w:r>
        <w:r>
          <w:fldChar w:fldCharType="separate"/>
        </w:r>
        <w:r>
          <w:t>20</w:t>
        </w:r>
        <w:r>
          <w:fldChar w:fldCharType="end"/>
        </w:r>
      </w:hyperlink>
    </w:p>
    <w:p>
      <w:pPr>
        <w:pStyle w:val="TOC2"/>
        <w:tabs>
          <w:tab w:val="right" w:leader="dot" w:pos="8306"/>
        </w:tabs>
      </w:pPr>
      <w:hyperlink w:anchor="_Toc13054" w:history="1">
        <w:r>
          <w:rPr>
            <w:rFonts w:ascii="仿宋" w:eastAsia="仿宋" w:hAnsi="仿宋" w:cs="仿宋" w:hint="eastAsia"/>
            <w:lang w:eastAsia="zh-CN"/>
          </w:rPr>
          <w:t>(三)、文档存档与归档</w:t>
        </w:r>
        <w:r>
          <w:tab/>
        </w:r>
        <w:r>
          <w:fldChar w:fldCharType="begin"/>
        </w:r>
        <w:r>
          <w:instrText xml:space="preserve"> PAGEREF _Toc13054 \h </w:instrText>
        </w:r>
        <w:r>
          <w:fldChar w:fldCharType="separate"/>
        </w:r>
        <w:r>
          <w:t>21</w:t>
        </w:r>
        <w:r>
          <w:fldChar w:fldCharType="end"/>
        </w:r>
      </w:hyperlink>
    </w:p>
    <w:p>
      <w:pPr>
        <w:pStyle w:val="TOC1"/>
        <w:tabs>
          <w:tab w:val="right" w:leader="dot" w:pos="8306"/>
        </w:tabs>
      </w:pPr>
      <w:hyperlink w:anchor="_Toc5988" w:history="1">
        <w:r>
          <w:rPr>
            <w:rFonts w:ascii="仿宋" w:eastAsia="仿宋" w:hAnsi="仿宋" w:cs="仿宋" w:hint="eastAsia"/>
            <w:lang w:eastAsia="zh-CN"/>
          </w:rPr>
          <w:t>七、配套家居产品项目环境影响分析</w:t>
        </w:r>
        <w:r>
          <w:tab/>
        </w:r>
        <w:r>
          <w:fldChar w:fldCharType="begin"/>
        </w:r>
        <w:r>
          <w:instrText xml:space="preserve"> PAGEREF _Toc5988 \h </w:instrText>
        </w:r>
        <w:r>
          <w:fldChar w:fldCharType="separate"/>
        </w:r>
        <w:r>
          <w:t>22</w:t>
        </w:r>
        <w:r>
          <w:fldChar w:fldCharType="end"/>
        </w:r>
      </w:hyperlink>
    </w:p>
    <w:p>
      <w:pPr>
        <w:pStyle w:val="TOC2"/>
        <w:tabs>
          <w:tab w:val="right" w:leader="dot" w:pos="8306"/>
        </w:tabs>
      </w:pPr>
      <w:hyperlink w:anchor="_Toc30957" w:history="1">
        <w:r>
          <w:rPr>
            <w:rFonts w:ascii="仿宋" w:eastAsia="仿宋" w:hAnsi="仿宋" w:cs="仿宋" w:hint="eastAsia"/>
            <w:lang w:eastAsia="zh-CN"/>
          </w:rPr>
          <w:t>(一)、建设区域环境质量现状</w:t>
        </w:r>
        <w:r>
          <w:tab/>
        </w:r>
        <w:r>
          <w:fldChar w:fldCharType="begin"/>
        </w:r>
        <w:r>
          <w:instrText xml:space="preserve"> PAGEREF _Toc30957 \h </w:instrText>
        </w:r>
        <w:r>
          <w:fldChar w:fldCharType="separate"/>
        </w:r>
        <w:r>
          <w:t>22</w:t>
        </w:r>
        <w:r>
          <w:fldChar w:fldCharType="end"/>
        </w:r>
      </w:hyperlink>
    </w:p>
    <w:p>
      <w:pPr>
        <w:pStyle w:val="TOC2"/>
        <w:tabs>
          <w:tab w:val="right" w:leader="dot" w:pos="8306"/>
        </w:tabs>
      </w:pPr>
      <w:hyperlink w:anchor="_Toc3474" w:history="1">
        <w:r>
          <w:rPr>
            <w:rFonts w:ascii="仿宋" w:eastAsia="仿宋" w:hAnsi="仿宋" w:cs="仿宋" w:hint="eastAsia"/>
            <w:lang w:eastAsia="zh-CN"/>
          </w:rPr>
          <w:t>(二)、建设期环境保护</w:t>
        </w:r>
        <w:r>
          <w:tab/>
        </w:r>
        <w:r>
          <w:fldChar w:fldCharType="begin"/>
        </w:r>
        <w:r>
          <w:instrText xml:space="preserve"> PAGEREF _Toc3474 \h </w:instrText>
        </w:r>
        <w:r>
          <w:fldChar w:fldCharType="separate"/>
        </w:r>
        <w:r>
          <w:t>23</w:t>
        </w:r>
        <w:r>
          <w:fldChar w:fldCharType="end"/>
        </w:r>
      </w:hyperlink>
    </w:p>
    <w:p>
      <w:pPr>
        <w:pStyle w:val="TOC2"/>
        <w:tabs>
          <w:tab w:val="right" w:leader="dot" w:pos="8306"/>
        </w:tabs>
      </w:pPr>
      <w:hyperlink w:anchor="_Toc13203" w:history="1">
        <w:r>
          <w:rPr>
            <w:rFonts w:ascii="仿宋" w:eastAsia="仿宋" w:hAnsi="仿宋" w:cs="仿宋" w:hint="eastAsia"/>
            <w:lang w:eastAsia="zh-CN"/>
          </w:rPr>
          <w:t>(三)、运营期环境保护</w:t>
        </w:r>
        <w:r>
          <w:tab/>
        </w:r>
        <w:r>
          <w:fldChar w:fldCharType="begin"/>
        </w:r>
        <w:r>
          <w:instrText xml:space="preserve"> PAGEREF _Toc13203 \h </w:instrText>
        </w:r>
        <w:r>
          <w:fldChar w:fldCharType="separate"/>
        </w:r>
        <w:r>
          <w:t>25</w:t>
        </w:r>
        <w:r>
          <w:fldChar w:fldCharType="end"/>
        </w:r>
      </w:hyperlink>
    </w:p>
    <w:p>
      <w:pPr>
        <w:pStyle w:val="TOC2"/>
        <w:tabs>
          <w:tab w:val="right" w:leader="dot" w:pos="8306"/>
        </w:tabs>
      </w:pPr>
      <w:hyperlink w:anchor="_Toc9906" w:history="1">
        <w:r>
          <w:rPr>
            <w:rFonts w:ascii="仿宋" w:eastAsia="仿宋" w:hAnsi="仿宋" w:cs="仿宋" w:hint="eastAsia"/>
            <w:lang w:eastAsia="zh-CN"/>
          </w:rPr>
          <w:t>(四)、配套家居产品项目建设对区域经济的影响</w:t>
        </w:r>
        <w:r>
          <w:tab/>
        </w:r>
        <w:r>
          <w:fldChar w:fldCharType="begin"/>
        </w:r>
        <w:r>
          <w:instrText xml:space="preserve"> PAGEREF _Toc9906 \h </w:instrText>
        </w:r>
        <w:r>
          <w:fldChar w:fldCharType="separate"/>
        </w:r>
        <w:r>
          <w:t>26</w:t>
        </w:r>
        <w:r>
          <w:fldChar w:fldCharType="end"/>
        </w:r>
      </w:hyperlink>
    </w:p>
    <w:p>
      <w:pPr>
        <w:pStyle w:val="TOC2"/>
        <w:tabs>
          <w:tab w:val="right" w:leader="dot" w:pos="8306"/>
        </w:tabs>
      </w:pPr>
      <w:hyperlink w:anchor="_Toc11041" w:history="1">
        <w:r>
          <w:rPr>
            <w:rFonts w:ascii="仿宋" w:eastAsia="仿宋" w:hAnsi="仿宋" w:cs="仿宋" w:hint="eastAsia"/>
            <w:lang w:eastAsia="zh-CN"/>
          </w:rPr>
          <w:t>(五)、废弃物处理</w:t>
        </w:r>
        <w:r>
          <w:tab/>
        </w:r>
        <w:r>
          <w:fldChar w:fldCharType="begin"/>
        </w:r>
        <w:r>
          <w:instrText xml:space="preserve"> PAGEREF _Toc11041 \h </w:instrText>
        </w:r>
        <w:r>
          <w:fldChar w:fldCharType="separate"/>
        </w:r>
        <w:r>
          <w:t>28</w:t>
        </w:r>
        <w:r>
          <w:fldChar w:fldCharType="end"/>
        </w:r>
      </w:hyperlink>
    </w:p>
    <w:p>
      <w:pPr>
        <w:pStyle w:val="TOC2"/>
        <w:tabs>
          <w:tab w:val="right" w:leader="dot" w:pos="8306"/>
        </w:tabs>
      </w:pPr>
      <w:hyperlink w:anchor="_Toc7394" w:history="1">
        <w:r>
          <w:rPr>
            <w:rFonts w:ascii="仿宋" w:eastAsia="仿宋" w:hAnsi="仿宋" w:cs="仿宋" w:hint="eastAsia"/>
            <w:lang w:eastAsia="zh-CN"/>
          </w:rPr>
          <w:t>(六)、特殊环境影响分析</w:t>
        </w:r>
        <w:r>
          <w:tab/>
        </w:r>
        <w:r>
          <w:fldChar w:fldCharType="begin"/>
        </w:r>
        <w:r>
          <w:instrText xml:space="preserve"> PAGEREF _Toc7394 \h </w:instrText>
        </w:r>
        <w:r>
          <w:fldChar w:fldCharType="separate"/>
        </w:r>
        <w:r>
          <w:t>29</w:t>
        </w:r>
        <w:r>
          <w:fldChar w:fldCharType="end"/>
        </w:r>
      </w:hyperlink>
    </w:p>
    <w:p>
      <w:pPr>
        <w:pStyle w:val="TOC2"/>
        <w:tabs>
          <w:tab w:val="right" w:leader="dot" w:pos="8306"/>
        </w:tabs>
      </w:pPr>
      <w:hyperlink w:anchor="_Toc16675" w:history="1">
        <w:r>
          <w:rPr>
            <w:rFonts w:ascii="仿宋" w:eastAsia="仿宋" w:hAnsi="仿宋" w:cs="仿宋" w:hint="eastAsia"/>
            <w:lang w:eastAsia="zh-CN"/>
          </w:rPr>
          <w:t>(七)、清洁生产</w:t>
        </w:r>
        <w:r>
          <w:tab/>
        </w:r>
        <w:r>
          <w:fldChar w:fldCharType="begin"/>
        </w:r>
        <w:r>
          <w:instrText xml:space="preserve"> PAGEREF _Toc16675 \h </w:instrText>
        </w:r>
        <w:r>
          <w:fldChar w:fldCharType="separate"/>
        </w:r>
        <w:r>
          <w:t>30</w:t>
        </w:r>
        <w:r>
          <w:fldChar w:fldCharType="end"/>
        </w:r>
      </w:hyperlink>
    </w:p>
    <w:p>
      <w:pPr>
        <w:pStyle w:val="TOC2"/>
        <w:tabs>
          <w:tab w:val="right" w:leader="dot" w:pos="8306"/>
        </w:tabs>
      </w:pPr>
      <w:hyperlink w:anchor="_Toc17342" w:history="1">
        <w:r>
          <w:rPr>
            <w:rFonts w:ascii="仿宋" w:eastAsia="仿宋" w:hAnsi="仿宋" w:cs="仿宋" w:hint="eastAsia"/>
            <w:lang w:eastAsia="zh-CN"/>
          </w:rPr>
          <w:t>(八)、环境保护综合评价</w:t>
        </w:r>
        <w:r>
          <w:tab/>
        </w:r>
        <w:r>
          <w:fldChar w:fldCharType="begin"/>
        </w:r>
        <w:r>
          <w:instrText xml:space="preserve"> PAGEREF _Toc17342 \h </w:instrText>
        </w:r>
        <w:r>
          <w:fldChar w:fldCharType="separate"/>
        </w:r>
        <w:r>
          <w:t>32</w:t>
        </w:r>
        <w:r>
          <w:fldChar w:fldCharType="end"/>
        </w:r>
      </w:hyperlink>
    </w:p>
    <w:p>
      <w:pPr>
        <w:pStyle w:val="TOC1"/>
        <w:tabs>
          <w:tab w:val="right" w:leader="dot" w:pos="8306"/>
        </w:tabs>
      </w:pPr>
      <w:hyperlink w:anchor="_Toc6661" w:history="1">
        <w:r>
          <w:rPr>
            <w:rFonts w:ascii="仿宋" w:eastAsia="仿宋" w:hAnsi="仿宋" w:cs="仿宋" w:hint="eastAsia"/>
            <w:lang w:eastAsia="zh-CN"/>
          </w:rPr>
          <w:t>八、配套家居产品项目投资规划</w:t>
        </w:r>
        <w:r>
          <w:tab/>
        </w:r>
        <w:r>
          <w:fldChar w:fldCharType="begin"/>
        </w:r>
        <w:r>
          <w:instrText xml:space="preserve"> PAGEREF _Toc6661 \h </w:instrText>
        </w:r>
        <w:r>
          <w:fldChar w:fldCharType="separate"/>
        </w:r>
        <w:r>
          <w:t>33</w:t>
        </w:r>
        <w:r>
          <w:fldChar w:fldCharType="end"/>
        </w:r>
      </w:hyperlink>
    </w:p>
    <w:p>
      <w:pPr>
        <w:pStyle w:val="TOC2"/>
        <w:tabs>
          <w:tab w:val="right" w:leader="dot" w:pos="8306"/>
        </w:tabs>
      </w:pPr>
      <w:hyperlink w:anchor="_Toc14424" w:history="1">
        <w:r>
          <w:rPr>
            <w:rFonts w:ascii="仿宋" w:eastAsia="仿宋" w:hAnsi="仿宋" w:cs="仿宋" w:hint="eastAsia"/>
            <w:lang w:eastAsia="zh-CN"/>
          </w:rPr>
          <w:t>(一)、配套家居产品项目总投资估算</w:t>
        </w:r>
        <w:r>
          <w:tab/>
        </w:r>
        <w:r>
          <w:fldChar w:fldCharType="begin"/>
        </w:r>
        <w:r>
          <w:instrText xml:space="preserve"> PAGEREF _Toc14424 \h </w:instrText>
        </w:r>
        <w:r>
          <w:fldChar w:fldCharType="separate"/>
        </w:r>
        <w:r>
          <w:t>33</w:t>
        </w:r>
        <w:r>
          <w:fldChar w:fldCharType="end"/>
        </w:r>
      </w:hyperlink>
    </w:p>
    <w:p>
      <w:pPr>
        <w:pStyle w:val="TOC2"/>
        <w:tabs>
          <w:tab w:val="right" w:leader="dot" w:pos="8306"/>
        </w:tabs>
      </w:pPr>
      <w:hyperlink w:anchor="_Toc1944" w:history="1">
        <w:r>
          <w:rPr>
            <w:rFonts w:ascii="仿宋" w:eastAsia="仿宋" w:hAnsi="仿宋" w:cs="仿宋" w:hint="eastAsia"/>
            <w:lang w:eastAsia="zh-CN"/>
          </w:rPr>
          <w:t>(二)、资金筹措</w:t>
        </w:r>
        <w:r>
          <w:tab/>
        </w:r>
        <w:r>
          <w:fldChar w:fldCharType="begin"/>
        </w:r>
        <w:r>
          <w:instrText xml:space="preserve"> PAGEREF _Toc1944 \h </w:instrText>
        </w:r>
        <w:r>
          <w:fldChar w:fldCharType="separate"/>
        </w:r>
        <w:r>
          <w:t>34</w:t>
        </w:r>
        <w:r>
          <w:fldChar w:fldCharType="end"/>
        </w:r>
      </w:hyperlink>
    </w:p>
    <w:p>
      <w:pPr>
        <w:pStyle w:val="TOC1"/>
        <w:tabs>
          <w:tab w:val="right" w:leader="dot" w:pos="8306"/>
        </w:tabs>
      </w:pPr>
      <w:hyperlink w:anchor="_Toc12828" w:history="1">
        <w:r>
          <w:rPr>
            <w:rFonts w:ascii="仿宋" w:eastAsia="仿宋" w:hAnsi="仿宋" w:cs="仿宋" w:hint="eastAsia"/>
            <w:lang w:eastAsia="zh-CN"/>
          </w:rPr>
          <w:t>九、配套家居产品项目技术管理</w:t>
        </w:r>
        <w:r>
          <w:tab/>
        </w:r>
        <w:r>
          <w:fldChar w:fldCharType="begin"/>
        </w:r>
        <w:r>
          <w:instrText xml:space="preserve"> PAGEREF _Toc12828 \h </w:instrText>
        </w:r>
        <w:r>
          <w:fldChar w:fldCharType="separate"/>
        </w:r>
        <w:r>
          <w:t>35</w:t>
        </w:r>
        <w:r>
          <w:fldChar w:fldCharType="end"/>
        </w:r>
      </w:hyperlink>
    </w:p>
    <w:p>
      <w:pPr>
        <w:pStyle w:val="TOC2"/>
        <w:tabs>
          <w:tab w:val="right" w:leader="dot" w:pos="8306"/>
        </w:tabs>
      </w:pPr>
      <w:hyperlink w:anchor="_Toc25841" w:history="1">
        <w:r>
          <w:rPr>
            <w:rFonts w:ascii="仿宋" w:eastAsia="仿宋" w:hAnsi="仿宋" w:cs="仿宋" w:hint="eastAsia"/>
            <w:lang w:eastAsia="zh-CN"/>
          </w:rPr>
          <w:t>(一)、技术方案选用方向</w:t>
        </w:r>
        <w:r>
          <w:tab/>
        </w:r>
        <w:r>
          <w:fldChar w:fldCharType="begin"/>
        </w:r>
        <w:r>
          <w:instrText xml:space="preserve"> PAGEREF _Toc25841 \h </w:instrText>
        </w:r>
        <w:r>
          <w:fldChar w:fldCharType="separate"/>
        </w:r>
        <w:r>
          <w:t>35</w:t>
        </w:r>
        <w:r>
          <w:fldChar w:fldCharType="end"/>
        </w:r>
      </w:hyperlink>
    </w:p>
    <w:p>
      <w:pPr>
        <w:pStyle w:val="TOC2"/>
        <w:tabs>
          <w:tab w:val="right" w:leader="dot" w:pos="8306"/>
        </w:tabs>
      </w:pPr>
      <w:hyperlink w:anchor="_Toc960" w:history="1">
        <w:r>
          <w:rPr>
            <w:rFonts w:ascii="仿宋" w:eastAsia="仿宋" w:hAnsi="仿宋" w:cs="仿宋" w:hint="eastAsia"/>
            <w:lang w:eastAsia="zh-CN"/>
          </w:rPr>
          <w:t>(二)、工艺技术方案选用原则</w:t>
        </w:r>
        <w:r>
          <w:tab/>
        </w:r>
        <w:r>
          <w:fldChar w:fldCharType="begin"/>
        </w:r>
        <w:r>
          <w:instrText xml:space="preserve"> PAGEREF _Toc960 \h </w:instrText>
        </w:r>
        <w:r>
          <w:fldChar w:fldCharType="separate"/>
        </w:r>
        <w:r>
          <w:t>37</w:t>
        </w:r>
        <w:r>
          <w:fldChar w:fldCharType="end"/>
        </w:r>
      </w:hyperlink>
    </w:p>
    <w:p>
      <w:pPr>
        <w:pStyle w:val="TOC2"/>
        <w:tabs>
          <w:tab w:val="right" w:leader="dot" w:pos="8306"/>
        </w:tabs>
      </w:pPr>
      <w:hyperlink w:anchor="_Toc22042" w:history="1">
        <w:r>
          <w:rPr>
            <w:rFonts w:ascii="仿宋" w:eastAsia="仿宋" w:hAnsi="仿宋" w:cs="仿宋" w:hint="eastAsia"/>
            <w:lang w:eastAsia="zh-CN"/>
          </w:rPr>
          <w:t>(三)、工艺技术方案要求</w:t>
        </w:r>
        <w:r>
          <w:tab/>
        </w:r>
        <w:r>
          <w:fldChar w:fldCharType="begin"/>
        </w:r>
        <w:r>
          <w:instrText xml:space="preserve"> PAGEREF _Toc22042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285" w:history="1">
        <w:r>
          <w:rPr>
            <w:rFonts w:ascii="仿宋" w:eastAsia="仿宋" w:hAnsi="仿宋" w:cs="仿宋" w:hint="eastAsia"/>
            <w:lang w:eastAsia="zh-CN"/>
          </w:rPr>
          <w:t>十、配套家居产品项目人力资源培养与发展</w:t>
        </w:r>
        <w:r>
          <w:tab/>
        </w:r>
        <w:r>
          <w:fldChar w:fldCharType="begin"/>
        </w:r>
        <w:r>
          <w:instrText xml:space="preserve"> PAGEREF _Toc5285 \h </w:instrText>
        </w:r>
        <w:r>
          <w:fldChar w:fldCharType="separate"/>
        </w:r>
        <w:r>
          <w:t>41</w:t>
        </w:r>
        <w:r>
          <w:fldChar w:fldCharType="end"/>
        </w:r>
      </w:hyperlink>
    </w:p>
    <w:p>
      <w:pPr>
        <w:pStyle w:val="TOC2"/>
        <w:tabs>
          <w:tab w:val="right" w:leader="dot" w:pos="8306"/>
        </w:tabs>
      </w:pPr>
      <w:hyperlink w:anchor="_Toc12907" w:history="1">
        <w:r>
          <w:rPr>
            <w:rFonts w:ascii="仿宋" w:eastAsia="仿宋" w:hAnsi="仿宋" w:cs="仿宋" w:hint="eastAsia"/>
            <w:lang w:eastAsia="zh-CN"/>
          </w:rPr>
          <w:t>(一)、人才需求与规划</w:t>
        </w:r>
        <w:r>
          <w:tab/>
        </w:r>
        <w:r>
          <w:fldChar w:fldCharType="begin"/>
        </w:r>
        <w:r>
          <w:instrText xml:space="preserve"> PAGEREF _Toc12907 \h </w:instrText>
        </w:r>
        <w:r>
          <w:fldChar w:fldCharType="separate"/>
        </w:r>
        <w:r>
          <w:t>41</w:t>
        </w:r>
        <w:r>
          <w:fldChar w:fldCharType="end"/>
        </w:r>
      </w:hyperlink>
    </w:p>
    <w:p>
      <w:pPr>
        <w:pStyle w:val="TOC2"/>
        <w:tabs>
          <w:tab w:val="right" w:leader="dot" w:pos="8306"/>
        </w:tabs>
      </w:pPr>
      <w:hyperlink w:anchor="_Toc7768" w:history="1">
        <w:r>
          <w:rPr>
            <w:rFonts w:ascii="仿宋" w:eastAsia="仿宋" w:hAnsi="仿宋" w:cs="仿宋" w:hint="eastAsia"/>
            <w:lang w:eastAsia="zh-CN"/>
          </w:rPr>
          <w:t>(二)、培训与发展计划</w:t>
        </w:r>
        <w:r>
          <w:tab/>
        </w:r>
        <w:r>
          <w:fldChar w:fldCharType="begin"/>
        </w:r>
        <w:r>
          <w:instrText xml:space="preserve"> PAGEREF _Toc7768 \h </w:instrText>
        </w:r>
        <w:r>
          <w:fldChar w:fldCharType="separate"/>
        </w:r>
        <w:r>
          <w:t>42</w:t>
        </w:r>
        <w:r>
          <w:fldChar w:fldCharType="end"/>
        </w:r>
      </w:hyperlink>
    </w:p>
    <w:p>
      <w:pPr>
        <w:pStyle w:val="TOC1"/>
        <w:tabs>
          <w:tab w:val="right" w:leader="dot" w:pos="8306"/>
        </w:tabs>
      </w:pPr>
      <w:hyperlink w:anchor="_Toc22148" w:history="1">
        <w:r>
          <w:rPr>
            <w:rFonts w:ascii="仿宋" w:eastAsia="仿宋" w:hAnsi="仿宋" w:cs="仿宋" w:hint="eastAsia"/>
            <w:lang w:eastAsia="zh-CN"/>
          </w:rPr>
          <w:t>十一、配套家居产品项目社会影响</w:t>
        </w:r>
        <w:r>
          <w:tab/>
        </w:r>
        <w:r>
          <w:fldChar w:fldCharType="begin"/>
        </w:r>
        <w:r>
          <w:instrText xml:space="preserve"> PAGEREF _Toc22148 \h </w:instrText>
        </w:r>
        <w:r>
          <w:fldChar w:fldCharType="separate"/>
        </w:r>
        <w:r>
          <w:t>42</w:t>
        </w:r>
        <w:r>
          <w:fldChar w:fldCharType="end"/>
        </w:r>
      </w:hyperlink>
    </w:p>
    <w:p>
      <w:pPr>
        <w:pStyle w:val="TOC2"/>
        <w:tabs>
          <w:tab w:val="right" w:leader="dot" w:pos="8306"/>
        </w:tabs>
      </w:pPr>
      <w:hyperlink w:anchor="_Toc5914" w:history="1">
        <w:r>
          <w:rPr>
            <w:rFonts w:ascii="仿宋" w:eastAsia="仿宋" w:hAnsi="仿宋" w:cs="仿宋" w:hint="eastAsia"/>
            <w:lang w:eastAsia="zh-CN"/>
          </w:rPr>
          <w:t>(一)、社会责任与义务</w:t>
        </w:r>
        <w:r>
          <w:tab/>
        </w:r>
        <w:r>
          <w:fldChar w:fldCharType="begin"/>
        </w:r>
        <w:r>
          <w:instrText xml:space="preserve"> PAGEREF _Toc5914 \h </w:instrText>
        </w:r>
        <w:r>
          <w:fldChar w:fldCharType="separate"/>
        </w:r>
        <w:r>
          <w:t>42</w:t>
        </w:r>
        <w:r>
          <w:fldChar w:fldCharType="end"/>
        </w:r>
      </w:hyperlink>
    </w:p>
    <w:p>
      <w:pPr>
        <w:pStyle w:val="TOC2"/>
        <w:tabs>
          <w:tab w:val="right" w:leader="dot" w:pos="8306"/>
        </w:tabs>
      </w:pPr>
      <w:hyperlink w:anchor="_Toc17214" w:history="1">
        <w:r>
          <w:rPr>
            <w:rFonts w:ascii="仿宋" w:eastAsia="仿宋" w:hAnsi="仿宋" w:cs="仿宋" w:hint="eastAsia"/>
            <w:lang w:eastAsia="zh-CN"/>
          </w:rPr>
          <w:t>(二)、社会参与与沟通</w:t>
        </w:r>
        <w:r>
          <w:tab/>
        </w:r>
        <w:r>
          <w:fldChar w:fldCharType="begin"/>
        </w:r>
        <w:r>
          <w:instrText xml:space="preserve"> PAGEREF _Toc17214 \h </w:instrText>
        </w:r>
        <w:r>
          <w:fldChar w:fldCharType="separate"/>
        </w:r>
        <w:r>
          <w:t>43</w:t>
        </w:r>
        <w:r>
          <w:fldChar w:fldCharType="end"/>
        </w:r>
      </w:hyperlink>
    </w:p>
    <w:p>
      <w:pPr>
        <w:pStyle w:val="TOC1"/>
        <w:tabs>
          <w:tab w:val="right" w:leader="dot" w:pos="8306"/>
        </w:tabs>
      </w:pPr>
      <w:hyperlink w:anchor="_Toc14735" w:history="1">
        <w:r>
          <w:rPr>
            <w:rFonts w:ascii="仿宋" w:eastAsia="仿宋" w:hAnsi="仿宋" w:cs="仿宋" w:hint="eastAsia"/>
            <w:lang w:eastAsia="zh-CN"/>
          </w:rPr>
          <w:t>十二、配套家居产品项目人力资源管理</w:t>
        </w:r>
        <w:r>
          <w:tab/>
        </w:r>
        <w:r>
          <w:fldChar w:fldCharType="begin"/>
        </w:r>
        <w:r>
          <w:instrText xml:space="preserve"> PAGEREF _Toc14735 \h </w:instrText>
        </w:r>
        <w:r>
          <w:fldChar w:fldCharType="separate"/>
        </w:r>
        <w:r>
          <w:t>44</w:t>
        </w:r>
        <w:r>
          <w:fldChar w:fldCharType="end"/>
        </w:r>
      </w:hyperlink>
    </w:p>
    <w:p>
      <w:pPr>
        <w:pStyle w:val="TOC2"/>
        <w:tabs>
          <w:tab w:val="right" w:leader="dot" w:pos="8306"/>
        </w:tabs>
      </w:pPr>
      <w:hyperlink w:anchor="_Toc22804" w:history="1">
        <w:r>
          <w:rPr>
            <w:rFonts w:ascii="仿宋" w:eastAsia="仿宋" w:hAnsi="仿宋" w:cs="仿宋" w:hint="eastAsia"/>
            <w:lang w:eastAsia="zh-CN"/>
          </w:rPr>
          <w:t>(一)、建立健全的预算管理制度</w:t>
        </w:r>
        <w:r>
          <w:tab/>
        </w:r>
        <w:r>
          <w:fldChar w:fldCharType="begin"/>
        </w:r>
        <w:r>
          <w:instrText xml:space="preserve"> PAGEREF _Toc22804 \h </w:instrText>
        </w:r>
        <w:r>
          <w:fldChar w:fldCharType="separate"/>
        </w:r>
        <w:r>
          <w:t>44</w:t>
        </w:r>
        <w:r>
          <w:fldChar w:fldCharType="end"/>
        </w:r>
      </w:hyperlink>
    </w:p>
    <w:p>
      <w:pPr>
        <w:pStyle w:val="TOC2"/>
        <w:tabs>
          <w:tab w:val="right" w:leader="dot" w:pos="8306"/>
        </w:tabs>
      </w:pPr>
      <w:hyperlink w:anchor="_Toc23306" w:history="1">
        <w:r>
          <w:rPr>
            <w:rFonts w:ascii="仿宋" w:eastAsia="仿宋" w:hAnsi="仿宋" w:cs="仿宋" w:hint="eastAsia"/>
            <w:lang w:eastAsia="zh-CN"/>
          </w:rPr>
          <w:t>(二)、加强资金流动监控</w:t>
        </w:r>
        <w:r>
          <w:tab/>
        </w:r>
        <w:r>
          <w:fldChar w:fldCharType="begin"/>
        </w:r>
        <w:r>
          <w:instrText xml:space="preserve"> PAGEREF _Toc23306 \h </w:instrText>
        </w:r>
        <w:r>
          <w:fldChar w:fldCharType="separate"/>
        </w:r>
        <w:r>
          <w:t>46</w:t>
        </w:r>
        <w:r>
          <w:fldChar w:fldCharType="end"/>
        </w:r>
      </w:hyperlink>
    </w:p>
    <w:p>
      <w:pPr>
        <w:pStyle w:val="TOC2"/>
        <w:tabs>
          <w:tab w:val="right" w:leader="dot" w:pos="8306"/>
        </w:tabs>
      </w:pPr>
      <w:hyperlink w:anchor="_Toc15308" w:history="1">
        <w:r>
          <w:rPr>
            <w:rFonts w:ascii="仿宋" w:eastAsia="仿宋" w:hAnsi="仿宋" w:cs="仿宋" w:hint="eastAsia"/>
            <w:lang w:eastAsia="zh-CN"/>
          </w:rPr>
          <w:t>(三)、制定完善的风险控制机制</w:t>
        </w:r>
        <w:r>
          <w:tab/>
        </w:r>
        <w:r>
          <w:fldChar w:fldCharType="begin"/>
        </w:r>
        <w:r>
          <w:instrText xml:space="preserve"> PAGEREF _Toc15308 \h </w:instrText>
        </w:r>
        <w:r>
          <w:fldChar w:fldCharType="separate"/>
        </w:r>
        <w:r>
          <w:t>47</w:t>
        </w:r>
        <w:r>
          <w:fldChar w:fldCharType="end"/>
        </w:r>
      </w:hyperlink>
    </w:p>
    <w:p>
      <w:pPr>
        <w:pStyle w:val="TOC2"/>
        <w:tabs>
          <w:tab w:val="right" w:leader="dot" w:pos="8306"/>
        </w:tabs>
      </w:pPr>
      <w:hyperlink w:anchor="_Toc3340" w:history="1">
        <w:r>
          <w:rPr>
            <w:rFonts w:ascii="仿宋" w:eastAsia="仿宋" w:hAnsi="仿宋" w:cs="仿宋" w:hint="eastAsia"/>
            <w:lang w:eastAsia="zh-CN"/>
          </w:rPr>
          <w:t>(四)、优化成本管理</w:t>
        </w:r>
        <w:r>
          <w:tab/>
        </w:r>
        <w:r>
          <w:fldChar w:fldCharType="begin"/>
        </w:r>
        <w:r>
          <w:instrText xml:space="preserve"> PAGEREF _Toc3340 \h </w:instrText>
        </w:r>
        <w:r>
          <w:fldChar w:fldCharType="separate"/>
        </w:r>
        <w:r>
          <w:t>48</w:t>
        </w:r>
        <w:r>
          <w:fldChar w:fldCharType="end"/>
        </w:r>
      </w:hyperlink>
    </w:p>
    <w:p>
      <w:pPr>
        <w:pStyle w:val="TOC1"/>
        <w:tabs>
          <w:tab w:val="right" w:leader="dot" w:pos="8306"/>
        </w:tabs>
      </w:pPr>
      <w:hyperlink w:anchor="_Toc2150" w:history="1">
        <w:r>
          <w:rPr>
            <w:rFonts w:ascii="仿宋" w:eastAsia="仿宋" w:hAnsi="仿宋" w:cs="仿宋" w:hint="eastAsia"/>
            <w:lang w:eastAsia="zh-CN"/>
          </w:rPr>
          <w:t>十三、配套家居产品项目工程方案分析</w:t>
        </w:r>
        <w:r>
          <w:tab/>
        </w:r>
        <w:r>
          <w:fldChar w:fldCharType="begin"/>
        </w:r>
        <w:r>
          <w:instrText xml:space="preserve"> PAGEREF _Toc2150 \h </w:instrText>
        </w:r>
        <w:r>
          <w:fldChar w:fldCharType="separate"/>
        </w:r>
        <w:r>
          <w:t>49</w:t>
        </w:r>
        <w:r>
          <w:fldChar w:fldCharType="end"/>
        </w:r>
      </w:hyperlink>
    </w:p>
    <w:p>
      <w:pPr>
        <w:pStyle w:val="TOC2"/>
        <w:tabs>
          <w:tab w:val="right" w:leader="dot" w:pos="8306"/>
        </w:tabs>
      </w:pPr>
      <w:hyperlink w:anchor="_Toc11253" w:history="1">
        <w:r>
          <w:rPr>
            <w:rFonts w:ascii="仿宋" w:eastAsia="仿宋" w:hAnsi="仿宋" w:cs="仿宋" w:hint="eastAsia"/>
            <w:lang w:eastAsia="zh-CN"/>
          </w:rPr>
          <w:t>(一)、建筑工程设计原则</w:t>
        </w:r>
        <w:r>
          <w:tab/>
        </w:r>
        <w:r>
          <w:fldChar w:fldCharType="begin"/>
        </w:r>
        <w:r>
          <w:instrText xml:space="preserve"> PAGEREF _Toc11253 \h </w:instrText>
        </w:r>
        <w:r>
          <w:fldChar w:fldCharType="separate"/>
        </w:r>
        <w:r>
          <w:t>49</w:t>
        </w:r>
        <w:r>
          <w:fldChar w:fldCharType="end"/>
        </w:r>
      </w:hyperlink>
    </w:p>
    <w:p>
      <w:pPr>
        <w:pStyle w:val="TOC2"/>
        <w:tabs>
          <w:tab w:val="right" w:leader="dot" w:pos="8306"/>
        </w:tabs>
      </w:pPr>
      <w:hyperlink w:anchor="_Toc6052" w:history="1">
        <w:r>
          <w:rPr>
            <w:rFonts w:ascii="仿宋" w:eastAsia="仿宋" w:hAnsi="仿宋" w:cs="仿宋" w:hint="eastAsia"/>
            <w:lang w:eastAsia="zh-CN"/>
          </w:rPr>
          <w:t>(二)、土建工程建设指标</w:t>
        </w:r>
        <w:r>
          <w:tab/>
        </w:r>
        <w:r>
          <w:fldChar w:fldCharType="begin"/>
        </w:r>
        <w:r>
          <w:instrText xml:space="preserve"> PAGEREF _Toc6052 \h </w:instrText>
        </w:r>
        <w:r>
          <w:fldChar w:fldCharType="separate"/>
        </w:r>
        <w:r>
          <w:t>53</w:t>
        </w:r>
        <w:r>
          <w:fldChar w:fldCharType="end"/>
        </w:r>
      </w:hyperlink>
    </w:p>
    <w:p>
      <w:pPr>
        <w:pStyle w:val="TOC1"/>
        <w:tabs>
          <w:tab w:val="right" w:leader="dot" w:pos="8306"/>
        </w:tabs>
      </w:pPr>
      <w:hyperlink w:anchor="_Toc19442" w:history="1">
        <w:r>
          <w:rPr>
            <w:rFonts w:ascii="仿宋" w:eastAsia="仿宋" w:hAnsi="仿宋" w:cs="仿宋" w:hint="eastAsia"/>
            <w:lang w:eastAsia="zh-CN"/>
          </w:rPr>
          <w:t>十四、利益相关者分析与沟通计划</w:t>
        </w:r>
        <w:r>
          <w:tab/>
        </w:r>
        <w:r>
          <w:fldChar w:fldCharType="begin"/>
        </w:r>
        <w:r>
          <w:instrText xml:space="preserve"> PAGEREF _Toc19442 \h </w:instrText>
        </w:r>
        <w:r>
          <w:fldChar w:fldCharType="separate"/>
        </w:r>
        <w:r>
          <w:t>54</w:t>
        </w:r>
        <w:r>
          <w:fldChar w:fldCharType="end"/>
        </w:r>
      </w:hyperlink>
    </w:p>
    <w:p>
      <w:pPr>
        <w:pStyle w:val="TOC2"/>
        <w:tabs>
          <w:tab w:val="right" w:leader="dot" w:pos="8306"/>
        </w:tabs>
      </w:pPr>
      <w:hyperlink w:anchor="_Toc6563" w:history="1">
        <w:r>
          <w:rPr>
            <w:rFonts w:ascii="仿宋" w:eastAsia="仿宋" w:hAnsi="仿宋" w:cs="仿宋" w:hint="eastAsia"/>
            <w:lang w:eastAsia="zh-CN"/>
          </w:rPr>
          <w:t>(一)、利益相关者分析</w:t>
        </w:r>
        <w:r>
          <w:tab/>
        </w:r>
        <w:r>
          <w:fldChar w:fldCharType="begin"/>
        </w:r>
        <w:r>
          <w:instrText xml:space="preserve"> PAGEREF _Toc6563 \h </w:instrText>
        </w:r>
        <w:r>
          <w:fldChar w:fldCharType="separate"/>
        </w:r>
        <w:r>
          <w:t>54</w:t>
        </w:r>
        <w:r>
          <w:fldChar w:fldCharType="end"/>
        </w:r>
      </w:hyperlink>
    </w:p>
    <w:p>
      <w:pPr>
        <w:pStyle w:val="TOC2"/>
        <w:tabs>
          <w:tab w:val="right" w:leader="dot" w:pos="8306"/>
        </w:tabs>
      </w:pPr>
      <w:hyperlink w:anchor="_Toc16049" w:history="1">
        <w:r>
          <w:rPr>
            <w:rFonts w:ascii="仿宋" w:eastAsia="仿宋" w:hAnsi="仿宋" w:cs="仿宋" w:hint="eastAsia"/>
            <w:lang w:eastAsia="zh-CN"/>
          </w:rPr>
          <w:t>(二)、沟通计划</w:t>
        </w:r>
        <w:r>
          <w:tab/>
        </w:r>
        <w:r>
          <w:fldChar w:fldCharType="begin"/>
        </w:r>
        <w:r>
          <w:instrText xml:space="preserve"> PAGEREF _Toc16049 \h </w:instrText>
        </w:r>
        <w:r>
          <w:fldChar w:fldCharType="separate"/>
        </w:r>
        <w:r>
          <w:t>56</w:t>
        </w:r>
        <w:r>
          <w:fldChar w:fldCharType="end"/>
        </w:r>
      </w:hyperlink>
    </w:p>
    <w:p>
      <w:pPr>
        <w:pStyle w:val="TOC1"/>
        <w:tabs>
          <w:tab w:val="right" w:leader="dot" w:pos="8306"/>
        </w:tabs>
      </w:pPr>
      <w:hyperlink w:anchor="_Toc31575" w:history="1">
        <w:r>
          <w:rPr>
            <w:rFonts w:ascii="仿宋" w:eastAsia="仿宋" w:hAnsi="仿宋" w:cs="仿宋" w:hint="eastAsia"/>
            <w:lang w:eastAsia="zh-CN"/>
          </w:rPr>
          <w:t>十五、质量管理体系</w:t>
        </w:r>
        <w:r>
          <w:tab/>
        </w:r>
        <w:r>
          <w:fldChar w:fldCharType="begin"/>
        </w:r>
        <w:r>
          <w:instrText xml:space="preserve"> PAGEREF _Toc31575 \h </w:instrText>
        </w:r>
        <w:r>
          <w:fldChar w:fldCharType="separate"/>
        </w:r>
        <w:r>
          <w:t>57</w:t>
        </w:r>
        <w:r>
          <w:fldChar w:fldCharType="end"/>
        </w:r>
      </w:hyperlink>
    </w:p>
    <w:p>
      <w:pPr>
        <w:pStyle w:val="TOC2"/>
        <w:tabs>
          <w:tab w:val="right" w:leader="dot" w:pos="8306"/>
        </w:tabs>
      </w:pPr>
      <w:hyperlink w:anchor="_Toc32611" w:history="1">
        <w:r>
          <w:rPr>
            <w:rFonts w:ascii="仿宋" w:eastAsia="仿宋" w:hAnsi="仿宋" w:cs="仿宋" w:hint="eastAsia"/>
            <w:lang w:eastAsia="zh-CN"/>
          </w:rPr>
          <w:t>(一)、质量目标与方针</w:t>
        </w:r>
        <w:r>
          <w:tab/>
        </w:r>
        <w:r>
          <w:fldChar w:fldCharType="begin"/>
        </w:r>
        <w:r>
          <w:instrText xml:space="preserve"> PAGEREF _Toc32611 \h </w:instrText>
        </w:r>
        <w:r>
          <w:fldChar w:fldCharType="separate"/>
        </w:r>
        <w:r>
          <w:t>57</w:t>
        </w:r>
        <w:r>
          <w:fldChar w:fldCharType="end"/>
        </w:r>
      </w:hyperlink>
    </w:p>
    <w:p>
      <w:pPr>
        <w:pStyle w:val="TOC2"/>
        <w:tabs>
          <w:tab w:val="right" w:leader="dot" w:pos="8306"/>
        </w:tabs>
      </w:pPr>
      <w:hyperlink w:anchor="_Toc19702" w:history="1">
        <w:r>
          <w:rPr>
            <w:rFonts w:ascii="仿宋" w:eastAsia="仿宋" w:hAnsi="仿宋" w:cs="仿宋" w:hint="eastAsia"/>
            <w:lang w:eastAsia="zh-CN"/>
          </w:rPr>
          <w:t>(二)、质量管理责任</w:t>
        </w:r>
        <w:r>
          <w:tab/>
        </w:r>
        <w:r>
          <w:fldChar w:fldCharType="begin"/>
        </w:r>
        <w:r>
          <w:instrText xml:space="preserve"> PAGEREF _Toc19702 \h </w:instrText>
        </w:r>
        <w:r>
          <w:fldChar w:fldCharType="separate"/>
        </w:r>
        <w:r>
          <w:t>58</w:t>
        </w:r>
        <w:r>
          <w:fldChar w:fldCharType="end"/>
        </w:r>
      </w:hyperlink>
    </w:p>
    <w:p>
      <w:pPr>
        <w:pStyle w:val="TOC2"/>
        <w:tabs>
          <w:tab w:val="right" w:leader="dot" w:pos="8306"/>
        </w:tabs>
      </w:pPr>
      <w:hyperlink w:anchor="_Toc13" w:history="1">
        <w:r>
          <w:rPr>
            <w:rFonts w:ascii="仿宋" w:eastAsia="仿宋" w:hAnsi="仿宋" w:cs="仿宋" w:hint="eastAsia"/>
            <w:lang w:eastAsia="zh-CN"/>
          </w:rPr>
          <w:t>(三)、质量管理体系文件</w:t>
        </w:r>
        <w:r>
          <w:tab/>
        </w:r>
        <w:r>
          <w:fldChar w:fldCharType="begin"/>
        </w:r>
        <w:r>
          <w:instrText xml:space="preserve"> PAGEREF _Toc13 \h </w:instrText>
        </w:r>
        <w:r>
          <w:fldChar w:fldCharType="separate"/>
        </w:r>
        <w:r>
          <w:t>59</w:t>
        </w:r>
        <w:r>
          <w:fldChar w:fldCharType="end"/>
        </w:r>
      </w:hyperlink>
    </w:p>
    <w:p>
      <w:pPr>
        <w:pStyle w:val="TOC2"/>
        <w:tabs>
          <w:tab w:val="right" w:leader="dot" w:pos="8306"/>
        </w:tabs>
      </w:pPr>
      <w:hyperlink w:anchor="_Toc22664" w:history="1">
        <w:r>
          <w:rPr>
            <w:rFonts w:ascii="仿宋" w:eastAsia="仿宋" w:hAnsi="仿宋" w:cs="仿宋" w:hint="eastAsia"/>
            <w:lang w:eastAsia="zh-CN"/>
          </w:rPr>
          <w:t>(四)、质量培训与教育</w:t>
        </w:r>
        <w:r>
          <w:tab/>
        </w:r>
        <w:r>
          <w:fldChar w:fldCharType="begin"/>
        </w:r>
        <w:r>
          <w:instrText xml:space="preserve"> PAGEREF _Toc22664 \h </w:instrText>
        </w:r>
        <w:r>
          <w:fldChar w:fldCharType="separate"/>
        </w:r>
        <w:r>
          <w:t>61</w:t>
        </w:r>
        <w:r>
          <w:fldChar w:fldCharType="end"/>
        </w:r>
      </w:hyperlink>
    </w:p>
    <w:p>
      <w:pPr>
        <w:pStyle w:val="TOC2"/>
        <w:tabs>
          <w:tab w:val="right" w:leader="dot" w:pos="8306"/>
        </w:tabs>
      </w:pPr>
      <w:hyperlink w:anchor="_Toc27203" w:history="1">
        <w:r>
          <w:rPr>
            <w:rFonts w:ascii="仿宋" w:eastAsia="仿宋" w:hAnsi="仿宋" w:cs="仿宋" w:hint="eastAsia"/>
            <w:lang w:eastAsia="zh-CN"/>
          </w:rPr>
          <w:t>(五)、质量审核与评价</w:t>
        </w:r>
        <w:r>
          <w:tab/>
        </w:r>
        <w:r>
          <w:fldChar w:fldCharType="begin"/>
        </w:r>
        <w:r>
          <w:instrText xml:space="preserve"> PAGEREF _Toc27203 \h </w:instrText>
        </w:r>
        <w:r>
          <w:fldChar w:fldCharType="separate"/>
        </w:r>
        <w:r>
          <w:t>62</w:t>
        </w:r>
        <w:r>
          <w:fldChar w:fldCharType="end"/>
        </w:r>
      </w:hyperlink>
    </w:p>
    <w:p>
      <w:pPr>
        <w:pStyle w:val="TOC2"/>
        <w:tabs>
          <w:tab w:val="right" w:leader="dot" w:pos="8306"/>
        </w:tabs>
      </w:pPr>
      <w:hyperlink w:anchor="_Toc21055" w:history="1">
        <w:r>
          <w:rPr>
            <w:rFonts w:ascii="仿宋" w:eastAsia="仿宋" w:hAnsi="仿宋" w:cs="仿宋" w:hint="eastAsia"/>
            <w:lang w:eastAsia="zh-CN"/>
          </w:rPr>
          <w:t>(六)、不符合与纠正措施</w:t>
        </w:r>
        <w:r>
          <w:tab/>
        </w:r>
        <w:r>
          <w:fldChar w:fldCharType="begin"/>
        </w:r>
        <w:r>
          <w:instrText xml:space="preserve"> PAGEREF _Toc21055 \h </w:instrText>
        </w:r>
        <w:r>
          <w:fldChar w:fldCharType="separate"/>
        </w:r>
        <w:r>
          <w:t>64</w:t>
        </w:r>
        <w:r>
          <w:fldChar w:fldCharType="end"/>
        </w:r>
      </w:hyperlink>
    </w:p>
    <w:p>
      <w:pPr>
        <w:pStyle w:val="TOC1"/>
        <w:tabs>
          <w:tab w:val="right" w:leader="dot" w:pos="8306"/>
        </w:tabs>
      </w:pPr>
      <w:hyperlink w:anchor="_Toc14005" w:history="1">
        <w:r>
          <w:rPr>
            <w:rFonts w:ascii="仿宋" w:eastAsia="仿宋" w:hAnsi="仿宋" w:cs="仿宋" w:hint="eastAsia"/>
            <w:lang w:eastAsia="zh-CN"/>
          </w:rPr>
          <w:t>十六、配套家居产品项目实施保障措施</w:t>
        </w:r>
        <w:r>
          <w:tab/>
        </w:r>
        <w:r>
          <w:fldChar w:fldCharType="begin"/>
        </w:r>
        <w:r>
          <w:instrText xml:space="preserve"> PAGEREF _Toc14005 \h </w:instrText>
        </w:r>
        <w:r>
          <w:fldChar w:fldCharType="separate"/>
        </w:r>
        <w:r>
          <w:t>65</w:t>
        </w:r>
        <w:r>
          <w:fldChar w:fldCharType="end"/>
        </w:r>
      </w:hyperlink>
    </w:p>
    <w:p>
      <w:pPr>
        <w:pStyle w:val="TOC2"/>
        <w:tabs>
          <w:tab w:val="right" w:leader="dot" w:pos="8306"/>
        </w:tabs>
      </w:pPr>
      <w:hyperlink w:anchor="_Toc6211" w:history="1">
        <w:r>
          <w:rPr>
            <w:rFonts w:ascii="仿宋" w:eastAsia="仿宋" w:hAnsi="仿宋" w:cs="仿宋" w:hint="eastAsia"/>
            <w:lang w:eastAsia="zh-CN"/>
          </w:rPr>
          <w:t>(一)、配套家居产品项目实施保障机制</w:t>
        </w:r>
        <w:r>
          <w:tab/>
        </w:r>
        <w:r>
          <w:fldChar w:fldCharType="begin"/>
        </w:r>
        <w:r>
          <w:instrText xml:space="preserve"> PAGEREF _Toc6211 \h </w:instrText>
        </w:r>
        <w:r>
          <w:fldChar w:fldCharType="separate"/>
        </w:r>
        <w:r>
          <w:t>65</w:t>
        </w:r>
        <w:r>
          <w:fldChar w:fldCharType="end"/>
        </w:r>
      </w:hyperlink>
    </w:p>
    <w:p>
      <w:pPr>
        <w:pStyle w:val="TOC2"/>
        <w:tabs>
          <w:tab w:val="right" w:leader="dot" w:pos="8306"/>
        </w:tabs>
      </w:pPr>
      <w:hyperlink w:anchor="_Toc23102" w:history="1">
        <w:r>
          <w:rPr>
            <w:rFonts w:ascii="仿宋" w:eastAsia="仿宋" w:hAnsi="仿宋" w:cs="仿宋" w:hint="eastAsia"/>
            <w:lang w:eastAsia="zh-CN"/>
          </w:rPr>
          <w:t>(二)、配套家居产品项目法律合规要求</w:t>
        </w:r>
        <w:r>
          <w:tab/>
        </w:r>
        <w:r>
          <w:fldChar w:fldCharType="begin"/>
        </w:r>
        <w:r>
          <w:instrText xml:space="preserve"> PAGEREF _Toc23102 \h </w:instrText>
        </w:r>
        <w:r>
          <w:fldChar w:fldCharType="separate"/>
        </w:r>
        <w:r>
          <w:t>68</w:t>
        </w:r>
        <w:r>
          <w:fldChar w:fldCharType="end"/>
        </w:r>
      </w:hyperlink>
    </w:p>
    <w:p>
      <w:pPr>
        <w:pStyle w:val="TOC2"/>
        <w:tabs>
          <w:tab w:val="right" w:leader="dot" w:pos="8306"/>
        </w:tabs>
      </w:pPr>
      <w:hyperlink w:anchor="_Toc26124" w:history="1">
        <w:r>
          <w:rPr>
            <w:rFonts w:ascii="仿宋" w:eastAsia="仿宋" w:hAnsi="仿宋" w:cs="仿宋" w:hint="eastAsia"/>
            <w:lang w:eastAsia="zh-CN"/>
          </w:rPr>
          <w:t>(三)、配套家居产品项目合同管理与法律事务</w:t>
        </w:r>
        <w:r>
          <w:tab/>
        </w:r>
        <w:r>
          <w:fldChar w:fldCharType="begin"/>
        </w:r>
        <w:r>
          <w:instrText xml:space="preserve"> PAGEREF _Toc26124 \h </w:instrText>
        </w:r>
        <w:r>
          <w:fldChar w:fldCharType="separate"/>
        </w:r>
        <w:r>
          <w:t>73</w:t>
        </w:r>
        <w:r>
          <w:fldChar w:fldCharType="end"/>
        </w:r>
      </w:hyperlink>
    </w:p>
    <w:p>
      <w:pPr>
        <w:pStyle w:val="TOC2"/>
        <w:tabs>
          <w:tab w:val="right" w:leader="dot" w:pos="8306"/>
        </w:tabs>
      </w:pPr>
      <w:hyperlink w:anchor="_Toc31829" w:history="1">
        <w:r>
          <w:rPr>
            <w:rFonts w:ascii="仿宋" w:eastAsia="仿宋" w:hAnsi="仿宋" w:cs="仿宋" w:hint="eastAsia"/>
            <w:lang w:eastAsia="zh-CN"/>
          </w:rPr>
          <w:t>(四)、配套家居产品项目知识产权保护策略</w:t>
        </w:r>
        <w:r>
          <w:tab/>
        </w:r>
        <w:r>
          <w:fldChar w:fldCharType="begin"/>
        </w:r>
        <w:r>
          <w:instrText xml:space="preserve"> PAGEREF _Toc31829 \h </w:instrText>
        </w:r>
        <w:r>
          <w:fldChar w:fldCharType="separate"/>
        </w:r>
        <w:r>
          <w:t>79</w:t>
        </w:r>
        <w:r>
          <w:fldChar w:fldCharType="end"/>
        </w:r>
      </w:hyperlink>
    </w:p>
    <w:p>
      <w:pPr>
        <w:pStyle w:val="TOC1"/>
        <w:tabs>
          <w:tab w:val="right" w:leader="dot" w:pos="8306"/>
        </w:tabs>
      </w:pPr>
      <w:hyperlink w:anchor="_Toc16272" w:history="1">
        <w:r>
          <w:rPr>
            <w:rFonts w:ascii="仿宋" w:eastAsia="仿宋" w:hAnsi="仿宋" w:cs="仿宋" w:hint="eastAsia"/>
            <w:lang w:eastAsia="zh-CN"/>
          </w:rPr>
          <w:t>十七、供应链管理</w:t>
        </w:r>
        <w:r>
          <w:tab/>
        </w:r>
        <w:r>
          <w:fldChar w:fldCharType="begin"/>
        </w:r>
        <w:r>
          <w:instrText xml:space="preserve"> PAGEREF _Toc16272 \h </w:instrText>
        </w:r>
        <w:r>
          <w:fldChar w:fldCharType="separate"/>
        </w:r>
        <w:r>
          <w:t>81</w:t>
        </w:r>
        <w:r>
          <w:fldChar w:fldCharType="end"/>
        </w:r>
      </w:hyperlink>
    </w:p>
    <w:p>
      <w:pPr>
        <w:pStyle w:val="TOC2"/>
        <w:tabs>
          <w:tab w:val="right" w:leader="dot" w:pos="8306"/>
        </w:tabs>
      </w:pPr>
      <w:hyperlink w:anchor="_Toc2572" w:history="1">
        <w:r>
          <w:rPr>
            <w:rFonts w:ascii="仿宋" w:eastAsia="仿宋" w:hAnsi="仿宋" w:cs="仿宋" w:hint="eastAsia"/>
            <w:lang w:eastAsia="zh-CN"/>
          </w:rPr>
          <w:t>(一)、供应链战略规划</w:t>
        </w:r>
        <w:r>
          <w:tab/>
        </w:r>
        <w:r>
          <w:fldChar w:fldCharType="begin"/>
        </w:r>
        <w:r>
          <w:instrText xml:space="preserve"> PAGEREF _Toc2572 \h </w:instrText>
        </w:r>
        <w:r>
          <w:fldChar w:fldCharType="separate"/>
        </w:r>
        <w:r>
          <w:t>81</w:t>
        </w:r>
        <w:r>
          <w:fldChar w:fldCharType="end"/>
        </w:r>
      </w:hyperlink>
    </w:p>
    <w:p>
      <w:pPr>
        <w:pStyle w:val="TOC2"/>
        <w:tabs>
          <w:tab w:val="right" w:leader="dot" w:pos="8306"/>
        </w:tabs>
      </w:pPr>
      <w:hyperlink w:anchor="_Toc15045" w:history="1">
        <w:r>
          <w:rPr>
            <w:rFonts w:ascii="仿宋" w:eastAsia="仿宋" w:hAnsi="仿宋" w:cs="仿宋" w:hint="eastAsia"/>
            <w:lang w:eastAsia="zh-CN"/>
          </w:rPr>
          <w:t>(二)、供应商选择与合作</w:t>
        </w:r>
        <w:r>
          <w:tab/>
        </w:r>
        <w:r>
          <w:fldChar w:fldCharType="begin"/>
        </w:r>
        <w:r>
          <w:instrText xml:space="preserve"> PAGEREF _Toc15045 \h </w:instrText>
        </w:r>
        <w:r>
          <w:fldChar w:fldCharType="separate"/>
        </w:r>
        <w:r>
          <w:t>83</w:t>
        </w:r>
        <w:r>
          <w:fldChar w:fldCharType="end"/>
        </w:r>
      </w:hyperlink>
    </w:p>
    <w:p>
      <w:pPr>
        <w:pStyle w:val="TOC2"/>
        <w:tabs>
          <w:tab w:val="right" w:leader="dot" w:pos="8306"/>
        </w:tabs>
      </w:pPr>
      <w:hyperlink w:anchor="_Toc20993" w:history="1">
        <w:r>
          <w:rPr>
            <w:rFonts w:ascii="仿宋" w:eastAsia="仿宋" w:hAnsi="仿宋" w:cs="仿宋" w:hint="eastAsia"/>
            <w:lang w:eastAsia="zh-CN"/>
          </w:rPr>
          <w:t>(三)、物流与库存管理</w:t>
        </w:r>
        <w:r>
          <w:tab/>
        </w:r>
        <w:r>
          <w:fldChar w:fldCharType="begin"/>
        </w:r>
        <w:r>
          <w:instrText xml:space="preserve"> PAGEREF _Toc20993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24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37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9943"/>
      <w:r>
        <w:rPr>
          <w:rFonts w:ascii="仿宋" w:eastAsia="仿宋" w:hAnsi="仿宋" w:cs="仿宋" w:hint="eastAsia"/>
          <w:lang w:eastAsia="zh-CN"/>
        </w:rPr>
        <w:t>(一)、配套家居产品行业分析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配套家居产品行业一直以来都是市场的关注焦点。行业内的发展趋势、竞争态势以及潜在机会都对配套家居产品项目的推进产生深远的影响。通过深入研究行业的整体概貌，我们将更好地理解行业的核心特征，为配套家居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配套家居产品行业，技术一直是推动创新和发展的关键因素。我们将对当前技术趋势进行详尽分析，包括但不限于人工智能、大数据应用、先进制造技术等。这有助于配套家居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配套家居产品项目成功的基础。我们将对主要竞争对手进行深入研究，包括其市场份额、产品特点、市场定位等。通过全面了解竞争对手的优势和劣势，配套家居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3844"/>
      <w:r>
        <w:rPr>
          <w:rFonts w:ascii="仿宋" w:eastAsia="仿宋" w:hAnsi="仿宋" w:cs="仿宋" w:hint="eastAsia"/>
          <w:sz w:val="28"/>
          <w:lang w:eastAsia="zh-CN"/>
        </w:rPr>
        <w:t>(二)、配套家居产品市场分析预测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配套家居产品市场未来的增长趋势。这包括市场的整体规模、各细分领域的发展趋势等。配套家居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配套家居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配套家居产品项目实施过程中需要充分考虑的因素。我们将对市场风险进行全面评估，包括但不限于政策法规风险、市场竞争风险、技术变革风险等。通过对潜在风险的深入分析，配套家居产品项目可以制定相应的风险缓解策略，降低不确定性对配套家居产品项目的影响。</w:t>
      </w:r>
    </w:p>
    <w:p>
      <w:pPr>
        <w:pStyle w:val="Heading1"/>
        <w:ind w:firstLine="560" w:firstLineChars="200"/>
        <w:rPr>
          <w:rFonts w:ascii="仿宋" w:eastAsia="仿宋" w:hAnsi="仿宋" w:cs="仿宋" w:hint="eastAsia"/>
          <w:sz w:val="28"/>
          <w:lang w:eastAsia="zh-CN"/>
        </w:rPr>
      </w:pPr>
      <w:bookmarkStart w:id="5" w:name="_Toc24145"/>
      <w:r>
        <w:rPr>
          <w:rFonts w:ascii="仿宋" w:eastAsia="仿宋" w:hAnsi="仿宋" w:cs="仿宋" w:hint="eastAsia"/>
          <w:sz w:val="28"/>
          <w:lang w:eastAsia="zh-CN"/>
        </w:rPr>
        <w:t>二、配套家居产品项目危机管理</w:t>
      </w:r>
      <w:bookmarkEnd w:id="5"/>
    </w:p>
    <w:p>
      <w:pPr>
        <w:pStyle w:val="Heading2"/>
        <w:rPr>
          <w:rFonts w:ascii="仿宋" w:eastAsia="仿宋" w:hAnsi="仿宋" w:cs="仿宋" w:hint="eastAsia"/>
          <w:lang w:eastAsia="zh-CN"/>
        </w:rPr>
      </w:pPr>
      <w:bookmarkStart w:id="6" w:name="_Toc11424"/>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配套家居产品项目危机管理中，危机预警与识别是确保配套家居产品项目稳健运行的核心步骤。通过建立全面的监测机制，配套家居产品项目团队旨在及时发现和理解潜在的风险和危机因素，以便采取及时的预防和应对措施，确保配套家居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首先，通过深入的风险评估，配套家居产品项目团队全面分析了整个配套家居产品项目和各个阶段可能存在的威胁。这包括准确评估每个潜在风险的发生概率和可能影响的程度，为后续危机预警提供了有力支持。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配套家居产品项目团队着重于明确定义配套家居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配套家居产品项目进展的持续监控，团队能够及时发现潜在问题并作出迅速反应。配套家居产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在这一阶段，团队的专业素养和反应速度将发挥至关重要的作用，以确保潜在危机能够在初期得到有效的处理，最大程度地减轻负面影响。通过危机预警与识别，配套家居产品项目得以更有序、可控地推进。</w:t>
      </w:r>
    </w:p>
    <w:p>
      <w:pPr>
        <w:pStyle w:val="Heading2"/>
        <w:ind w:firstLine="560" w:firstLineChars="200"/>
        <w:rPr>
          <w:rFonts w:ascii="仿宋" w:eastAsia="仿宋" w:hAnsi="仿宋" w:cs="仿宋" w:hint="eastAsia"/>
          <w:sz w:val="28"/>
          <w:lang w:eastAsia="zh-CN"/>
        </w:rPr>
      </w:pPr>
      <w:bookmarkStart w:id="7" w:name="_Toc3935"/>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在危机发生时，配套家居产品项目团队立即行动，成立了应急小组。该小组的任务是迅速制定并实施紧急应对措施，以最小化潜在损失。以下是采取的主要措施：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暂停配套家居产品项目进度：为遏制危机蔓延，配套家居产品项目暂时停止进行，以便全面评估当前状况。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资源重新分配：重新评估配套家居产品项目资源的分配，确保最大限度地减小损失。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实时沟通：与关键利益相关者建立实时沟通机制，向他们传递配套家居产品项目危机的实际状况，保障配套家居产品项目核心利益。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在紧急应对的同时，配套家居产品项目团队强调了团队协作和有效沟通的重要性。以下是团队协作的关键举措：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信息共享机制：建立了信息共享平台，确保团队成员能够及时获取配套家居产品项目危机的实时信息。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领导者沟通：配套家居产品项目领导者通过定期会议和即时沟通工具，指导团队应对危机，保持团队稳定运行。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随着危机得到初步控制，配套家居产品项目团队转向制定恢复计划，以确保配套家居产品项目能够从中迅速恢复。主要恢复计划包括：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修复受损的进度计划：重新评估配套家居产品项目进度，制定修复计划，确保配套家居产品项目尽快回归正常进程。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重新调整资源分配：优化资源分配，确保配套家居产品项目在有限资源下高效运转。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风险管理机制加强：对配套家居产品项目风险进行全面评估，制定更强化的风险管理策略，以预防未来可能的危机。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9839"/>
      <w:r>
        <w:rPr>
          <w:rFonts w:ascii="仿宋" w:eastAsia="仿宋" w:hAnsi="仿宋" w:cs="仿宋" w:hint="eastAsia"/>
          <w:sz w:val="28"/>
          <w:lang w:eastAsia="zh-CN"/>
        </w:rPr>
        <w:t>三、配套家居产品项目土建工程</w:t>
      </w:r>
      <w:bookmarkEnd w:id="8"/>
    </w:p>
    <w:p>
      <w:pPr>
        <w:pStyle w:val="Heading2"/>
        <w:rPr>
          <w:rFonts w:ascii="仿宋" w:eastAsia="仿宋" w:hAnsi="仿宋" w:cs="仿宋" w:hint="eastAsia"/>
          <w:lang w:eastAsia="zh-CN"/>
        </w:rPr>
      </w:pPr>
      <w:bookmarkStart w:id="9" w:name="_Toc31073"/>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在配套家居产品项目的建筑工程设计中，我们将秉承一系列重要的设计原则，以确保配套家居产品项目建筑在功能、美观、可持续性等方面达到最佳效果。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首要原则是确保建筑的功能性得到最大化的发挥。我们将充分理解配套家居产品项目的实际需求，合理布局各个功能区域，保证建筑在满足业务需求的同时，提供高效的工作环境。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在建筑设计中，我们将综合考虑建设和运营成本。通过精细的经济效益分析，确保设计方案在高效利用资源的同时，对配套家居产品项目的长期盈利能力有积极的贡献。</w:t>
      </w:r>
    </w:p>
    <w:p>
      <w:pPr>
        <w:pStyle w:val="Heading2"/>
        <w:ind w:firstLine="560" w:firstLineChars="200"/>
        <w:rPr>
          <w:rFonts w:ascii="仿宋" w:eastAsia="仿宋" w:hAnsi="仿宋" w:cs="仿宋" w:hint="eastAsia"/>
          <w:sz w:val="28"/>
          <w:lang w:eastAsia="zh-CN"/>
        </w:rPr>
      </w:pPr>
      <w:bookmarkStart w:id="10" w:name="_Toc30646"/>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配套家居产品项目的土建工程设计中，我们将精准设定设计年限，结合配套家居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配套家居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6281"/>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配套家居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配套家居产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配套家居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3568"/>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本期工程配套家居产品项目预计总建筑面积XXX平方米，其中：计容建筑面积XXX平方米，计划建筑工程投资XX万元，占配套家居产品项目总投资的XX%。</w:t>
      </w:r>
    </w:p>
    <w:p>
      <w:pPr>
        <w:pStyle w:val="Heading1"/>
        <w:ind w:firstLine="560" w:firstLineChars="200"/>
        <w:rPr>
          <w:rFonts w:ascii="仿宋" w:eastAsia="仿宋" w:hAnsi="仿宋" w:cs="仿宋" w:hint="eastAsia"/>
          <w:sz w:val="28"/>
          <w:lang w:eastAsia="zh-CN"/>
        </w:rPr>
      </w:pPr>
      <w:bookmarkStart w:id="13" w:name="_Toc29479"/>
      <w:r>
        <w:rPr>
          <w:rFonts w:ascii="仿宋" w:eastAsia="仿宋" w:hAnsi="仿宋" w:cs="仿宋" w:hint="eastAsia"/>
          <w:sz w:val="28"/>
          <w:lang w:eastAsia="zh-CN"/>
        </w:rPr>
        <w:t>四、配套家居产品项目概论</w:t>
      </w:r>
      <w:bookmarkEnd w:id="13"/>
    </w:p>
    <w:p>
      <w:pPr>
        <w:pStyle w:val="Heading2"/>
        <w:rPr>
          <w:rFonts w:ascii="仿宋" w:eastAsia="仿宋" w:hAnsi="仿宋" w:cs="仿宋" w:hint="eastAsia"/>
          <w:lang w:eastAsia="zh-CN"/>
        </w:rPr>
      </w:pPr>
      <w:bookmarkStart w:id="14" w:name="_Toc19917"/>
      <w:r>
        <w:rPr>
          <w:rFonts w:ascii="仿宋" w:eastAsia="仿宋" w:hAnsi="仿宋" w:cs="仿宋" w:hint="eastAsia"/>
          <w:lang w:eastAsia="zh-CN"/>
        </w:rPr>
        <w:t>(一)、配套家居产品项目概况</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配套家居产品项目的起源追溯至对市场的深入洞察。市场的不断演变与变革为配套家居产品项目提供了难得的机遇。当前市场存在的需求缺口和变革的大环境共同构成了配套家居产品项目的背景。这个配套家居产品项目旨在充分利用市场机遇，填补行业中尚未满足的需求，为客户提供全新的解决方案。市场的变革和需求的增长使得这个配套家居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配套家居产品项目名称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配套家居产品项目正式命名为配套家居产品。这个名称不仅仅是一个标识，更代表了配套家居产品项目的核心理念和愿景。它蕴含着配套家居产品项目所要解决问题的关键字，具有强烈的表达和辨识度，为配套家居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配套家居产品项目目标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配套家居产品项目的核心目标是提供一种全新、高效的解决方案，满足客户日益增长的需求。配套家居产品项目追求的不仅仅是满足市场需求，更是在市场中获得卓越的竞争优势。通过不断提升产品或服务的质量和创新水平，配套家居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配套家居产品项目范围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配套家居产品项目全面涵盖了产品研发、制造、市场推广和售后服务，确保从产品设计到最终用户体验的全方位关注。这一全面的配套家居产品项目范围是为了确保配套家居产品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1.5 配套家居产品项目时间表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配套家居产品项目计划在未来18个月内完成，包括研发、测试、市场试点和正式推出等不同阶段。这个时间表的合理设计是为了确保配套家居产品项目各个阶段的顺利推进，以便按时交付高质量的成果。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配套家居产品项目预算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配套家居产品项目总预算估算为XX百万美元，主要分配在研发、市场推广、人员培训和运营等方面。这一充足的预算为配套家居产品项目提供了充足的资源，确保配套家居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配套家居产品项目风险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配套家居产品项目可能面临的风险包括市场接受度低、技术难题、竞争激烈等。配套家居产品项目团队已经制定了相应的风险应对计划，通过前瞻性的风险管理，确保配套家居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配套家居产品项目团队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配套家居产品项目汇聚了一支经验丰富、多领域专业素养的核心团队，确保配套家居产品项目在各个方面都能拥有高水平的执行力。团队的协同作战是配套家居产品项目成功的关键因素之一。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配套家居产品项目背景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配套家居产品项目的背景根植于市场对更高效、创新产品的渴望，同时也受到科技发展对行业格局的深刻改变的影响。这为配套家居产品项目提供了广阔的发展空间和市场需求。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1.10 配套家居产品项目现状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截至目前，配套家居产品项目已完成市场调研和技术验证，取得了初步的成功。这为配套家居产品项目在未来的发展奠定了坚实的基础，为更远大的目标打下了坚实的基石。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0300"/>
      <w:r>
        <w:rPr>
          <w:rFonts w:ascii="仿宋" w:eastAsia="仿宋" w:hAnsi="仿宋" w:cs="仿宋" w:hint="eastAsia"/>
          <w:sz w:val="28"/>
          <w:lang w:eastAsia="zh-CN"/>
        </w:rPr>
        <w:t>(二)、配套家居产品项目目标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keyword》配套家居产品项目首要业务目标是在市场中占据有利地位，实现产品/服务的成功推广和销售。通过不断提升产品质量、创新性，配套家居产品项目追求成为行业中的领导者，赢得更多客户的青睐。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在科技迅速发展的时代，配套家居产品项目着眼于技术创新。通过持续的研发和技术升级，配套家居产品项目旨在推出更具创新性的产品或服务，以满足市场对新鲜、先进解决方案的需求。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为了建立可持续的客户关系，配套家居产品项目设定了客户满意度目标。通过提供卓越的产品质量和优质的客户服务，配套家居产品项目追求赢得客户的信任和忠诚度，确保他们的满意度达到行业领先水平。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配套家居产品项目注重社会责任和可持续发展。通过实施环保、社会责任配套家居产品项目，配套家居产品项目致力于在经济发展的同时保护环境，促进社会公平，实现可持续经营。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配套家居产品项目的团队是实现目标的核心驱动力。因此，配套家居产品项目设定了团队发展目标，包括提升团队成员的专业技能、培养领导力，以及搭建协同高效的团队工作氛围。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748"/>
      <w:r>
        <w:rPr>
          <w:rFonts w:ascii="仿宋" w:eastAsia="仿宋" w:hAnsi="仿宋" w:cs="仿宋" w:hint="eastAsia"/>
          <w:sz w:val="28"/>
          <w:lang w:eastAsia="zh-CN"/>
        </w:rPr>
        <w:t>(三)、配套家居产品项目提出的理由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配套家居产品项目提出的理由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配套家居产品项目的提出源于对市场机遇的深刻洞察。当前市场中存在的需求缺口和行业发展趋势表明，有巨大的商业机会等待被开发。通过准确捕捉市场机遇，配套家居产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配套家居产品项目的理念基于对技术创新的信仰。通过持续的研发和技术投入，配套家居产品项目有望推出更具创新性的产品或服务。在科技飞速发展的当下，配套家居产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配套家居产品项目的提出是为了增强企业的行业竞争力。通过提升产品或服务的质量和独特性，配套家居产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配套家居产品项目响应了消费者需求的变化。随着社会和科技的不断发展，消费者对产品和服务的需求也在发生变化。通过深入了解并及时回应消费者的新需求，配套家居产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配套家居产品项目的提出是企业战略发展规划的一部分。在面对日益激烈的市场竞争和不断变化的商业环境中，配套家居产品项目作为企业战略的一环，旨在为企业开辟新的增长领域，巩固企业在行业中的地位。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配套家居产品项目的提出不仅仅是基于商业考量，还注重社会责任。通过推出环保、社会责任等方面的配套家居产品项目，配套家居产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配套家居产品项目的提出反映了对利益相关者期望的关注。包括客户、员工、投资者等利益相关者在企业发展中都有着各自的期望，配套家居产品项目力求在满足这些期望的同时，取得更大的共赢。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14944"/>
      <w:r>
        <w:rPr>
          <w:rFonts w:ascii="仿宋" w:eastAsia="仿宋" w:hAnsi="仿宋" w:cs="仿宋" w:hint="eastAsia"/>
          <w:sz w:val="28"/>
          <w:lang w:eastAsia="zh-CN"/>
        </w:rPr>
        <w:t>(四)、配套家居产品项目意义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在实施配套家居产品项目的过程中，我们不仅仅是在追逐商业成功，更是为企业和社会的多个层面创造了深远的意义。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配套家居产品项目的首要意义在于提升企业的市场竞争力。通过持续的创新和对产品质量的高标准要求，配套家居产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配套家居产品项目的推进将促使行业技术水平的提升。通过引入先进技术和创新性解决方案，配套家居产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配套家居产品项目不仅创造了大量就业机会，提高了就业水平，还注重社会责任和环保。通过参与社会公益事业和推动环保配套家居产品项目，配套家居产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综合而言，配套家居产品项目意义重大，不仅推动了企业的发展，也为行业和社会的进步贡献了积极力量。这是一个全面而深刻的影响，将在未来产生可持续的正面效应。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27898"/>
      <w:r>
        <w:rPr>
          <w:rFonts w:ascii="仿宋" w:eastAsia="仿宋" w:hAnsi="仿宋" w:cs="仿宋" w:hint="eastAsia"/>
          <w:sz w:val="28"/>
          <w:lang w:eastAsia="zh-CN"/>
        </w:rPr>
        <w:t>(五)、配套家居产品项目背景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在当今迅猛发展的商业环境中，配套家居产品项目的动因根植于对多方面因素的审慎考量。这个配套家居产品项目的提出并非孤立的决策，而是对企业所处背景深入思考的产物。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配套家居产品项目背后的首要原因。科技的迅速发展和全球市场的快速变化使得企业必须灵活应对。配套家居产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https://d.book118.com/285132310312011040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配套家居产品项目规划设计纲要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配套家居产品项目规划设计纲要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配套家居产品项目规划设计纲要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配套家居产品项目规划设计纲要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配套家居产品项目规划设计纲要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配套家居产品项目规划设计纲要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配套家居产品项目规划设计纲要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配套家居产品项目规划设计纲要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配套家居产品项目规划设计纲要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配套家居产品项目规划设计纲要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配套家居产品项目规划设计纲要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配套家居产品项目规划设计纲要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配套家居产品项目规划设计纲要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配套家居产品项目规划设计纲要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配套家居产品项目规划设计纲要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配套家居产品项目规划设计纲要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配套家居产品项目规划设计纲要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CF5D4E"/>
    <w:rsid w:val="0DCF5D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5132310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2024-01-07T21:42:00Z</dcterms:created>
  <dcterms:modified xsi:type="dcterms:W3CDTF">2024-01-07T21:43:08Z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A0DB8BD934294F968EAD7B6AD405EEFF_11</vt:lpwstr>
  </property>
  <property fmtid="{D5CDD505-2E9C-101B-9397-08002B2CF9AE}" pid="3" name="KSOProductBuildVer">
    <vt:lpwstr>2052-12.1.0.16120</vt:lpwstr>
  </property>
</Properties>
</file>