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少儿模特项目策划方案报告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995" w:history="1">
        <w:r>
          <w:rPr>
            <w:rFonts w:ascii="仿宋" w:eastAsia="仿宋" w:hAnsi="仿宋" w:cs="仿宋" w:hint="eastAsia"/>
            <w:lang w:eastAsia="zh-CN"/>
          </w:rPr>
          <w:t>概论</w:t>
        </w:r>
        <w:r>
          <w:tab/>
        </w:r>
        <w:r>
          <w:fldChar w:fldCharType="begin"/>
        </w:r>
        <w:r>
          <w:instrText xml:space="preserve"> PAGEREF _Toc26995 \h </w:instrText>
        </w:r>
        <w:r>
          <w:fldChar w:fldCharType="separate"/>
        </w:r>
        <w:r>
          <w:t>4</w:t>
        </w:r>
        <w:r>
          <w:fldChar w:fldCharType="end"/>
        </w:r>
      </w:hyperlink>
    </w:p>
    <w:p>
      <w:pPr>
        <w:pStyle w:val="TOC1"/>
        <w:tabs>
          <w:tab w:val="right" w:leader="dot" w:pos="8306"/>
        </w:tabs>
      </w:pPr>
      <w:hyperlink w:anchor="_Toc18861" w:history="1">
        <w:r>
          <w:rPr>
            <w:rFonts w:ascii="仿宋" w:eastAsia="仿宋" w:hAnsi="仿宋" w:cs="仿宋" w:hint="eastAsia"/>
            <w:lang w:eastAsia="zh-CN"/>
          </w:rPr>
          <w:t>一、供应链风险管理与协同</w:t>
        </w:r>
        <w:r>
          <w:tab/>
        </w:r>
        <w:r>
          <w:fldChar w:fldCharType="begin"/>
        </w:r>
        <w:r>
          <w:instrText xml:space="preserve"> PAGEREF _Toc18861 \h </w:instrText>
        </w:r>
        <w:r>
          <w:fldChar w:fldCharType="separate"/>
        </w:r>
        <w:r>
          <w:t>4</w:t>
        </w:r>
        <w:r>
          <w:fldChar w:fldCharType="end"/>
        </w:r>
      </w:hyperlink>
    </w:p>
    <w:p>
      <w:pPr>
        <w:pStyle w:val="TOC2"/>
        <w:tabs>
          <w:tab w:val="right" w:leader="dot" w:pos="8306"/>
        </w:tabs>
      </w:pPr>
      <w:hyperlink w:anchor="_Toc29020" w:history="1">
        <w:r>
          <w:rPr>
            <w:rFonts w:ascii="仿宋" w:eastAsia="仿宋" w:hAnsi="仿宋" w:cs="仿宋" w:hint="eastAsia"/>
            <w:lang w:eastAsia="zh-CN"/>
          </w:rPr>
          <w:t>(一)、供应链风险评估与监测</w:t>
        </w:r>
        <w:r>
          <w:tab/>
        </w:r>
        <w:r>
          <w:fldChar w:fldCharType="begin"/>
        </w:r>
        <w:r>
          <w:instrText xml:space="preserve"> PAGEREF _Toc29020 \h </w:instrText>
        </w:r>
        <w:r>
          <w:fldChar w:fldCharType="separate"/>
        </w:r>
        <w:r>
          <w:t>4</w:t>
        </w:r>
        <w:r>
          <w:fldChar w:fldCharType="end"/>
        </w:r>
      </w:hyperlink>
    </w:p>
    <w:p>
      <w:pPr>
        <w:pStyle w:val="TOC2"/>
        <w:tabs>
          <w:tab w:val="right" w:leader="dot" w:pos="8306"/>
        </w:tabs>
      </w:pPr>
      <w:hyperlink w:anchor="_Toc17828" w:history="1">
        <w:r>
          <w:rPr>
            <w:rFonts w:ascii="仿宋" w:eastAsia="仿宋" w:hAnsi="仿宋" w:cs="仿宋" w:hint="eastAsia"/>
            <w:lang w:eastAsia="zh-CN"/>
          </w:rPr>
          <w:t>(二)、供应商合作与风险控制</w:t>
        </w:r>
        <w:r>
          <w:tab/>
        </w:r>
        <w:r>
          <w:fldChar w:fldCharType="begin"/>
        </w:r>
        <w:r>
          <w:instrText xml:space="preserve"> PAGEREF _Toc17828 \h </w:instrText>
        </w:r>
        <w:r>
          <w:fldChar w:fldCharType="separate"/>
        </w:r>
        <w:r>
          <w:t>5</w:t>
        </w:r>
        <w:r>
          <w:fldChar w:fldCharType="end"/>
        </w:r>
      </w:hyperlink>
    </w:p>
    <w:p>
      <w:pPr>
        <w:pStyle w:val="TOC2"/>
        <w:tabs>
          <w:tab w:val="right" w:leader="dot" w:pos="8306"/>
        </w:tabs>
      </w:pPr>
      <w:hyperlink w:anchor="_Toc14718" w:history="1">
        <w:r>
          <w:rPr>
            <w:rFonts w:ascii="仿宋" w:eastAsia="仿宋" w:hAnsi="仿宋" w:cs="仿宋" w:hint="eastAsia"/>
            <w:lang w:eastAsia="zh-CN"/>
          </w:rPr>
          <w:t>(三)、物流与库存智能化管理</w:t>
        </w:r>
        <w:r>
          <w:tab/>
        </w:r>
        <w:r>
          <w:fldChar w:fldCharType="begin"/>
        </w:r>
        <w:r>
          <w:instrText xml:space="preserve"> PAGEREF _Toc14718 \h </w:instrText>
        </w:r>
        <w:r>
          <w:fldChar w:fldCharType="separate"/>
        </w:r>
        <w:r>
          <w:t>6</w:t>
        </w:r>
        <w:r>
          <w:fldChar w:fldCharType="end"/>
        </w:r>
      </w:hyperlink>
    </w:p>
    <w:p>
      <w:pPr>
        <w:pStyle w:val="TOC2"/>
        <w:tabs>
          <w:tab w:val="right" w:leader="dot" w:pos="8306"/>
        </w:tabs>
      </w:pPr>
      <w:hyperlink w:anchor="_Toc21452" w:history="1">
        <w:r>
          <w:rPr>
            <w:rFonts w:ascii="仿宋" w:eastAsia="仿宋" w:hAnsi="仿宋" w:cs="仿宋" w:hint="eastAsia"/>
            <w:lang w:eastAsia="zh-CN"/>
          </w:rPr>
          <w:t>(四)、突发事件应对与供应链危机</w:t>
        </w:r>
        <w:r>
          <w:tab/>
        </w:r>
        <w:r>
          <w:fldChar w:fldCharType="begin"/>
        </w:r>
        <w:r>
          <w:instrText xml:space="preserve"> PAGEREF _Toc21452 \h </w:instrText>
        </w:r>
        <w:r>
          <w:fldChar w:fldCharType="separate"/>
        </w:r>
        <w:r>
          <w:t>7</w:t>
        </w:r>
        <w:r>
          <w:fldChar w:fldCharType="end"/>
        </w:r>
      </w:hyperlink>
    </w:p>
    <w:p>
      <w:pPr>
        <w:pStyle w:val="TOC1"/>
        <w:tabs>
          <w:tab w:val="right" w:leader="dot" w:pos="8306"/>
        </w:tabs>
      </w:pPr>
      <w:hyperlink w:anchor="_Toc2943" w:history="1">
        <w:r>
          <w:rPr>
            <w:rFonts w:ascii="仿宋" w:eastAsia="仿宋" w:hAnsi="仿宋" w:cs="仿宋" w:hint="eastAsia"/>
            <w:lang w:eastAsia="zh-CN"/>
          </w:rPr>
          <w:t>二、少儿模特概述</w:t>
        </w:r>
        <w:r>
          <w:tab/>
        </w:r>
        <w:r>
          <w:fldChar w:fldCharType="begin"/>
        </w:r>
        <w:r>
          <w:instrText xml:space="preserve"> PAGEREF _Toc2943 \h </w:instrText>
        </w:r>
        <w:r>
          <w:fldChar w:fldCharType="separate"/>
        </w:r>
        <w:r>
          <w:t>9</w:t>
        </w:r>
        <w:r>
          <w:fldChar w:fldCharType="end"/>
        </w:r>
      </w:hyperlink>
    </w:p>
    <w:p>
      <w:pPr>
        <w:pStyle w:val="TOC2"/>
        <w:tabs>
          <w:tab w:val="right" w:leader="dot" w:pos="8306"/>
        </w:tabs>
      </w:pPr>
      <w:hyperlink w:anchor="_Toc22532" w:history="1">
        <w:r>
          <w:rPr>
            <w:rFonts w:ascii="仿宋" w:eastAsia="仿宋" w:hAnsi="仿宋" w:cs="仿宋" w:hint="eastAsia"/>
            <w:lang w:eastAsia="zh-CN"/>
          </w:rPr>
          <w:t>(一)、少儿模特项目名称及建设性质</w:t>
        </w:r>
        <w:r>
          <w:tab/>
        </w:r>
        <w:r>
          <w:fldChar w:fldCharType="begin"/>
        </w:r>
        <w:r>
          <w:instrText xml:space="preserve"> PAGEREF _Toc22532 \h </w:instrText>
        </w:r>
        <w:r>
          <w:fldChar w:fldCharType="separate"/>
        </w:r>
        <w:r>
          <w:t>9</w:t>
        </w:r>
        <w:r>
          <w:fldChar w:fldCharType="end"/>
        </w:r>
      </w:hyperlink>
    </w:p>
    <w:p>
      <w:pPr>
        <w:pStyle w:val="TOC2"/>
        <w:tabs>
          <w:tab w:val="right" w:leader="dot" w:pos="8306"/>
        </w:tabs>
      </w:pPr>
      <w:hyperlink w:anchor="_Toc16712" w:history="1">
        <w:r>
          <w:rPr>
            <w:rFonts w:ascii="仿宋" w:eastAsia="仿宋" w:hAnsi="仿宋" w:cs="仿宋" w:hint="eastAsia"/>
            <w:lang w:eastAsia="zh-CN"/>
          </w:rPr>
          <w:t>(二)、少儿模特项目承办单位背景分析</w:t>
        </w:r>
        <w:r>
          <w:tab/>
        </w:r>
        <w:r>
          <w:fldChar w:fldCharType="begin"/>
        </w:r>
        <w:r>
          <w:instrText xml:space="preserve"> PAGEREF _Toc16712 \h </w:instrText>
        </w:r>
        <w:r>
          <w:fldChar w:fldCharType="separate"/>
        </w:r>
        <w:r>
          <w:t>9</w:t>
        </w:r>
        <w:r>
          <w:fldChar w:fldCharType="end"/>
        </w:r>
      </w:hyperlink>
    </w:p>
    <w:p>
      <w:pPr>
        <w:pStyle w:val="TOC2"/>
        <w:tabs>
          <w:tab w:val="right" w:leader="dot" w:pos="8306"/>
        </w:tabs>
      </w:pPr>
      <w:hyperlink w:anchor="_Toc23536" w:history="1">
        <w:r>
          <w:rPr>
            <w:rFonts w:ascii="仿宋" w:eastAsia="仿宋" w:hAnsi="仿宋" w:cs="仿宋" w:hint="eastAsia"/>
            <w:lang w:eastAsia="zh-CN"/>
          </w:rPr>
          <w:t>(三)、战略合作单位</w:t>
        </w:r>
        <w:r>
          <w:tab/>
        </w:r>
        <w:r>
          <w:fldChar w:fldCharType="begin"/>
        </w:r>
        <w:r>
          <w:instrText xml:space="preserve"> PAGEREF _Toc23536 \h </w:instrText>
        </w:r>
        <w:r>
          <w:fldChar w:fldCharType="separate"/>
        </w:r>
        <w:r>
          <w:t>10</w:t>
        </w:r>
        <w:r>
          <w:fldChar w:fldCharType="end"/>
        </w:r>
      </w:hyperlink>
    </w:p>
    <w:p>
      <w:pPr>
        <w:pStyle w:val="TOC2"/>
        <w:tabs>
          <w:tab w:val="right" w:leader="dot" w:pos="8306"/>
        </w:tabs>
      </w:pPr>
      <w:hyperlink w:anchor="_Toc32717" w:history="1">
        <w:r>
          <w:rPr>
            <w:rFonts w:ascii="仿宋" w:eastAsia="仿宋" w:hAnsi="仿宋" w:cs="仿宋" w:hint="eastAsia"/>
            <w:lang w:eastAsia="zh-CN"/>
          </w:rPr>
          <w:t>(四)、少儿模特项目提出的理由</w:t>
        </w:r>
        <w:r>
          <w:tab/>
        </w:r>
        <w:r>
          <w:fldChar w:fldCharType="begin"/>
        </w:r>
        <w:r>
          <w:instrText xml:space="preserve"> PAGEREF _Toc32717 \h </w:instrText>
        </w:r>
        <w:r>
          <w:fldChar w:fldCharType="separate"/>
        </w:r>
        <w:r>
          <w:t>10</w:t>
        </w:r>
        <w:r>
          <w:fldChar w:fldCharType="end"/>
        </w:r>
      </w:hyperlink>
    </w:p>
    <w:p>
      <w:pPr>
        <w:pStyle w:val="TOC2"/>
        <w:tabs>
          <w:tab w:val="right" w:leader="dot" w:pos="8306"/>
        </w:tabs>
      </w:pPr>
      <w:hyperlink w:anchor="_Toc4908" w:history="1">
        <w:r>
          <w:rPr>
            <w:rFonts w:ascii="仿宋" w:eastAsia="仿宋" w:hAnsi="仿宋" w:cs="仿宋" w:hint="eastAsia"/>
            <w:lang w:eastAsia="zh-CN"/>
          </w:rPr>
          <w:t>(五)、少儿模特项目选址及用地综述</w:t>
        </w:r>
        <w:r>
          <w:tab/>
        </w:r>
        <w:r>
          <w:fldChar w:fldCharType="begin"/>
        </w:r>
        <w:r>
          <w:instrText xml:space="preserve"> PAGEREF _Toc4908 \h </w:instrText>
        </w:r>
        <w:r>
          <w:fldChar w:fldCharType="separate"/>
        </w:r>
        <w:r>
          <w:t>11</w:t>
        </w:r>
        <w:r>
          <w:fldChar w:fldCharType="end"/>
        </w:r>
      </w:hyperlink>
    </w:p>
    <w:p>
      <w:pPr>
        <w:pStyle w:val="TOC2"/>
        <w:tabs>
          <w:tab w:val="right" w:leader="dot" w:pos="8306"/>
        </w:tabs>
      </w:pPr>
      <w:hyperlink w:anchor="_Toc3297" w:history="1">
        <w:r>
          <w:rPr>
            <w:rFonts w:ascii="仿宋" w:eastAsia="仿宋" w:hAnsi="仿宋" w:cs="仿宋" w:hint="eastAsia"/>
            <w:lang w:eastAsia="zh-CN"/>
          </w:rPr>
          <w:t>(六)、土建工程建设指标</w:t>
        </w:r>
        <w:r>
          <w:tab/>
        </w:r>
        <w:r>
          <w:fldChar w:fldCharType="begin"/>
        </w:r>
        <w:r>
          <w:instrText xml:space="preserve"> PAGEREF _Toc3297 \h </w:instrText>
        </w:r>
        <w:r>
          <w:fldChar w:fldCharType="separate"/>
        </w:r>
        <w:r>
          <w:t>12</w:t>
        </w:r>
        <w:r>
          <w:fldChar w:fldCharType="end"/>
        </w:r>
      </w:hyperlink>
    </w:p>
    <w:p>
      <w:pPr>
        <w:pStyle w:val="TOC2"/>
        <w:tabs>
          <w:tab w:val="right" w:leader="dot" w:pos="8306"/>
        </w:tabs>
      </w:pPr>
      <w:hyperlink w:anchor="_Toc12856" w:history="1">
        <w:r>
          <w:rPr>
            <w:rFonts w:ascii="仿宋" w:eastAsia="仿宋" w:hAnsi="仿宋" w:cs="仿宋" w:hint="eastAsia"/>
            <w:lang w:eastAsia="zh-CN"/>
          </w:rPr>
          <w:t>(七)、设备购置</w:t>
        </w:r>
        <w:r>
          <w:tab/>
        </w:r>
        <w:r>
          <w:fldChar w:fldCharType="begin"/>
        </w:r>
        <w:r>
          <w:instrText xml:space="preserve"> PAGEREF _Toc12856 \h </w:instrText>
        </w:r>
        <w:r>
          <w:fldChar w:fldCharType="separate"/>
        </w:r>
        <w:r>
          <w:t>12</w:t>
        </w:r>
        <w:r>
          <w:fldChar w:fldCharType="end"/>
        </w:r>
      </w:hyperlink>
    </w:p>
    <w:p>
      <w:pPr>
        <w:pStyle w:val="TOC2"/>
        <w:tabs>
          <w:tab w:val="right" w:leader="dot" w:pos="8306"/>
        </w:tabs>
      </w:pPr>
      <w:hyperlink w:anchor="_Toc16637" w:history="1">
        <w:r>
          <w:rPr>
            <w:rFonts w:ascii="仿宋" w:eastAsia="仿宋" w:hAnsi="仿宋" w:cs="仿宋" w:hint="eastAsia"/>
            <w:lang w:eastAsia="zh-CN"/>
          </w:rPr>
          <w:t>(八)、产品规划方案</w:t>
        </w:r>
        <w:r>
          <w:tab/>
        </w:r>
        <w:r>
          <w:fldChar w:fldCharType="begin"/>
        </w:r>
        <w:r>
          <w:instrText xml:space="preserve"> PAGEREF _Toc16637 \h </w:instrText>
        </w:r>
        <w:r>
          <w:fldChar w:fldCharType="separate"/>
        </w:r>
        <w:r>
          <w:t>13</w:t>
        </w:r>
        <w:r>
          <w:fldChar w:fldCharType="end"/>
        </w:r>
      </w:hyperlink>
    </w:p>
    <w:p>
      <w:pPr>
        <w:pStyle w:val="TOC2"/>
        <w:tabs>
          <w:tab w:val="right" w:leader="dot" w:pos="8306"/>
        </w:tabs>
      </w:pPr>
      <w:hyperlink w:anchor="_Toc13764" w:history="1">
        <w:r>
          <w:rPr>
            <w:rFonts w:ascii="仿宋" w:eastAsia="仿宋" w:hAnsi="仿宋" w:cs="仿宋" w:hint="eastAsia"/>
            <w:lang w:eastAsia="zh-CN"/>
          </w:rPr>
          <w:t>(九)、原材料供应</w:t>
        </w:r>
        <w:r>
          <w:tab/>
        </w:r>
        <w:r>
          <w:fldChar w:fldCharType="begin"/>
        </w:r>
        <w:r>
          <w:instrText xml:space="preserve"> PAGEREF _Toc13764 \h </w:instrText>
        </w:r>
        <w:r>
          <w:fldChar w:fldCharType="separate"/>
        </w:r>
        <w:r>
          <w:t>13</w:t>
        </w:r>
        <w:r>
          <w:fldChar w:fldCharType="end"/>
        </w:r>
      </w:hyperlink>
    </w:p>
    <w:p>
      <w:pPr>
        <w:pStyle w:val="TOC2"/>
        <w:tabs>
          <w:tab w:val="right" w:leader="dot" w:pos="8306"/>
        </w:tabs>
      </w:pPr>
      <w:hyperlink w:anchor="_Toc23517" w:history="1">
        <w:r>
          <w:rPr>
            <w:rFonts w:ascii="仿宋" w:eastAsia="仿宋" w:hAnsi="仿宋" w:cs="仿宋" w:hint="eastAsia"/>
            <w:lang w:eastAsia="zh-CN"/>
          </w:rPr>
          <w:t>(十)、少儿模特项目能耗分析</w:t>
        </w:r>
        <w:r>
          <w:tab/>
        </w:r>
        <w:r>
          <w:fldChar w:fldCharType="begin"/>
        </w:r>
        <w:r>
          <w:instrText xml:space="preserve"> PAGEREF _Toc23517 \h </w:instrText>
        </w:r>
        <w:r>
          <w:fldChar w:fldCharType="separate"/>
        </w:r>
        <w:r>
          <w:t>14</w:t>
        </w:r>
        <w:r>
          <w:fldChar w:fldCharType="end"/>
        </w:r>
      </w:hyperlink>
    </w:p>
    <w:p>
      <w:pPr>
        <w:pStyle w:val="TOC2"/>
        <w:tabs>
          <w:tab w:val="right" w:leader="dot" w:pos="8306"/>
        </w:tabs>
      </w:pPr>
      <w:hyperlink w:anchor="_Toc25914" w:history="1">
        <w:r>
          <w:rPr>
            <w:rFonts w:ascii="仿宋" w:eastAsia="仿宋" w:hAnsi="仿宋" w:cs="仿宋" w:hint="eastAsia"/>
            <w:lang w:eastAsia="zh-CN"/>
          </w:rPr>
          <w:t>(十一)、环境保护</w:t>
        </w:r>
        <w:r>
          <w:tab/>
        </w:r>
        <w:r>
          <w:fldChar w:fldCharType="begin"/>
        </w:r>
        <w:r>
          <w:instrText xml:space="preserve"> PAGEREF _Toc25914 \h </w:instrText>
        </w:r>
        <w:r>
          <w:fldChar w:fldCharType="separate"/>
        </w:r>
        <w:r>
          <w:t>15</w:t>
        </w:r>
        <w:r>
          <w:fldChar w:fldCharType="end"/>
        </w:r>
      </w:hyperlink>
    </w:p>
    <w:p>
      <w:pPr>
        <w:pStyle w:val="TOC2"/>
        <w:tabs>
          <w:tab w:val="right" w:leader="dot" w:pos="8306"/>
        </w:tabs>
      </w:pPr>
      <w:hyperlink w:anchor="_Toc31580" w:history="1">
        <w:r>
          <w:rPr>
            <w:rFonts w:ascii="仿宋" w:eastAsia="仿宋" w:hAnsi="仿宋" w:cs="仿宋" w:hint="eastAsia"/>
            <w:lang w:eastAsia="zh-CN"/>
          </w:rPr>
          <w:t>(十二)、少儿模特项目建设符合性</w:t>
        </w:r>
        <w:r>
          <w:tab/>
        </w:r>
        <w:r>
          <w:fldChar w:fldCharType="begin"/>
        </w:r>
        <w:r>
          <w:instrText xml:space="preserve"> PAGEREF _Toc31580 \h </w:instrText>
        </w:r>
        <w:r>
          <w:fldChar w:fldCharType="separate"/>
        </w:r>
        <w:r>
          <w:t>16</w:t>
        </w:r>
        <w:r>
          <w:fldChar w:fldCharType="end"/>
        </w:r>
      </w:hyperlink>
    </w:p>
    <w:p>
      <w:pPr>
        <w:pStyle w:val="TOC2"/>
        <w:tabs>
          <w:tab w:val="right" w:leader="dot" w:pos="8306"/>
        </w:tabs>
      </w:pPr>
      <w:hyperlink w:anchor="_Toc29370" w:history="1">
        <w:r>
          <w:rPr>
            <w:rFonts w:ascii="仿宋" w:eastAsia="仿宋" w:hAnsi="仿宋" w:cs="仿宋" w:hint="eastAsia"/>
            <w:lang w:eastAsia="zh-CN"/>
          </w:rPr>
          <w:t>(十三)、少儿模特项目进度规划</w:t>
        </w:r>
        <w:r>
          <w:tab/>
        </w:r>
        <w:r>
          <w:fldChar w:fldCharType="begin"/>
        </w:r>
        <w:r>
          <w:instrText xml:space="preserve"> PAGEREF _Toc29370 \h </w:instrText>
        </w:r>
        <w:r>
          <w:fldChar w:fldCharType="separate"/>
        </w:r>
        <w:r>
          <w:t>17</w:t>
        </w:r>
        <w:r>
          <w:fldChar w:fldCharType="end"/>
        </w:r>
      </w:hyperlink>
    </w:p>
    <w:p>
      <w:pPr>
        <w:pStyle w:val="TOC2"/>
        <w:tabs>
          <w:tab w:val="right" w:leader="dot" w:pos="8306"/>
        </w:tabs>
      </w:pPr>
      <w:hyperlink w:anchor="_Toc11779" w:history="1">
        <w:r>
          <w:rPr>
            <w:rFonts w:ascii="仿宋" w:eastAsia="仿宋" w:hAnsi="仿宋" w:cs="仿宋" w:hint="eastAsia"/>
            <w:lang w:eastAsia="zh-CN"/>
          </w:rPr>
          <w:t>(十四)、投资估算及经济效益分析</w:t>
        </w:r>
        <w:r>
          <w:tab/>
        </w:r>
        <w:r>
          <w:fldChar w:fldCharType="begin"/>
        </w:r>
        <w:r>
          <w:instrText xml:space="preserve"> PAGEREF _Toc11779 \h </w:instrText>
        </w:r>
        <w:r>
          <w:fldChar w:fldCharType="separate"/>
        </w:r>
        <w:r>
          <w:t>17</w:t>
        </w:r>
        <w:r>
          <w:fldChar w:fldCharType="end"/>
        </w:r>
      </w:hyperlink>
    </w:p>
    <w:p>
      <w:pPr>
        <w:pStyle w:val="TOC2"/>
        <w:tabs>
          <w:tab w:val="right" w:leader="dot" w:pos="8306"/>
        </w:tabs>
      </w:pPr>
      <w:hyperlink w:anchor="_Toc27626" w:history="1">
        <w:r>
          <w:rPr>
            <w:rFonts w:ascii="仿宋" w:eastAsia="仿宋" w:hAnsi="仿宋" w:cs="仿宋" w:hint="eastAsia"/>
            <w:lang w:eastAsia="zh-CN"/>
          </w:rPr>
          <w:t>(十五)、报告说明</w:t>
        </w:r>
        <w:r>
          <w:tab/>
        </w:r>
        <w:r>
          <w:fldChar w:fldCharType="begin"/>
        </w:r>
        <w:r>
          <w:instrText xml:space="preserve"> PAGEREF _Toc27626 \h </w:instrText>
        </w:r>
        <w:r>
          <w:fldChar w:fldCharType="separate"/>
        </w:r>
        <w:r>
          <w:t>18</w:t>
        </w:r>
        <w:r>
          <w:fldChar w:fldCharType="end"/>
        </w:r>
      </w:hyperlink>
    </w:p>
    <w:p>
      <w:pPr>
        <w:pStyle w:val="TOC2"/>
        <w:tabs>
          <w:tab w:val="right" w:leader="dot" w:pos="8306"/>
        </w:tabs>
      </w:pPr>
      <w:hyperlink w:anchor="_Toc10013" w:history="1">
        <w:r>
          <w:rPr>
            <w:rFonts w:ascii="仿宋" w:eastAsia="仿宋" w:hAnsi="仿宋" w:cs="仿宋" w:hint="eastAsia"/>
            <w:lang w:eastAsia="zh-CN"/>
          </w:rPr>
          <w:t>(十六)、少儿模特项目评价</w:t>
        </w:r>
        <w:r>
          <w:tab/>
        </w:r>
        <w:r>
          <w:fldChar w:fldCharType="begin"/>
        </w:r>
        <w:r>
          <w:instrText xml:space="preserve"> PAGEREF _Toc10013 \h </w:instrText>
        </w:r>
        <w:r>
          <w:fldChar w:fldCharType="separate"/>
        </w:r>
        <w:r>
          <w:t>19</w:t>
        </w:r>
        <w:r>
          <w:fldChar w:fldCharType="end"/>
        </w:r>
      </w:hyperlink>
    </w:p>
    <w:p>
      <w:pPr>
        <w:pStyle w:val="TOC1"/>
        <w:tabs>
          <w:tab w:val="right" w:leader="dot" w:pos="8306"/>
        </w:tabs>
      </w:pPr>
      <w:hyperlink w:anchor="_Toc2626" w:history="1">
        <w:r>
          <w:rPr>
            <w:rFonts w:ascii="仿宋" w:eastAsia="仿宋" w:hAnsi="仿宋" w:cs="仿宋" w:hint="eastAsia"/>
            <w:lang w:eastAsia="zh-CN"/>
          </w:rPr>
          <w:t>三、员工职业生涯规划与发展</w:t>
        </w:r>
        <w:r>
          <w:tab/>
        </w:r>
        <w:r>
          <w:fldChar w:fldCharType="begin"/>
        </w:r>
        <w:r>
          <w:instrText xml:space="preserve"> PAGEREF _Toc2626 \h </w:instrText>
        </w:r>
        <w:r>
          <w:fldChar w:fldCharType="separate"/>
        </w:r>
        <w:r>
          <w:t>20</w:t>
        </w:r>
        <w:r>
          <w:fldChar w:fldCharType="end"/>
        </w:r>
      </w:hyperlink>
    </w:p>
    <w:p>
      <w:pPr>
        <w:pStyle w:val="TOC2"/>
        <w:tabs>
          <w:tab w:val="right" w:leader="dot" w:pos="8306"/>
        </w:tabs>
      </w:pPr>
      <w:hyperlink w:anchor="_Toc2122" w:history="1">
        <w:r>
          <w:rPr>
            <w:rFonts w:ascii="仿宋" w:eastAsia="仿宋" w:hAnsi="仿宋" w:cs="仿宋" w:hint="eastAsia"/>
            <w:lang w:eastAsia="zh-CN"/>
          </w:rPr>
          <w:t>(一)、职业生涯规划概述</w:t>
        </w:r>
        <w:r>
          <w:tab/>
        </w:r>
        <w:r>
          <w:fldChar w:fldCharType="begin"/>
        </w:r>
        <w:r>
          <w:instrText xml:space="preserve"> PAGEREF _Toc2122 \h </w:instrText>
        </w:r>
        <w:r>
          <w:fldChar w:fldCharType="separate"/>
        </w:r>
        <w:r>
          <w:t>20</w:t>
        </w:r>
        <w:r>
          <w:fldChar w:fldCharType="end"/>
        </w:r>
      </w:hyperlink>
    </w:p>
    <w:p>
      <w:pPr>
        <w:pStyle w:val="TOC2"/>
        <w:tabs>
          <w:tab w:val="right" w:leader="dot" w:pos="8306"/>
        </w:tabs>
      </w:pPr>
      <w:hyperlink w:anchor="_Toc9918" w:history="1">
        <w:r>
          <w:rPr>
            <w:rFonts w:ascii="仿宋" w:eastAsia="仿宋" w:hAnsi="仿宋" w:cs="仿宋" w:hint="eastAsia"/>
            <w:lang w:eastAsia="zh-CN"/>
          </w:rPr>
          <w:t>(二)、基本原则与方法</w:t>
        </w:r>
        <w:r>
          <w:tab/>
        </w:r>
        <w:r>
          <w:fldChar w:fldCharType="begin"/>
        </w:r>
        <w:r>
          <w:instrText xml:space="preserve"> PAGEREF _Toc9918 \h </w:instrText>
        </w:r>
        <w:r>
          <w:fldChar w:fldCharType="separate"/>
        </w:r>
        <w:r>
          <w:t>21</w:t>
        </w:r>
        <w:r>
          <w:fldChar w:fldCharType="end"/>
        </w:r>
      </w:hyperlink>
    </w:p>
    <w:p>
      <w:pPr>
        <w:pStyle w:val="TOC2"/>
        <w:tabs>
          <w:tab w:val="right" w:leader="dot" w:pos="8306"/>
        </w:tabs>
      </w:pPr>
      <w:hyperlink w:anchor="_Toc5360" w:history="1">
        <w:r>
          <w:rPr>
            <w:rFonts w:ascii="仿宋" w:eastAsia="仿宋" w:hAnsi="仿宋" w:cs="仿宋" w:hint="eastAsia"/>
            <w:lang w:eastAsia="zh-CN"/>
          </w:rPr>
          <w:t>(三)、员工职业生涯管理</w:t>
        </w:r>
        <w:r>
          <w:tab/>
        </w:r>
        <w:r>
          <w:fldChar w:fldCharType="begin"/>
        </w:r>
        <w:r>
          <w:instrText xml:space="preserve"> PAGEREF _Toc5360 \h </w:instrText>
        </w:r>
        <w:r>
          <w:fldChar w:fldCharType="separate"/>
        </w:r>
        <w:r>
          <w:t>22</w:t>
        </w:r>
        <w:r>
          <w:fldChar w:fldCharType="end"/>
        </w:r>
      </w:hyperlink>
    </w:p>
    <w:p>
      <w:pPr>
        <w:pStyle w:val="TOC2"/>
        <w:tabs>
          <w:tab w:val="right" w:leader="dot" w:pos="8306"/>
        </w:tabs>
      </w:pPr>
      <w:hyperlink w:anchor="_Toc29723" w:history="1">
        <w:r>
          <w:rPr>
            <w:rFonts w:ascii="仿宋" w:eastAsia="仿宋" w:hAnsi="仿宋" w:cs="仿宋" w:hint="eastAsia"/>
            <w:lang w:eastAsia="zh-CN"/>
          </w:rPr>
          <w:t>(四)、职业生涯发展支持体系</w:t>
        </w:r>
        <w:r>
          <w:tab/>
        </w:r>
        <w:r>
          <w:fldChar w:fldCharType="begin"/>
        </w:r>
        <w:r>
          <w:instrText xml:space="preserve"> PAGEREF _Toc29723 \h </w:instrText>
        </w:r>
        <w:r>
          <w:fldChar w:fldCharType="separate"/>
        </w:r>
        <w:r>
          <w:t>23</w:t>
        </w:r>
        <w:r>
          <w:fldChar w:fldCharType="end"/>
        </w:r>
      </w:hyperlink>
    </w:p>
    <w:p>
      <w:pPr>
        <w:pStyle w:val="TOC2"/>
        <w:tabs>
          <w:tab w:val="right" w:leader="dot" w:pos="8306"/>
        </w:tabs>
      </w:pPr>
      <w:hyperlink w:anchor="_Toc1537" w:history="1">
        <w:r>
          <w:rPr>
            <w:rFonts w:ascii="仿宋" w:eastAsia="仿宋" w:hAnsi="仿宋" w:cs="仿宋" w:hint="eastAsia"/>
            <w:lang w:eastAsia="zh-CN"/>
          </w:rPr>
          <w:t>(五)、公司文化与员工职业发展融合</w:t>
        </w:r>
        <w:r>
          <w:tab/>
        </w:r>
        <w:r>
          <w:fldChar w:fldCharType="begin"/>
        </w:r>
        <w:r>
          <w:instrText xml:space="preserve"> PAGEREF _Toc1537 \h </w:instrText>
        </w:r>
        <w:r>
          <w:fldChar w:fldCharType="separate"/>
        </w:r>
        <w:r>
          <w:t>23</w:t>
        </w:r>
        <w:r>
          <w:fldChar w:fldCharType="end"/>
        </w:r>
      </w:hyperlink>
    </w:p>
    <w:p>
      <w:pPr>
        <w:pStyle w:val="TOC2"/>
        <w:tabs>
          <w:tab w:val="right" w:leader="dot" w:pos="8306"/>
        </w:tabs>
      </w:pPr>
      <w:hyperlink w:anchor="_Toc31759" w:history="1">
        <w:r>
          <w:rPr>
            <w:rFonts w:ascii="仿宋" w:eastAsia="仿宋" w:hAnsi="仿宋" w:cs="仿宋" w:hint="eastAsia"/>
            <w:lang w:eastAsia="zh-CN"/>
          </w:rPr>
          <w:t>(六)、未来趋势与发展策略</w:t>
        </w:r>
        <w:r>
          <w:tab/>
        </w:r>
        <w:r>
          <w:fldChar w:fldCharType="begin"/>
        </w:r>
        <w:r>
          <w:instrText xml:space="preserve"> PAGEREF _Toc31759 \h </w:instrText>
        </w:r>
        <w:r>
          <w:fldChar w:fldCharType="separate"/>
        </w:r>
        <w:r>
          <w:t>25</w:t>
        </w:r>
        <w:r>
          <w:fldChar w:fldCharType="end"/>
        </w:r>
      </w:hyperlink>
    </w:p>
    <w:p>
      <w:pPr>
        <w:pStyle w:val="TOC1"/>
        <w:tabs>
          <w:tab w:val="right" w:leader="dot" w:pos="8306"/>
        </w:tabs>
      </w:pPr>
      <w:hyperlink w:anchor="_Toc10455" w:history="1">
        <w:r>
          <w:rPr>
            <w:rFonts w:ascii="仿宋" w:eastAsia="仿宋" w:hAnsi="仿宋" w:cs="仿宋" w:hint="eastAsia"/>
            <w:lang w:eastAsia="zh-CN"/>
          </w:rPr>
          <w:t>四、员工沟通技巧培训与人际关系管理</w:t>
        </w:r>
        <w:r>
          <w:tab/>
        </w:r>
        <w:r>
          <w:fldChar w:fldCharType="begin"/>
        </w:r>
        <w:r>
          <w:instrText xml:space="preserve"> PAGEREF _Toc10455 \h </w:instrText>
        </w:r>
        <w:r>
          <w:fldChar w:fldCharType="separate"/>
        </w:r>
        <w:r>
          <w:t>27</w:t>
        </w:r>
        <w:r>
          <w:fldChar w:fldCharType="end"/>
        </w:r>
      </w:hyperlink>
    </w:p>
    <w:p>
      <w:pPr>
        <w:pStyle w:val="TOC2"/>
        <w:tabs>
          <w:tab w:val="right" w:leader="dot" w:pos="8306"/>
        </w:tabs>
      </w:pPr>
      <w:hyperlink w:anchor="_Toc32532" w:history="1">
        <w:r>
          <w:rPr>
            <w:rFonts w:ascii="仿宋" w:eastAsia="仿宋" w:hAnsi="仿宋" w:cs="仿宋" w:hint="eastAsia"/>
            <w:lang w:eastAsia="zh-CN"/>
          </w:rPr>
          <w:t>(一)、沟通技巧的重要性及培训计划</w:t>
        </w:r>
        <w:r>
          <w:tab/>
        </w:r>
        <w:r>
          <w:fldChar w:fldCharType="begin"/>
        </w:r>
        <w:r>
          <w:instrText xml:space="preserve"> PAGEREF _Toc32532 \h </w:instrText>
        </w:r>
        <w:r>
          <w:fldChar w:fldCharType="separate"/>
        </w:r>
        <w:r>
          <w:t>27</w:t>
        </w:r>
        <w:r>
          <w:fldChar w:fldCharType="end"/>
        </w:r>
      </w:hyperlink>
    </w:p>
    <w:p>
      <w:pPr>
        <w:pStyle w:val="TOC2"/>
        <w:tabs>
          <w:tab w:val="right" w:leader="dot" w:pos="8306"/>
        </w:tabs>
      </w:pPr>
      <w:hyperlink w:anchor="_Toc2637" w:history="1">
        <w:r>
          <w:rPr>
            <w:rFonts w:ascii="仿宋" w:eastAsia="仿宋" w:hAnsi="仿宋" w:cs="仿宋" w:hint="eastAsia"/>
            <w:lang w:eastAsia="zh-CN"/>
          </w:rPr>
          <w:t>(二)、人际关系管理的原则与方法</w:t>
        </w:r>
        <w:r>
          <w:tab/>
        </w:r>
        <w:r>
          <w:fldChar w:fldCharType="begin"/>
        </w:r>
        <w:r>
          <w:instrText xml:space="preserve"> PAGEREF _Toc2637 \h </w:instrText>
        </w:r>
        <w:r>
          <w:fldChar w:fldCharType="separate"/>
        </w:r>
        <w:r>
          <w:t>28</w:t>
        </w:r>
        <w:r>
          <w:fldChar w:fldCharType="end"/>
        </w:r>
      </w:hyperlink>
    </w:p>
    <w:p>
      <w:pPr>
        <w:pStyle w:val="TOC2"/>
        <w:tabs>
          <w:tab w:val="right" w:leader="dot" w:pos="8306"/>
        </w:tabs>
      </w:pPr>
      <w:hyperlink w:anchor="_Toc5059" w:history="1">
        <w:r>
          <w:rPr>
            <w:rFonts w:ascii="仿宋" w:eastAsia="仿宋" w:hAnsi="仿宋" w:cs="仿宋" w:hint="eastAsia"/>
            <w:lang w:eastAsia="zh-CN"/>
          </w:rPr>
          <w:t>(三)、良好人际关系的建立与维护</w:t>
        </w:r>
        <w:r>
          <w:tab/>
        </w:r>
        <w:r>
          <w:fldChar w:fldCharType="begin"/>
        </w:r>
        <w:r>
          <w:instrText xml:space="preserve"> PAGEREF _Toc5059 \h </w:instrText>
        </w:r>
        <w:r>
          <w:fldChar w:fldCharType="separate"/>
        </w:r>
        <w:r>
          <w:t>29</w:t>
        </w:r>
        <w:r>
          <w:fldChar w:fldCharType="end"/>
        </w:r>
      </w:hyperlink>
    </w:p>
    <w:p>
      <w:pPr>
        <w:pStyle w:val="TOC1"/>
        <w:tabs>
          <w:tab w:val="right" w:leader="dot" w:pos="8306"/>
        </w:tabs>
      </w:pPr>
      <w:hyperlink w:anchor="_Toc14133" w:history="1">
        <w:r>
          <w:rPr>
            <w:rFonts w:ascii="仿宋" w:eastAsia="仿宋" w:hAnsi="仿宋" w:cs="仿宋" w:hint="eastAsia"/>
            <w:lang w:eastAsia="zh-CN"/>
          </w:rPr>
          <w:t>五、发展规划</w:t>
        </w:r>
        <w:r>
          <w:tab/>
        </w:r>
        <w:r>
          <w:fldChar w:fldCharType="begin"/>
        </w:r>
        <w:r>
          <w:instrText xml:space="preserve"> PAGEREF _Toc14133 \h </w:instrText>
        </w:r>
        <w:r>
          <w:fldChar w:fldCharType="separate"/>
        </w:r>
        <w:r>
          <w:t>30</w:t>
        </w:r>
        <w:r>
          <w:fldChar w:fldCharType="end"/>
        </w:r>
      </w:hyperlink>
    </w:p>
    <w:p>
      <w:pPr>
        <w:pStyle w:val="TOC2"/>
        <w:tabs>
          <w:tab w:val="right" w:leader="dot" w:pos="8306"/>
        </w:tabs>
      </w:pPr>
      <w:hyperlink w:anchor="_Toc2512" w:history="1">
        <w:r>
          <w:rPr>
            <w:rFonts w:ascii="仿宋" w:eastAsia="仿宋" w:hAnsi="仿宋" w:cs="仿宋" w:hint="eastAsia"/>
            <w:lang w:eastAsia="zh-CN"/>
          </w:rPr>
          <w:t>(一)、公司发展规划</w:t>
        </w:r>
        <w:r>
          <w:tab/>
        </w:r>
        <w:r>
          <w:fldChar w:fldCharType="begin"/>
        </w:r>
        <w:r>
          <w:instrText xml:space="preserve"> PAGEREF _Toc2512 \h </w:instrText>
        </w:r>
        <w:r>
          <w:fldChar w:fldCharType="separate"/>
        </w:r>
        <w:r>
          <w:t>30</w:t>
        </w:r>
        <w:r>
          <w:fldChar w:fldCharType="end"/>
        </w:r>
      </w:hyperlink>
    </w:p>
    <w:p>
      <w:pPr>
        <w:pStyle w:val="TOC2"/>
        <w:tabs>
          <w:tab w:val="right" w:leader="dot" w:pos="8306"/>
        </w:tabs>
      </w:pPr>
      <w:hyperlink w:anchor="_Toc9688" w:history="1">
        <w:r>
          <w:rPr>
            <w:rFonts w:ascii="仿宋" w:eastAsia="仿宋" w:hAnsi="仿宋" w:cs="仿宋" w:hint="eastAsia"/>
            <w:lang w:eastAsia="zh-CN"/>
          </w:rPr>
          <w:t>(二)、保障措施</w:t>
        </w:r>
        <w:r>
          <w:tab/>
        </w:r>
        <w:r>
          <w:fldChar w:fldCharType="begin"/>
        </w:r>
        <w:r>
          <w:instrText xml:space="preserve"> PAGEREF _Toc9688 \h </w:instrText>
        </w:r>
        <w:r>
          <w:fldChar w:fldCharType="separate"/>
        </w:r>
        <w:r>
          <w:t>31</w:t>
        </w:r>
        <w:r>
          <w:fldChar w:fldCharType="end"/>
        </w:r>
      </w:hyperlink>
    </w:p>
    <w:p>
      <w:pPr>
        <w:pStyle w:val="TOC1"/>
        <w:tabs>
          <w:tab w:val="right" w:leader="dot" w:pos="8306"/>
        </w:tabs>
      </w:pPr>
      <w:hyperlink w:anchor="_Toc30249" w:history="1">
        <w:r>
          <w:rPr>
            <w:rFonts w:ascii="仿宋" w:eastAsia="仿宋" w:hAnsi="仿宋" w:cs="仿宋" w:hint="eastAsia"/>
            <w:lang w:eastAsia="zh-CN"/>
          </w:rPr>
          <w:t>六、建设少儿模特项目概况</w:t>
        </w:r>
        <w:r>
          <w:tab/>
        </w:r>
        <w:r>
          <w:fldChar w:fldCharType="begin"/>
        </w:r>
        <w:r>
          <w:instrText xml:space="preserve"> PAGEREF _Toc30249 \h </w:instrText>
        </w:r>
        <w:r>
          <w:fldChar w:fldCharType="separate"/>
        </w:r>
        <w:r>
          <w:t>36</w:t>
        </w:r>
        <w:r>
          <w:fldChar w:fldCharType="end"/>
        </w:r>
      </w:hyperlink>
    </w:p>
    <w:p>
      <w:pPr>
        <w:pStyle w:val="TOC2"/>
        <w:tabs>
          <w:tab w:val="right" w:leader="dot" w:pos="8306"/>
        </w:tabs>
      </w:pPr>
      <w:hyperlink w:anchor="_Toc14376" w:history="1">
        <w:r>
          <w:rPr>
            <w:rFonts w:ascii="仿宋" w:eastAsia="仿宋" w:hAnsi="仿宋" w:cs="仿宋" w:hint="eastAsia"/>
            <w:lang w:eastAsia="zh-CN"/>
          </w:rPr>
          <w:t>(一)、建设单位简介</w:t>
        </w:r>
        <w:r>
          <w:tab/>
        </w:r>
        <w:r>
          <w:fldChar w:fldCharType="begin"/>
        </w:r>
        <w:r>
          <w:instrText xml:space="preserve"> PAGEREF _Toc14376 \h </w:instrText>
        </w:r>
        <w:r>
          <w:fldChar w:fldCharType="separate"/>
        </w:r>
        <w:r>
          <w:t>36</w:t>
        </w:r>
        <w:r>
          <w:fldChar w:fldCharType="end"/>
        </w:r>
      </w:hyperlink>
    </w:p>
    <w:p>
      <w:pPr>
        <w:pStyle w:val="TOC2"/>
        <w:tabs>
          <w:tab w:val="right" w:leader="dot" w:pos="8306"/>
        </w:tabs>
      </w:pPr>
      <w:hyperlink w:anchor="_Toc14534" w:history="1">
        <w:r>
          <w:rPr>
            <w:rFonts w:ascii="仿宋" w:eastAsia="仿宋" w:hAnsi="仿宋" w:cs="仿宋" w:hint="eastAsia"/>
            <w:lang w:eastAsia="zh-CN"/>
          </w:rPr>
          <w:t>(二)、建设少儿模特项目基本情况</w:t>
        </w:r>
        <w:r>
          <w:tab/>
        </w:r>
        <w:r>
          <w:fldChar w:fldCharType="begin"/>
        </w:r>
        <w:r>
          <w:instrText xml:space="preserve"> PAGEREF _Toc14534 \h </w:instrText>
        </w:r>
        <w:r>
          <w:fldChar w:fldCharType="separate"/>
        </w:r>
        <w:r>
          <w:t>36</w:t>
        </w:r>
        <w:r>
          <w:fldChar w:fldCharType="end"/>
        </w:r>
      </w:hyperlink>
    </w:p>
    <w:p>
      <w:pPr>
        <w:pStyle w:val="TOC2"/>
        <w:tabs>
          <w:tab w:val="right" w:leader="dot" w:pos="8306"/>
        </w:tabs>
      </w:pPr>
      <w:hyperlink w:anchor="_Toc1224" w:history="1">
        <w:r>
          <w:rPr>
            <w:rFonts w:ascii="仿宋" w:eastAsia="仿宋" w:hAnsi="仿宋" w:cs="仿宋" w:hint="eastAsia"/>
            <w:lang w:eastAsia="zh-CN"/>
          </w:rPr>
          <w:t>(三)、政策法规符合性</w:t>
        </w:r>
        <w:r>
          <w:tab/>
        </w:r>
        <w:r>
          <w:fldChar w:fldCharType="begin"/>
        </w:r>
        <w:r>
          <w:instrText xml:space="preserve"> PAGEREF _Toc1224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644" w:history="1">
        <w:r>
          <w:rPr>
            <w:rFonts w:ascii="仿宋" w:eastAsia="仿宋" w:hAnsi="仿宋" w:cs="仿宋" w:hint="eastAsia"/>
            <w:lang w:eastAsia="zh-CN"/>
          </w:rPr>
          <w:t>(四)、建设少儿模特项目地理位置</w:t>
        </w:r>
        <w:r>
          <w:tab/>
        </w:r>
        <w:r>
          <w:fldChar w:fldCharType="begin"/>
        </w:r>
        <w:r>
          <w:instrText xml:space="preserve"> PAGEREF _Toc4644 \h </w:instrText>
        </w:r>
        <w:r>
          <w:fldChar w:fldCharType="separate"/>
        </w:r>
        <w:r>
          <w:t>38</w:t>
        </w:r>
        <w:r>
          <w:fldChar w:fldCharType="end"/>
        </w:r>
      </w:hyperlink>
    </w:p>
    <w:p>
      <w:pPr>
        <w:pStyle w:val="TOC2"/>
        <w:tabs>
          <w:tab w:val="right" w:leader="dot" w:pos="8306"/>
        </w:tabs>
      </w:pPr>
      <w:hyperlink w:anchor="_Toc17689" w:history="1">
        <w:r>
          <w:rPr>
            <w:rFonts w:ascii="仿宋" w:eastAsia="仿宋" w:hAnsi="仿宋" w:cs="仿宋" w:hint="eastAsia"/>
            <w:lang w:eastAsia="zh-CN"/>
          </w:rPr>
          <w:t>(五)、少儿模特项目所在地自然条件</w:t>
        </w:r>
        <w:r>
          <w:tab/>
        </w:r>
        <w:r>
          <w:fldChar w:fldCharType="begin"/>
        </w:r>
        <w:r>
          <w:instrText xml:space="preserve"> PAGEREF _Toc17689 \h </w:instrText>
        </w:r>
        <w:r>
          <w:fldChar w:fldCharType="separate"/>
        </w:r>
        <w:r>
          <w:t>39</w:t>
        </w:r>
        <w:r>
          <w:fldChar w:fldCharType="end"/>
        </w:r>
      </w:hyperlink>
    </w:p>
    <w:p>
      <w:pPr>
        <w:pStyle w:val="TOC2"/>
        <w:tabs>
          <w:tab w:val="right" w:leader="dot" w:pos="8306"/>
        </w:tabs>
      </w:pPr>
      <w:hyperlink w:anchor="_Toc19851" w:history="1">
        <w:r>
          <w:rPr>
            <w:rFonts w:ascii="仿宋" w:eastAsia="仿宋" w:hAnsi="仿宋" w:cs="仿宋" w:hint="eastAsia"/>
            <w:lang w:eastAsia="zh-CN"/>
          </w:rPr>
          <w:t>(六)、少儿模特项目周边环境</w:t>
        </w:r>
        <w:r>
          <w:tab/>
        </w:r>
        <w:r>
          <w:fldChar w:fldCharType="begin"/>
        </w:r>
        <w:r>
          <w:instrText xml:space="preserve"> PAGEREF _Toc19851 \h </w:instrText>
        </w:r>
        <w:r>
          <w:fldChar w:fldCharType="separate"/>
        </w:r>
        <w:r>
          <w:t>41</w:t>
        </w:r>
        <w:r>
          <w:fldChar w:fldCharType="end"/>
        </w:r>
      </w:hyperlink>
    </w:p>
    <w:p>
      <w:pPr>
        <w:pStyle w:val="TOC2"/>
        <w:tabs>
          <w:tab w:val="right" w:leader="dot" w:pos="8306"/>
        </w:tabs>
      </w:pPr>
      <w:hyperlink w:anchor="_Toc30958" w:history="1">
        <w:r>
          <w:rPr>
            <w:rFonts w:ascii="仿宋" w:eastAsia="仿宋" w:hAnsi="仿宋" w:cs="仿宋" w:hint="eastAsia"/>
            <w:lang w:eastAsia="zh-CN"/>
          </w:rPr>
          <w:t>(七)、总平面布置</w:t>
        </w:r>
        <w:r>
          <w:tab/>
        </w:r>
        <w:r>
          <w:fldChar w:fldCharType="begin"/>
        </w:r>
        <w:r>
          <w:instrText xml:space="preserve"> PAGEREF _Toc30958 \h </w:instrText>
        </w:r>
        <w:r>
          <w:fldChar w:fldCharType="separate"/>
        </w:r>
        <w:r>
          <w:t>42</w:t>
        </w:r>
        <w:r>
          <w:fldChar w:fldCharType="end"/>
        </w:r>
      </w:hyperlink>
    </w:p>
    <w:p>
      <w:pPr>
        <w:pStyle w:val="TOC2"/>
        <w:tabs>
          <w:tab w:val="right" w:leader="dot" w:pos="8306"/>
        </w:tabs>
      </w:pPr>
      <w:hyperlink w:anchor="_Toc28300" w:history="1">
        <w:r>
          <w:rPr>
            <w:rFonts w:ascii="仿宋" w:eastAsia="仿宋" w:hAnsi="仿宋" w:cs="仿宋" w:hint="eastAsia"/>
            <w:lang w:eastAsia="zh-CN"/>
          </w:rPr>
          <w:t>(八)、主要结构工程</w:t>
        </w:r>
        <w:r>
          <w:tab/>
        </w:r>
        <w:r>
          <w:fldChar w:fldCharType="begin"/>
        </w:r>
        <w:r>
          <w:instrText xml:space="preserve"> PAGEREF _Toc28300 \h </w:instrText>
        </w:r>
        <w:r>
          <w:fldChar w:fldCharType="separate"/>
        </w:r>
        <w:r>
          <w:t>43</w:t>
        </w:r>
        <w:r>
          <w:fldChar w:fldCharType="end"/>
        </w:r>
      </w:hyperlink>
    </w:p>
    <w:p>
      <w:pPr>
        <w:pStyle w:val="TOC2"/>
        <w:tabs>
          <w:tab w:val="right" w:leader="dot" w:pos="8306"/>
        </w:tabs>
      </w:pPr>
      <w:hyperlink w:anchor="_Toc5266" w:history="1">
        <w:r>
          <w:rPr>
            <w:rFonts w:ascii="仿宋" w:eastAsia="仿宋" w:hAnsi="仿宋" w:cs="仿宋" w:hint="eastAsia"/>
            <w:lang w:eastAsia="zh-CN"/>
          </w:rPr>
          <w:t>(九)、建筑结构参数</w:t>
        </w:r>
        <w:r>
          <w:tab/>
        </w:r>
        <w:r>
          <w:fldChar w:fldCharType="begin"/>
        </w:r>
        <w:r>
          <w:instrText xml:space="preserve"> PAGEREF _Toc5266 \h </w:instrText>
        </w:r>
        <w:r>
          <w:fldChar w:fldCharType="separate"/>
        </w:r>
        <w:r>
          <w:t>44</w:t>
        </w:r>
        <w:r>
          <w:fldChar w:fldCharType="end"/>
        </w:r>
      </w:hyperlink>
    </w:p>
    <w:p>
      <w:pPr>
        <w:pStyle w:val="TOC2"/>
        <w:tabs>
          <w:tab w:val="right" w:leader="dot" w:pos="8306"/>
        </w:tabs>
      </w:pPr>
      <w:hyperlink w:anchor="_Toc852" w:history="1">
        <w:r>
          <w:rPr>
            <w:rFonts w:ascii="仿宋" w:eastAsia="仿宋" w:hAnsi="仿宋" w:cs="仿宋" w:hint="eastAsia"/>
            <w:lang w:eastAsia="zh-CN"/>
          </w:rPr>
          <w:t>(十)、公用工程及辅助设施</w:t>
        </w:r>
        <w:r>
          <w:tab/>
        </w:r>
        <w:r>
          <w:fldChar w:fldCharType="begin"/>
        </w:r>
        <w:r>
          <w:instrText xml:space="preserve"> PAGEREF _Toc852 \h </w:instrText>
        </w:r>
        <w:r>
          <w:fldChar w:fldCharType="separate"/>
        </w:r>
        <w:r>
          <w:t>45</w:t>
        </w:r>
        <w:r>
          <w:fldChar w:fldCharType="end"/>
        </w:r>
      </w:hyperlink>
    </w:p>
    <w:p>
      <w:pPr>
        <w:pStyle w:val="TOC1"/>
        <w:tabs>
          <w:tab w:val="right" w:leader="dot" w:pos="8306"/>
        </w:tabs>
      </w:pPr>
      <w:hyperlink w:anchor="_Toc29760" w:history="1">
        <w:r>
          <w:rPr>
            <w:rFonts w:ascii="仿宋" w:eastAsia="仿宋" w:hAnsi="仿宋" w:cs="仿宋" w:hint="eastAsia"/>
            <w:lang w:eastAsia="zh-CN"/>
          </w:rPr>
          <w:t>七、少儿模特危机管理与应对策略</w:t>
        </w:r>
        <w:r>
          <w:tab/>
        </w:r>
        <w:r>
          <w:fldChar w:fldCharType="begin"/>
        </w:r>
        <w:r>
          <w:instrText xml:space="preserve"> PAGEREF _Toc29760 \h </w:instrText>
        </w:r>
        <w:r>
          <w:fldChar w:fldCharType="separate"/>
        </w:r>
        <w:r>
          <w:t>46</w:t>
        </w:r>
        <w:r>
          <w:fldChar w:fldCharType="end"/>
        </w:r>
      </w:hyperlink>
    </w:p>
    <w:p>
      <w:pPr>
        <w:pStyle w:val="TOC2"/>
        <w:tabs>
          <w:tab w:val="right" w:leader="dot" w:pos="8306"/>
        </w:tabs>
      </w:pPr>
      <w:hyperlink w:anchor="_Toc2769" w:history="1">
        <w:r>
          <w:rPr>
            <w:rFonts w:ascii="仿宋" w:eastAsia="仿宋" w:hAnsi="仿宋" w:cs="仿宋" w:hint="eastAsia"/>
            <w:lang w:eastAsia="zh-CN"/>
          </w:rPr>
          <w:t>(一)、危机预警与应急计划</w:t>
        </w:r>
        <w:r>
          <w:tab/>
        </w:r>
        <w:r>
          <w:fldChar w:fldCharType="begin"/>
        </w:r>
        <w:r>
          <w:instrText xml:space="preserve"> PAGEREF _Toc2769 \h </w:instrText>
        </w:r>
        <w:r>
          <w:fldChar w:fldCharType="separate"/>
        </w:r>
        <w:r>
          <w:t>46</w:t>
        </w:r>
        <w:r>
          <w:fldChar w:fldCharType="end"/>
        </w:r>
      </w:hyperlink>
    </w:p>
    <w:p>
      <w:pPr>
        <w:pStyle w:val="TOC2"/>
        <w:tabs>
          <w:tab w:val="right" w:leader="dot" w:pos="8306"/>
        </w:tabs>
      </w:pPr>
      <w:hyperlink w:anchor="_Toc26703" w:history="1">
        <w:r>
          <w:rPr>
            <w:rFonts w:ascii="仿宋" w:eastAsia="仿宋" w:hAnsi="仿宋" w:cs="仿宋" w:hint="eastAsia"/>
            <w:lang w:eastAsia="zh-CN"/>
          </w:rPr>
          <w:t>(二)、公关与危机沟通</w:t>
        </w:r>
        <w:r>
          <w:tab/>
        </w:r>
        <w:r>
          <w:fldChar w:fldCharType="begin"/>
        </w:r>
        <w:r>
          <w:instrText xml:space="preserve"> PAGEREF _Toc26703 \h </w:instrText>
        </w:r>
        <w:r>
          <w:fldChar w:fldCharType="separate"/>
        </w:r>
        <w:r>
          <w:t>47</w:t>
        </w:r>
        <w:r>
          <w:fldChar w:fldCharType="end"/>
        </w:r>
      </w:hyperlink>
    </w:p>
    <w:p>
      <w:pPr>
        <w:pStyle w:val="TOC2"/>
        <w:tabs>
          <w:tab w:val="right" w:leader="dot" w:pos="8306"/>
        </w:tabs>
      </w:pPr>
      <w:hyperlink w:anchor="_Toc5303" w:history="1">
        <w:r>
          <w:rPr>
            <w:rFonts w:ascii="仿宋" w:eastAsia="仿宋" w:hAnsi="仿宋" w:cs="仿宋" w:hint="eastAsia"/>
            <w:lang w:eastAsia="zh-CN"/>
          </w:rPr>
          <w:t>(三)、媒体关系与舆情管理</w:t>
        </w:r>
        <w:r>
          <w:tab/>
        </w:r>
        <w:r>
          <w:fldChar w:fldCharType="begin"/>
        </w:r>
        <w:r>
          <w:instrText xml:space="preserve"> PAGEREF _Toc5303 \h </w:instrText>
        </w:r>
        <w:r>
          <w:fldChar w:fldCharType="separate"/>
        </w:r>
        <w:r>
          <w:t>49</w:t>
        </w:r>
        <w:r>
          <w:fldChar w:fldCharType="end"/>
        </w:r>
      </w:hyperlink>
    </w:p>
    <w:p>
      <w:pPr>
        <w:pStyle w:val="TOC2"/>
        <w:tabs>
          <w:tab w:val="right" w:leader="dot" w:pos="8306"/>
        </w:tabs>
      </w:pPr>
      <w:hyperlink w:anchor="_Toc1930" w:history="1">
        <w:r>
          <w:rPr>
            <w:rFonts w:ascii="仿宋" w:eastAsia="仿宋" w:hAnsi="仿宋" w:cs="仿宋" w:hint="eastAsia"/>
            <w:lang w:eastAsia="zh-CN"/>
          </w:rPr>
          <w:t>(四)、企业社会责任与危机回应</w:t>
        </w:r>
        <w:r>
          <w:tab/>
        </w:r>
        <w:r>
          <w:fldChar w:fldCharType="begin"/>
        </w:r>
        <w:r>
          <w:instrText xml:space="preserve"> PAGEREF _Toc1930 \h </w:instrText>
        </w:r>
        <w:r>
          <w:fldChar w:fldCharType="separate"/>
        </w:r>
        <w:r>
          <w:t>50</w:t>
        </w:r>
        <w:r>
          <w:fldChar w:fldCharType="end"/>
        </w:r>
      </w:hyperlink>
    </w:p>
    <w:p>
      <w:pPr>
        <w:pStyle w:val="TOC1"/>
        <w:tabs>
          <w:tab w:val="right" w:leader="dot" w:pos="8306"/>
        </w:tabs>
      </w:pPr>
      <w:hyperlink w:anchor="_Toc13025" w:history="1">
        <w:r>
          <w:rPr>
            <w:rFonts w:ascii="仿宋" w:eastAsia="仿宋" w:hAnsi="仿宋" w:cs="仿宋" w:hint="eastAsia"/>
            <w:lang w:eastAsia="zh-CN"/>
          </w:rPr>
          <w:t>八、竞争分析</w:t>
        </w:r>
        <w:r>
          <w:tab/>
        </w:r>
        <w:r>
          <w:fldChar w:fldCharType="begin"/>
        </w:r>
        <w:r>
          <w:instrText xml:space="preserve"> PAGEREF _Toc13025 \h </w:instrText>
        </w:r>
        <w:r>
          <w:fldChar w:fldCharType="separate"/>
        </w:r>
        <w:r>
          <w:t>51</w:t>
        </w:r>
        <w:r>
          <w:fldChar w:fldCharType="end"/>
        </w:r>
      </w:hyperlink>
    </w:p>
    <w:p>
      <w:pPr>
        <w:pStyle w:val="TOC2"/>
        <w:tabs>
          <w:tab w:val="right" w:leader="dot" w:pos="8306"/>
        </w:tabs>
      </w:pPr>
      <w:hyperlink w:anchor="_Toc8599" w:history="1">
        <w:r>
          <w:rPr>
            <w:rFonts w:ascii="仿宋" w:eastAsia="仿宋" w:hAnsi="仿宋" w:cs="仿宋" w:hint="eastAsia"/>
            <w:lang w:eastAsia="zh-CN"/>
          </w:rPr>
          <w:t>(一)、主要竞争对手</w:t>
        </w:r>
        <w:r>
          <w:tab/>
        </w:r>
        <w:r>
          <w:fldChar w:fldCharType="begin"/>
        </w:r>
        <w:r>
          <w:instrText xml:space="preserve"> PAGEREF _Toc8599 \h </w:instrText>
        </w:r>
        <w:r>
          <w:fldChar w:fldCharType="separate"/>
        </w:r>
        <w:r>
          <w:t>51</w:t>
        </w:r>
        <w:r>
          <w:fldChar w:fldCharType="end"/>
        </w:r>
      </w:hyperlink>
    </w:p>
    <w:p>
      <w:pPr>
        <w:pStyle w:val="TOC2"/>
        <w:tabs>
          <w:tab w:val="right" w:leader="dot" w:pos="8306"/>
        </w:tabs>
      </w:pPr>
      <w:hyperlink w:anchor="_Toc20145" w:history="1">
        <w:r>
          <w:rPr>
            <w:rFonts w:ascii="仿宋" w:eastAsia="仿宋" w:hAnsi="仿宋" w:cs="仿宋" w:hint="eastAsia"/>
            <w:lang w:eastAsia="zh-CN"/>
          </w:rPr>
          <w:t>(二)、竞争对手分析</w:t>
        </w:r>
        <w:r>
          <w:tab/>
        </w:r>
        <w:r>
          <w:fldChar w:fldCharType="begin"/>
        </w:r>
        <w:r>
          <w:instrText xml:space="preserve"> PAGEREF _Toc20145 \h </w:instrText>
        </w:r>
        <w:r>
          <w:fldChar w:fldCharType="separate"/>
        </w:r>
        <w:r>
          <w:t>51</w:t>
        </w:r>
        <w:r>
          <w:fldChar w:fldCharType="end"/>
        </w:r>
      </w:hyperlink>
    </w:p>
    <w:p>
      <w:pPr>
        <w:pStyle w:val="TOC2"/>
        <w:tabs>
          <w:tab w:val="right" w:leader="dot" w:pos="8306"/>
        </w:tabs>
      </w:pPr>
      <w:hyperlink w:anchor="_Toc14688" w:history="1">
        <w:r>
          <w:rPr>
            <w:rFonts w:ascii="仿宋" w:eastAsia="仿宋" w:hAnsi="仿宋" w:cs="仿宋" w:hint="eastAsia"/>
            <w:lang w:eastAsia="zh-CN"/>
          </w:rPr>
          <w:t>(三)、竞争优势与劣势</w:t>
        </w:r>
        <w:r>
          <w:tab/>
        </w:r>
        <w:r>
          <w:fldChar w:fldCharType="begin"/>
        </w:r>
        <w:r>
          <w:instrText xml:space="preserve"> PAGEREF _Toc14688 \h </w:instrText>
        </w:r>
        <w:r>
          <w:fldChar w:fldCharType="separate"/>
        </w:r>
        <w:r>
          <w:t>52</w:t>
        </w:r>
        <w:r>
          <w:fldChar w:fldCharType="end"/>
        </w:r>
      </w:hyperlink>
    </w:p>
    <w:p>
      <w:pPr>
        <w:pStyle w:val="TOC2"/>
        <w:tabs>
          <w:tab w:val="right" w:leader="dot" w:pos="8306"/>
        </w:tabs>
      </w:pPr>
      <w:hyperlink w:anchor="_Toc19020" w:history="1">
        <w:r>
          <w:rPr>
            <w:rFonts w:ascii="仿宋" w:eastAsia="仿宋" w:hAnsi="仿宋" w:cs="仿宋" w:hint="eastAsia"/>
            <w:lang w:eastAsia="zh-CN"/>
          </w:rPr>
          <w:t>(四)、竞争对策</w:t>
        </w:r>
        <w:r>
          <w:tab/>
        </w:r>
        <w:r>
          <w:fldChar w:fldCharType="begin"/>
        </w:r>
        <w:r>
          <w:instrText xml:space="preserve"> PAGEREF _Toc19020 \h </w:instrText>
        </w:r>
        <w:r>
          <w:fldChar w:fldCharType="separate"/>
        </w:r>
        <w:r>
          <w:t>52</w:t>
        </w:r>
        <w:r>
          <w:fldChar w:fldCharType="end"/>
        </w:r>
      </w:hyperlink>
    </w:p>
    <w:p>
      <w:pPr>
        <w:pStyle w:val="TOC1"/>
        <w:tabs>
          <w:tab w:val="right" w:leader="dot" w:pos="8306"/>
        </w:tabs>
      </w:pPr>
      <w:hyperlink w:anchor="_Toc28621" w:history="1">
        <w:r>
          <w:rPr>
            <w:rFonts w:ascii="仿宋" w:eastAsia="仿宋" w:hAnsi="仿宋" w:cs="仿宋" w:hint="eastAsia"/>
            <w:lang w:eastAsia="zh-CN"/>
          </w:rPr>
          <w:t>九、四经营所依赖的核心资源</w:t>
        </w:r>
        <w:r>
          <w:tab/>
        </w:r>
        <w:r>
          <w:fldChar w:fldCharType="begin"/>
        </w:r>
        <w:r>
          <w:instrText xml:space="preserve"> PAGEREF _Toc28621 \h </w:instrText>
        </w:r>
        <w:r>
          <w:fldChar w:fldCharType="separate"/>
        </w:r>
        <w:r>
          <w:t>53</w:t>
        </w:r>
        <w:r>
          <w:fldChar w:fldCharType="end"/>
        </w:r>
      </w:hyperlink>
    </w:p>
    <w:p>
      <w:pPr>
        <w:pStyle w:val="TOC2"/>
        <w:tabs>
          <w:tab w:val="right" w:leader="dot" w:pos="8306"/>
        </w:tabs>
      </w:pPr>
      <w:hyperlink w:anchor="_Toc21741" w:history="1">
        <w:r>
          <w:rPr>
            <w:rFonts w:ascii="仿宋" w:eastAsia="仿宋" w:hAnsi="仿宋" w:cs="仿宋" w:hint="eastAsia"/>
            <w:lang w:eastAsia="zh-CN"/>
          </w:rPr>
          <w:t>(一)、管理团队</w:t>
        </w:r>
        <w:r>
          <w:tab/>
        </w:r>
        <w:r>
          <w:fldChar w:fldCharType="begin"/>
        </w:r>
        <w:r>
          <w:instrText xml:space="preserve"> PAGEREF _Toc21741 \h </w:instrText>
        </w:r>
        <w:r>
          <w:fldChar w:fldCharType="separate"/>
        </w:r>
        <w:r>
          <w:t>53</w:t>
        </w:r>
        <w:r>
          <w:fldChar w:fldCharType="end"/>
        </w:r>
      </w:hyperlink>
    </w:p>
    <w:p>
      <w:pPr>
        <w:pStyle w:val="TOC2"/>
        <w:tabs>
          <w:tab w:val="right" w:leader="dot" w:pos="8306"/>
        </w:tabs>
      </w:pPr>
      <w:hyperlink w:anchor="_Toc18775" w:history="1">
        <w:r>
          <w:rPr>
            <w:rFonts w:ascii="仿宋" w:eastAsia="仿宋" w:hAnsi="仿宋" w:cs="仿宋" w:hint="eastAsia"/>
            <w:lang w:eastAsia="zh-CN"/>
          </w:rPr>
          <w:t>(二)、主要固定资产</w:t>
        </w:r>
        <w:r>
          <w:tab/>
        </w:r>
        <w:r>
          <w:fldChar w:fldCharType="begin"/>
        </w:r>
        <w:r>
          <w:instrText xml:space="preserve"> PAGEREF _Toc18775 \h </w:instrText>
        </w:r>
        <w:r>
          <w:fldChar w:fldCharType="separate"/>
        </w:r>
        <w:r>
          <w:t>54</w:t>
        </w:r>
        <w:r>
          <w:fldChar w:fldCharType="end"/>
        </w:r>
      </w:hyperlink>
    </w:p>
    <w:p>
      <w:pPr>
        <w:pStyle w:val="TOC2"/>
        <w:tabs>
          <w:tab w:val="right" w:leader="dot" w:pos="8306"/>
        </w:tabs>
      </w:pPr>
      <w:hyperlink w:anchor="_Toc21158" w:history="1">
        <w:r>
          <w:rPr>
            <w:rFonts w:ascii="仿宋" w:eastAsia="仿宋" w:hAnsi="仿宋" w:cs="仿宋" w:hint="eastAsia"/>
            <w:lang w:eastAsia="zh-CN"/>
          </w:rPr>
          <w:t>(三)、企业荣誉</w:t>
        </w:r>
        <w:r>
          <w:tab/>
        </w:r>
        <w:r>
          <w:fldChar w:fldCharType="begin"/>
        </w:r>
        <w:r>
          <w:instrText xml:space="preserve"> PAGEREF _Toc21158 \h </w:instrText>
        </w:r>
        <w:r>
          <w:fldChar w:fldCharType="separate"/>
        </w:r>
        <w:r>
          <w:t>54</w:t>
        </w:r>
        <w:r>
          <w:fldChar w:fldCharType="end"/>
        </w:r>
      </w:hyperlink>
    </w:p>
    <w:p>
      <w:pPr>
        <w:pStyle w:val="TOC2"/>
        <w:tabs>
          <w:tab w:val="right" w:leader="dot" w:pos="8306"/>
        </w:tabs>
      </w:pPr>
      <w:hyperlink w:anchor="_Toc19778" w:history="1">
        <w:r>
          <w:rPr>
            <w:rFonts w:ascii="仿宋" w:eastAsia="仿宋" w:hAnsi="仿宋" w:cs="仿宋" w:hint="eastAsia"/>
            <w:lang w:eastAsia="zh-CN"/>
          </w:rPr>
          <w:t>(四)、股份公司组织机构主要职能部门情况</w:t>
        </w:r>
        <w:r>
          <w:tab/>
        </w:r>
        <w:r>
          <w:fldChar w:fldCharType="begin"/>
        </w:r>
        <w:r>
          <w:instrText xml:space="preserve"> PAGEREF _Toc19778 \h </w:instrText>
        </w:r>
        <w:r>
          <w:fldChar w:fldCharType="separate"/>
        </w:r>
        <w:r>
          <w:t>55</w:t>
        </w:r>
        <w:r>
          <w:fldChar w:fldCharType="end"/>
        </w:r>
      </w:hyperlink>
    </w:p>
    <w:p>
      <w:pPr>
        <w:pStyle w:val="TOC2"/>
        <w:tabs>
          <w:tab w:val="right" w:leader="dot" w:pos="8306"/>
        </w:tabs>
      </w:pPr>
      <w:hyperlink w:anchor="_Toc31555" w:history="1">
        <w:r>
          <w:rPr>
            <w:rFonts w:ascii="仿宋" w:eastAsia="仿宋" w:hAnsi="仿宋" w:cs="仿宋" w:hint="eastAsia"/>
            <w:lang w:eastAsia="zh-CN"/>
          </w:rPr>
          <w:t>(五)、公司经营理念</w:t>
        </w:r>
        <w:r>
          <w:tab/>
        </w:r>
        <w:r>
          <w:fldChar w:fldCharType="begin"/>
        </w:r>
        <w:r>
          <w:instrText xml:space="preserve"> PAGEREF _Toc31555 \h </w:instrText>
        </w:r>
        <w:r>
          <w:fldChar w:fldCharType="separate"/>
        </w:r>
        <w:r>
          <w:t>56</w:t>
        </w:r>
        <w:r>
          <w:fldChar w:fldCharType="end"/>
        </w:r>
      </w:hyperlink>
    </w:p>
    <w:p>
      <w:pPr>
        <w:pStyle w:val="TOC1"/>
        <w:tabs>
          <w:tab w:val="right" w:leader="dot" w:pos="8306"/>
        </w:tabs>
      </w:pPr>
      <w:hyperlink w:anchor="_Toc13173" w:history="1">
        <w:r>
          <w:rPr>
            <w:rFonts w:ascii="仿宋" w:eastAsia="仿宋" w:hAnsi="仿宋" w:cs="仿宋" w:hint="eastAsia"/>
            <w:lang w:eastAsia="zh-CN"/>
          </w:rPr>
          <w:t>十、产品规划方案</w:t>
        </w:r>
        <w:r>
          <w:tab/>
        </w:r>
        <w:r>
          <w:fldChar w:fldCharType="begin"/>
        </w:r>
        <w:r>
          <w:instrText xml:space="preserve"> PAGEREF _Toc13173 \h </w:instrText>
        </w:r>
        <w:r>
          <w:fldChar w:fldCharType="separate"/>
        </w:r>
        <w:r>
          <w:t>56</w:t>
        </w:r>
        <w:r>
          <w:fldChar w:fldCharType="end"/>
        </w:r>
      </w:hyperlink>
    </w:p>
    <w:p>
      <w:pPr>
        <w:pStyle w:val="TOC2"/>
        <w:tabs>
          <w:tab w:val="right" w:leader="dot" w:pos="8306"/>
        </w:tabs>
      </w:pPr>
      <w:hyperlink w:anchor="_Toc12590" w:history="1">
        <w:r>
          <w:rPr>
            <w:rFonts w:ascii="仿宋" w:eastAsia="仿宋" w:hAnsi="仿宋" w:cs="仿宋" w:hint="eastAsia"/>
            <w:lang w:eastAsia="zh-CN"/>
          </w:rPr>
          <w:t>(一)、建设规模及主要建设内容</w:t>
        </w:r>
        <w:r>
          <w:tab/>
        </w:r>
        <w:r>
          <w:fldChar w:fldCharType="begin"/>
        </w:r>
        <w:r>
          <w:instrText xml:space="preserve"> PAGEREF _Toc12590 \h </w:instrText>
        </w:r>
        <w:r>
          <w:fldChar w:fldCharType="separate"/>
        </w:r>
        <w:r>
          <w:t>56</w:t>
        </w:r>
        <w:r>
          <w:fldChar w:fldCharType="end"/>
        </w:r>
      </w:hyperlink>
    </w:p>
    <w:p>
      <w:pPr>
        <w:pStyle w:val="TOC2"/>
        <w:tabs>
          <w:tab w:val="right" w:leader="dot" w:pos="8306"/>
        </w:tabs>
      </w:pPr>
      <w:hyperlink w:anchor="_Toc15949" w:history="1">
        <w:r>
          <w:rPr>
            <w:rFonts w:ascii="仿宋" w:eastAsia="仿宋" w:hAnsi="仿宋" w:cs="仿宋" w:hint="eastAsia"/>
            <w:lang w:eastAsia="zh-CN"/>
          </w:rPr>
          <w:t>(二)、产品规划方案及生产纲领</w:t>
        </w:r>
        <w:r>
          <w:tab/>
        </w:r>
        <w:r>
          <w:fldChar w:fldCharType="begin"/>
        </w:r>
        <w:r>
          <w:instrText xml:space="preserve"> PAGEREF _Toc15949 \h </w:instrText>
        </w:r>
        <w:r>
          <w:fldChar w:fldCharType="separate"/>
        </w:r>
        <w:r>
          <w:t>57</w:t>
        </w:r>
        <w:r>
          <w:fldChar w:fldCharType="end"/>
        </w:r>
      </w:hyperlink>
    </w:p>
    <w:p>
      <w:pPr>
        <w:pStyle w:val="TOC1"/>
        <w:tabs>
          <w:tab w:val="right" w:leader="dot" w:pos="8306"/>
        </w:tabs>
      </w:pPr>
      <w:hyperlink w:anchor="_Toc22656" w:history="1">
        <w:r>
          <w:rPr>
            <w:rFonts w:ascii="仿宋" w:eastAsia="仿宋" w:hAnsi="仿宋" w:cs="仿宋" w:hint="eastAsia"/>
            <w:lang w:eastAsia="zh-CN"/>
          </w:rPr>
          <w:t>十一、风险风险及应对措施</w:t>
        </w:r>
        <w:r>
          <w:tab/>
        </w:r>
        <w:r>
          <w:fldChar w:fldCharType="begin"/>
        </w:r>
        <w:r>
          <w:instrText xml:space="preserve"> PAGEREF _Toc22656 \h </w:instrText>
        </w:r>
        <w:r>
          <w:fldChar w:fldCharType="separate"/>
        </w:r>
        <w:r>
          <w:t>58</w:t>
        </w:r>
        <w:r>
          <w:fldChar w:fldCharType="end"/>
        </w:r>
      </w:hyperlink>
    </w:p>
    <w:p>
      <w:pPr>
        <w:pStyle w:val="TOC2"/>
        <w:tabs>
          <w:tab w:val="right" w:leader="dot" w:pos="8306"/>
        </w:tabs>
      </w:pPr>
      <w:hyperlink w:anchor="_Toc2021" w:history="1">
        <w:r>
          <w:rPr>
            <w:rFonts w:ascii="仿宋" w:eastAsia="仿宋" w:hAnsi="仿宋" w:cs="仿宋" w:hint="eastAsia"/>
            <w:lang w:eastAsia="zh-CN"/>
          </w:rPr>
          <w:t>(一)、少儿模特项目风险分析</w:t>
        </w:r>
        <w:r>
          <w:tab/>
        </w:r>
        <w:r>
          <w:fldChar w:fldCharType="begin"/>
        </w:r>
        <w:r>
          <w:instrText xml:space="preserve"> PAGEREF _Toc2021 \h </w:instrText>
        </w:r>
        <w:r>
          <w:fldChar w:fldCharType="separate"/>
        </w:r>
        <w:r>
          <w:t>58</w:t>
        </w:r>
        <w:r>
          <w:fldChar w:fldCharType="end"/>
        </w:r>
      </w:hyperlink>
    </w:p>
    <w:p>
      <w:pPr>
        <w:pStyle w:val="TOC2"/>
        <w:tabs>
          <w:tab w:val="right" w:leader="dot" w:pos="8306"/>
        </w:tabs>
      </w:pPr>
      <w:hyperlink w:anchor="_Toc30636" w:history="1">
        <w:r>
          <w:rPr>
            <w:rFonts w:ascii="仿宋" w:eastAsia="仿宋" w:hAnsi="仿宋" w:cs="仿宋" w:hint="eastAsia"/>
            <w:lang w:eastAsia="zh-CN"/>
          </w:rPr>
          <w:t>(二)、少儿模特项目风险对策</w:t>
        </w:r>
        <w:r>
          <w:tab/>
        </w:r>
        <w:r>
          <w:fldChar w:fldCharType="begin"/>
        </w:r>
        <w:r>
          <w:instrText xml:space="preserve"> PAGEREF _Toc30636 \h </w:instrText>
        </w:r>
        <w:r>
          <w:fldChar w:fldCharType="separate"/>
        </w:r>
        <w:r>
          <w:t>60</w:t>
        </w:r>
        <w:r>
          <w:fldChar w:fldCharType="end"/>
        </w:r>
      </w:hyperlink>
    </w:p>
    <w:p>
      <w:pPr>
        <w:pStyle w:val="TOC1"/>
        <w:tabs>
          <w:tab w:val="right" w:leader="dot" w:pos="8306"/>
        </w:tabs>
      </w:pPr>
      <w:hyperlink w:anchor="_Toc1694" w:history="1">
        <w:r>
          <w:rPr>
            <w:rFonts w:ascii="仿宋" w:eastAsia="仿宋" w:hAnsi="仿宋" w:cs="仿宋" w:hint="eastAsia"/>
            <w:lang w:eastAsia="zh-CN"/>
          </w:rPr>
          <w:t>十二、少儿模特财务管理策略</w:t>
        </w:r>
        <w:r>
          <w:tab/>
        </w:r>
        <w:r>
          <w:fldChar w:fldCharType="begin"/>
        </w:r>
        <w:r>
          <w:instrText xml:space="preserve"> PAGEREF _Toc1694 \h </w:instrText>
        </w:r>
        <w:r>
          <w:fldChar w:fldCharType="separate"/>
        </w:r>
        <w:r>
          <w:t>61</w:t>
        </w:r>
        <w:r>
          <w:fldChar w:fldCharType="end"/>
        </w:r>
      </w:hyperlink>
    </w:p>
    <w:p>
      <w:pPr>
        <w:pStyle w:val="TOC2"/>
        <w:tabs>
          <w:tab w:val="right" w:leader="dot" w:pos="8306"/>
        </w:tabs>
      </w:pPr>
      <w:hyperlink w:anchor="_Toc30309" w:history="1">
        <w:r>
          <w:rPr>
            <w:rFonts w:ascii="仿宋" w:eastAsia="仿宋" w:hAnsi="仿宋" w:cs="仿宋" w:hint="eastAsia"/>
            <w:lang w:eastAsia="zh-CN"/>
          </w:rPr>
          <w:t>(一)、少儿模特财务管理原则</w:t>
        </w:r>
        <w:r>
          <w:tab/>
        </w:r>
        <w:r>
          <w:fldChar w:fldCharType="begin"/>
        </w:r>
        <w:r>
          <w:instrText xml:space="preserve"> PAGEREF _Toc30309 \h </w:instrText>
        </w:r>
        <w:r>
          <w:fldChar w:fldCharType="separate"/>
        </w:r>
        <w:r>
          <w:t>61</w:t>
        </w:r>
        <w:r>
          <w:fldChar w:fldCharType="end"/>
        </w:r>
      </w:hyperlink>
    </w:p>
    <w:p>
      <w:pPr>
        <w:pStyle w:val="TOC2"/>
        <w:tabs>
          <w:tab w:val="right" w:leader="dot" w:pos="8306"/>
        </w:tabs>
      </w:pPr>
      <w:hyperlink w:anchor="_Toc27375" w:history="1">
        <w:r>
          <w:rPr>
            <w:rFonts w:ascii="仿宋" w:eastAsia="仿宋" w:hAnsi="仿宋" w:cs="仿宋" w:hint="eastAsia"/>
            <w:lang w:eastAsia="zh-CN"/>
          </w:rPr>
          <w:t>(二)、少儿模特收入及成本核算</w:t>
        </w:r>
        <w:r>
          <w:tab/>
        </w:r>
        <w:r>
          <w:fldChar w:fldCharType="begin"/>
        </w:r>
        <w:r>
          <w:instrText xml:space="preserve"> PAGEREF _Toc27375 \h </w:instrText>
        </w:r>
        <w:r>
          <w:fldChar w:fldCharType="separate"/>
        </w:r>
        <w:r>
          <w:t>63</w:t>
        </w:r>
        <w:r>
          <w:fldChar w:fldCharType="end"/>
        </w:r>
      </w:hyperlink>
    </w:p>
    <w:p>
      <w:pPr>
        <w:pStyle w:val="TOC2"/>
        <w:tabs>
          <w:tab w:val="right" w:leader="dot" w:pos="8306"/>
        </w:tabs>
      </w:pPr>
      <w:hyperlink w:anchor="_Toc13472" w:history="1">
        <w:r>
          <w:rPr>
            <w:rFonts w:ascii="仿宋" w:eastAsia="仿宋" w:hAnsi="仿宋" w:cs="仿宋" w:hint="eastAsia"/>
            <w:lang w:eastAsia="zh-CN"/>
          </w:rPr>
          <w:t>(三)、少儿模特经济效益分析</w:t>
        </w:r>
        <w:r>
          <w:tab/>
        </w:r>
        <w:r>
          <w:fldChar w:fldCharType="begin"/>
        </w:r>
        <w:r>
          <w:instrText xml:space="preserve"> PAGEREF _Toc13472 \h </w:instrText>
        </w:r>
        <w:r>
          <w:fldChar w:fldCharType="separate"/>
        </w:r>
        <w:r>
          <w:t>64</w:t>
        </w:r>
        <w:r>
          <w:fldChar w:fldCharType="end"/>
        </w:r>
      </w:hyperlink>
    </w:p>
    <w:p>
      <w:pPr>
        <w:pStyle w:val="TOC2"/>
        <w:tabs>
          <w:tab w:val="right" w:leader="dot" w:pos="8306"/>
        </w:tabs>
      </w:pPr>
      <w:hyperlink w:anchor="_Toc18639" w:history="1">
        <w:r>
          <w:rPr>
            <w:rFonts w:ascii="仿宋" w:eastAsia="仿宋" w:hAnsi="仿宋" w:cs="仿宋" w:hint="eastAsia"/>
            <w:lang w:eastAsia="zh-CN"/>
          </w:rPr>
          <w:t>(四)、少儿模特利润及利润分配</w:t>
        </w:r>
        <w:r>
          <w:tab/>
        </w:r>
        <w:r>
          <w:fldChar w:fldCharType="begin"/>
        </w:r>
        <w:r>
          <w:instrText xml:space="preserve"> PAGEREF _Toc18639 \h </w:instrText>
        </w:r>
        <w:r>
          <w:fldChar w:fldCharType="separate"/>
        </w:r>
        <w:r>
          <w:t>66</w:t>
        </w:r>
        <w:r>
          <w:fldChar w:fldCharType="end"/>
        </w:r>
      </w:hyperlink>
    </w:p>
    <w:p>
      <w:pPr>
        <w:pStyle w:val="TOC1"/>
        <w:tabs>
          <w:tab w:val="right" w:leader="dot" w:pos="8306"/>
        </w:tabs>
      </w:pPr>
      <w:hyperlink w:anchor="_Toc17138" w:history="1">
        <w:r>
          <w:rPr>
            <w:rFonts w:ascii="仿宋" w:eastAsia="仿宋" w:hAnsi="仿宋" w:cs="仿宋" w:hint="eastAsia"/>
            <w:lang w:eastAsia="zh-CN"/>
          </w:rPr>
          <w:t>十三、少儿模特项目总结与建议</w:t>
        </w:r>
        <w:r>
          <w:tab/>
        </w:r>
        <w:r>
          <w:fldChar w:fldCharType="begin"/>
        </w:r>
        <w:r>
          <w:instrText xml:space="preserve"> PAGEREF _Toc17138 \h </w:instrText>
        </w:r>
        <w:r>
          <w:fldChar w:fldCharType="separate"/>
        </w:r>
        <w:r>
          <w:t>67</w:t>
        </w:r>
        <w:r>
          <w:fldChar w:fldCharType="end"/>
        </w:r>
      </w:hyperlink>
    </w:p>
    <w:p>
      <w:pPr>
        <w:pStyle w:val="TOC2"/>
        <w:tabs>
          <w:tab w:val="right" w:leader="dot" w:pos="8306"/>
        </w:tabs>
      </w:pPr>
      <w:hyperlink w:anchor="_Toc20776" w:history="1">
        <w:r>
          <w:rPr>
            <w:rFonts w:ascii="仿宋" w:eastAsia="仿宋" w:hAnsi="仿宋" w:cs="仿宋" w:hint="eastAsia"/>
            <w:lang w:eastAsia="zh-CN"/>
          </w:rPr>
          <w:t>(一)、安全工作总结</w:t>
        </w:r>
        <w:r>
          <w:tab/>
        </w:r>
        <w:r>
          <w:fldChar w:fldCharType="begin"/>
        </w:r>
        <w:r>
          <w:instrText xml:space="preserve"> PAGEREF _Toc20776 \h </w:instrText>
        </w:r>
        <w:r>
          <w:fldChar w:fldCharType="separate"/>
        </w:r>
        <w:r>
          <w:t>67</w:t>
        </w:r>
        <w:r>
          <w:fldChar w:fldCharType="end"/>
        </w:r>
      </w:hyperlink>
    </w:p>
    <w:p>
      <w:pPr>
        <w:pStyle w:val="TOC2"/>
        <w:tabs>
          <w:tab w:val="right" w:leader="dot" w:pos="8306"/>
        </w:tabs>
      </w:pPr>
      <w:hyperlink w:anchor="_Toc3736" w:history="1">
        <w:r>
          <w:rPr>
            <w:rFonts w:ascii="仿宋" w:eastAsia="仿宋" w:hAnsi="仿宋" w:cs="仿宋" w:hint="eastAsia"/>
            <w:lang w:eastAsia="zh-CN"/>
          </w:rPr>
          <w:t>(二)、安全工作建议</w:t>
        </w:r>
        <w:r>
          <w:tab/>
        </w:r>
        <w:r>
          <w:fldChar w:fldCharType="begin"/>
        </w:r>
        <w:r>
          <w:instrText xml:space="preserve"> PAGEREF _Toc3736 \h </w:instrText>
        </w:r>
        <w:r>
          <w:fldChar w:fldCharType="separate"/>
        </w:r>
        <w:r>
          <w:t>68</w:t>
        </w:r>
        <w:r>
          <w:fldChar w:fldCharType="end"/>
        </w:r>
      </w:hyperlink>
    </w:p>
    <w:p>
      <w:pPr>
        <w:pStyle w:val="TOC1"/>
        <w:tabs>
          <w:tab w:val="right" w:leader="dot" w:pos="8306"/>
        </w:tabs>
      </w:pPr>
      <w:hyperlink w:anchor="_Toc17468" w:history="1">
        <w:r>
          <w:rPr>
            <w:rFonts w:ascii="仿宋" w:eastAsia="仿宋" w:hAnsi="仿宋" w:cs="仿宋" w:hint="eastAsia"/>
            <w:lang w:eastAsia="zh-CN"/>
          </w:rPr>
          <w:t>十四、企业技术创新的内部组织模式</w:t>
        </w:r>
        <w:r>
          <w:tab/>
        </w:r>
        <w:r>
          <w:fldChar w:fldCharType="begin"/>
        </w:r>
        <w:r>
          <w:instrText xml:space="preserve"> PAGEREF _Toc17468 \h </w:instrText>
        </w:r>
        <w:r>
          <w:fldChar w:fldCharType="separate"/>
        </w:r>
        <w:r>
          <w:t>69</w:t>
        </w:r>
        <w:r>
          <w:fldChar w:fldCharType="end"/>
        </w:r>
      </w:hyperlink>
    </w:p>
    <w:p>
      <w:pPr>
        <w:pStyle w:val="TOC2"/>
        <w:tabs>
          <w:tab w:val="right" w:leader="dot" w:pos="8306"/>
        </w:tabs>
      </w:pPr>
      <w:hyperlink w:anchor="_Toc9956" w:history="1">
        <w:r>
          <w:rPr>
            <w:rFonts w:ascii="仿宋" w:eastAsia="仿宋" w:hAnsi="仿宋" w:cs="仿宋" w:hint="eastAsia"/>
            <w:lang w:eastAsia="zh-CN"/>
          </w:rPr>
          <w:t>(一)、内部孵化</w:t>
        </w:r>
        <w:r>
          <w:tab/>
        </w:r>
        <w:r>
          <w:fldChar w:fldCharType="begin"/>
        </w:r>
        <w:r>
          <w:instrText xml:space="preserve"> PAGEREF _Toc9956 \h </w:instrText>
        </w:r>
        <w:r>
          <w:fldChar w:fldCharType="separate"/>
        </w:r>
        <w:r>
          <w:t>69</w:t>
        </w:r>
        <w:r>
          <w:fldChar w:fldCharType="end"/>
        </w:r>
      </w:hyperlink>
    </w:p>
    <w:p>
      <w:pPr>
        <w:pStyle w:val="TOC2"/>
        <w:tabs>
          <w:tab w:val="right" w:leader="dot" w:pos="8306"/>
        </w:tabs>
      </w:pPr>
      <w:hyperlink w:anchor="_Toc19430" w:history="1">
        <w:r>
          <w:rPr>
            <w:rFonts w:ascii="仿宋" w:eastAsia="仿宋" w:hAnsi="仿宋" w:cs="仿宋" w:hint="eastAsia"/>
            <w:lang w:eastAsia="zh-CN"/>
          </w:rPr>
          <w:t>(二)、技术创新小组</w:t>
        </w:r>
        <w:r>
          <w:tab/>
        </w:r>
        <w:r>
          <w:fldChar w:fldCharType="begin"/>
        </w:r>
        <w:r>
          <w:instrText xml:space="preserve"> PAGEREF _Toc19430 \h </w:instrText>
        </w:r>
        <w:r>
          <w:fldChar w:fldCharType="separate"/>
        </w:r>
        <w:r>
          <w:t>70</w:t>
        </w:r>
        <w:r>
          <w:fldChar w:fldCharType="end"/>
        </w:r>
      </w:hyperlink>
    </w:p>
    <w:p>
      <w:pPr>
        <w:pStyle w:val="TOC2"/>
        <w:tabs>
          <w:tab w:val="right" w:leader="dot" w:pos="8306"/>
        </w:tabs>
      </w:pPr>
      <w:hyperlink w:anchor="_Toc12002" w:history="1">
        <w:r>
          <w:rPr>
            <w:rFonts w:ascii="仿宋" w:eastAsia="仿宋" w:hAnsi="仿宋" w:cs="仿宋" w:hint="eastAsia"/>
            <w:lang w:eastAsia="zh-CN"/>
          </w:rPr>
          <w:t>(三)、新事业发展部</w:t>
        </w:r>
        <w:r>
          <w:tab/>
        </w:r>
        <w:r>
          <w:fldChar w:fldCharType="begin"/>
        </w:r>
        <w:r>
          <w:instrText xml:space="preserve"> PAGEREF _Toc12002 \h </w:instrText>
        </w:r>
        <w:r>
          <w:fldChar w:fldCharType="separate"/>
        </w:r>
        <w:r>
          <w:t>71</w:t>
        </w:r>
        <w:r>
          <w:fldChar w:fldCharType="end"/>
        </w:r>
      </w:hyperlink>
    </w:p>
    <w:p>
      <w:pPr>
        <w:pStyle w:val="TOC1"/>
        <w:tabs>
          <w:tab w:val="right" w:leader="dot" w:pos="8306"/>
        </w:tabs>
      </w:pPr>
      <w:hyperlink w:anchor="_Toc9493" w:history="1">
        <w:r>
          <w:rPr>
            <w:rFonts w:ascii="仿宋" w:eastAsia="仿宋" w:hAnsi="仿宋" w:cs="仿宋" w:hint="eastAsia"/>
            <w:lang w:eastAsia="zh-CN"/>
          </w:rPr>
          <w:t>十五、第四十五章员工品牌建设</w:t>
        </w:r>
        <w:r>
          <w:tab/>
        </w:r>
        <w:r>
          <w:fldChar w:fldCharType="begin"/>
        </w:r>
        <w:r>
          <w:instrText xml:space="preserve"> PAGEREF _Toc9493 \h </w:instrText>
        </w:r>
        <w:r>
          <w:fldChar w:fldCharType="separate"/>
        </w:r>
        <w:r>
          <w:t>72</w:t>
        </w:r>
        <w:r>
          <w:fldChar w:fldCharType="end"/>
        </w:r>
      </w:hyperlink>
    </w:p>
    <w:p>
      <w:pPr>
        <w:pStyle w:val="TOC2"/>
        <w:tabs>
          <w:tab w:val="right" w:leader="dot" w:pos="8306"/>
        </w:tabs>
      </w:pPr>
      <w:hyperlink w:anchor="_Toc25980" w:history="1">
        <w:r>
          <w:rPr>
            <w:rFonts w:ascii="仿宋" w:eastAsia="仿宋" w:hAnsi="仿宋" w:cs="仿宋" w:hint="eastAsia"/>
            <w:lang w:eastAsia="zh-CN"/>
          </w:rPr>
          <w:t>(一)、个人品牌管理</w:t>
        </w:r>
        <w:r>
          <w:tab/>
        </w:r>
        <w:r>
          <w:fldChar w:fldCharType="begin"/>
        </w:r>
        <w:r>
          <w:instrText xml:space="preserve"> PAGEREF _Toc25980 \h </w:instrText>
        </w:r>
        <w:r>
          <w:fldChar w:fldCharType="separate"/>
        </w:r>
        <w:r>
          <w:t>72</w:t>
        </w:r>
        <w:r>
          <w:fldChar w:fldCharType="end"/>
        </w:r>
      </w:hyperlink>
    </w:p>
    <w:p>
      <w:pPr>
        <w:pStyle w:val="TOC2"/>
        <w:tabs>
          <w:tab w:val="right" w:leader="dot" w:pos="8306"/>
        </w:tabs>
      </w:pPr>
      <w:hyperlink w:anchor="_Toc31223" w:history="1">
        <w:r>
          <w:rPr>
            <w:rFonts w:ascii="仿宋" w:eastAsia="仿宋" w:hAnsi="仿宋" w:cs="仿宋" w:hint="eastAsia"/>
            <w:lang w:eastAsia="zh-CN"/>
          </w:rPr>
          <w:t>(二)、在少儿模特行业内建立个人影响力</w:t>
        </w:r>
        <w:r>
          <w:tab/>
        </w:r>
        <w:r>
          <w:fldChar w:fldCharType="begin"/>
        </w:r>
        <w:r>
          <w:instrText xml:space="preserve"> PAGEREF _Toc31223 \h </w:instrText>
        </w:r>
        <w:r>
          <w:fldChar w:fldCharType="separate"/>
        </w:r>
        <w:r>
          <w:t>73</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6227" w:history="1">
        <w:r>
          <w:rPr>
            <w:rFonts w:ascii="仿宋" w:eastAsia="仿宋" w:hAnsi="仿宋" w:cs="仿宋" w:hint="eastAsia"/>
            <w:lang w:eastAsia="zh-CN"/>
          </w:rPr>
          <w:t>(三)、个人品牌与公司品牌的关联</w:t>
        </w:r>
        <w:r>
          <w:tab/>
        </w:r>
        <w:r>
          <w:fldChar w:fldCharType="begin"/>
        </w:r>
        <w:r>
          <w:instrText xml:space="preserve"> PAGEREF _Toc16227 \h </w:instrText>
        </w:r>
        <w:r>
          <w:fldChar w:fldCharType="separate"/>
        </w:r>
        <w:r>
          <w:t>74</w:t>
        </w:r>
        <w:r>
          <w:fldChar w:fldCharType="end"/>
        </w:r>
      </w:hyperlink>
    </w:p>
    <w:p>
      <w:pPr>
        <w:pStyle w:val="TOC2"/>
        <w:tabs>
          <w:tab w:val="right" w:leader="dot" w:pos="8306"/>
        </w:tabs>
      </w:pPr>
      <w:hyperlink w:anchor="_Toc6833" w:history="1">
        <w:r>
          <w:rPr>
            <w:rFonts w:ascii="仿宋" w:eastAsia="仿宋" w:hAnsi="仿宋" w:cs="仿宋" w:hint="eastAsia"/>
            <w:lang w:eastAsia="zh-CN"/>
          </w:rPr>
          <w:t>(四)、社交媒体与个人品牌</w:t>
        </w:r>
        <w:r>
          <w:tab/>
        </w:r>
        <w:r>
          <w:fldChar w:fldCharType="begin"/>
        </w:r>
        <w:r>
          <w:instrText xml:space="preserve"> PAGEREF _Toc6833 \h </w:instrText>
        </w:r>
        <w:r>
          <w:fldChar w:fldCharType="separate"/>
        </w:r>
        <w:r>
          <w:t>75</w:t>
        </w:r>
        <w:r>
          <w:fldChar w:fldCharType="end"/>
        </w:r>
      </w:hyperlink>
    </w:p>
    <w:p>
      <w:pPr>
        <w:pStyle w:val="TOC2"/>
        <w:tabs>
          <w:tab w:val="right" w:leader="dot" w:pos="8306"/>
        </w:tabs>
      </w:pPr>
      <w:hyperlink w:anchor="_Toc10626" w:history="1">
        <w:r>
          <w:rPr>
            <w:rFonts w:ascii="仿宋" w:eastAsia="仿宋" w:hAnsi="仿宋" w:cs="仿宋" w:hint="eastAsia"/>
            <w:lang w:eastAsia="zh-CN"/>
          </w:rPr>
          <w:t>(五)、个人品牌的社交媒体传播</w:t>
        </w:r>
        <w:r>
          <w:tab/>
        </w:r>
        <w:r>
          <w:fldChar w:fldCharType="begin"/>
        </w:r>
        <w:r>
          <w:instrText xml:space="preserve"> PAGEREF _Toc10626 \h </w:instrText>
        </w:r>
        <w:r>
          <w:fldChar w:fldCharType="separate"/>
        </w:r>
        <w:r>
          <w:t>76</w:t>
        </w:r>
        <w:r>
          <w:fldChar w:fldCharType="end"/>
        </w:r>
      </w:hyperlink>
    </w:p>
    <w:p>
      <w:pPr>
        <w:pStyle w:val="TOC2"/>
        <w:tabs>
          <w:tab w:val="right" w:leader="dot" w:pos="8306"/>
        </w:tabs>
      </w:pPr>
      <w:hyperlink w:anchor="_Toc28819" w:history="1">
        <w:r>
          <w:rPr>
            <w:rFonts w:ascii="仿宋" w:eastAsia="仿宋" w:hAnsi="仿宋" w:cs="仿宋" w:hint="eastAsia"/>
            <w:lang w:eastAsia="zh-CN"/>
          </w:rPr>
          <w:t>(六)、员工品牌建设与公司形象一致性</w:t>
        </w:r>
        <w:r>
          <w:tab/>
        </w:r>
        <w:r>
          <w:fldChar w:fldCharType="begin"/>
        </w:r>
        <w:r>
          <w:instrText xml:space="preserve"> PAGEREF _Toc28819 \h </w:instrText>
        </w:r>
        <w:r>
          <w:fldChar w:fldCharType="separate"/>
        </w:r>
        <w:r>
          <w:t>76</w:t>
        </w:r>
        <w:r>
          <w:fldChar w:fldCharType="end"/>
        </w:r>
      </w:hyperlink>
    </w:p>
    <w:p>
      <w:pPr>
        <w:pStyle w:val="TOC1"/>
        <w:tabs>
          <w:tab w:val="right" w:leader="dot" w:pos="8306"/>
        </w:tabs>
      </w:pPr>
      <w:hyperlink w:anchor="_Toc32711" w:history="1">
        <w:r>
          <w:rPr>
            <w:rFonts w:ascii="仿宋" w:eastAsia="仿宋" w:hAnsi="仿宋" w:cs="仿宋" w:hint="eastAsia"/>
            <w:lang w:eastAsia="zh-CN"/>
          </w:rPr>
          <w:t>十六、环保分析</w:t>
        </w:r>
        <w:r>
          <w:tab/>
        </w:r>
        <w:r>
          <w:fldChar w:fldCharType="begin"/>
        </w:r>
        <w:r>
          <w:instrText xml:space="preserve"> PAGEREF _Toc32711 \h </w:instrText>
        </w:r>
        <w:r>
          <w:fldChar w:fldCharType="separate"/>
        </w:r>
        <w:r>
          <w:t>77</w:t>
        </w:r>
        <w:r>
          <w:fldChar w:fldCharType="end"/>
        </w:r>
      </w:hyperlink>
    </w:p>
    <w:p>
      <w:pPr>
        <w:pStyle w:val="TOC2"/>
        <w:tabs>
          <w:tab w:val="right" w:leader="dot" w:pos="8306"/>
        </w:tabs>
      </w:pPr>
      <w:hyperlink w:anchor="_Toc10277" w:history="1">
        <w:r>
          <w:rPr>
            <w:rFonts w:ascii="仿宋" w:eastAsia="仿宋" w:hAnsi="仿宋" w:cs="仿宋" w:hint="eastAsia"/>
            <w:lang w:eastAsia="zh-CN"/>
          </w:rPr>
          <w:t>(一)、编制依据</w:t>
        </w:r>
        <w:r>
          <w:tab/>
        </w:r>
        <w:r>
          <w:fldChar w:fldCharType="begin"/>
        </w:r>
        <w:r>
          <w:instrText xml:space="preserve"> PAGEREF _Toc10277 \h </w:instrText>
        </w:r>
        <w:r>
          <w:fldChar w:fldCharType="separate"/>
        </w:r>
        <w:r>
          <w:t>77</w:t>
        </w:r>
        <w:r>
          <w:fldChar w:fldCharType="end"/>
        </w:r>
      </w:hyperlink>
    </w:p>
    <w:p>
      <w:pPr>
        <w:pStyle w:val="TOC2"/>
        <w:tabs>
          <w:tab w:val="right" w:leader="dot" w:pos="8306"/>
        </w:tabs>
      </w:pPr>
      <w:hyperlink w:anchor="_Toc25482" w:history="1">
        <w:r>
          <w:rPr>
            <w:rFonts w:ascii="仿宋" w:eastAsia="仿宋" w:hAnsi="仿宋" w:cs="仿宋" w:hint="eastAsia"/>
            <w:lang w:eastAsia="zh-CN"/>
          </w:rPr>
          <w:t>(二)、环境影响合理性分析</w:t>
        </w:r>
        <w:r>
          <w:tab/>
        </w:r>
        <w:r>
          <w:fldChar w:fldCharType="begin"/>
        </w:r>
        <w:r>
          <w:instrText xml:space="preserve"> PAGEREF _Toc25482 \h </w:instrText>
        </w:r>
        <w:r>
          <w:fldChar w:fldCharType="separate"/>
        </w:r>
        <w:r>
          <w:t>77</w:t>
        </w:r>
        <w:r>
          <w:fldChar w:fldCharType="end"/>
        </w:r>
      </w:hyperlink>
    </w:p>
    <w:p>
      <w:pPr>
        <w:pStyle w:val="TOC2"/>
        <w:tabs>
          <w:tab w:val="right" w:leader="dot" w:pos="8306"/>
        </w:tabs>
      </w:pPr>
      <w:hyperlink w:anchor="_Toc12430" w:history="1">
        <w:r>
          <w:rPr>
            <w:rFonts w:ascii="仿宋" w:eastAsia="仿宋" w:hAnsi="仿宋" w:cs="仿宋" w:hint="eastAsia"/>
            <w:lang w:eastAsia="zh-CN"/>
          </w:rPr>
          <w:t>(三)、建设期大气环境影响分析</w:t>
        </w:r>
        <w:r>
          <w:tab/>
        </w:r>
        <w:r>
          <w:fldChar w:fldCharType="begin"/>
        </w:r>
        <w:r>
          <w:instrText xml:space="preserve"> PAGEREF _Toc12430 \h </w:instrText>
        </w:r>
        <w:r>
          <w:fldChar w:fldCharType="separate"/>
        </w:r>
        <w:r>
          <w:t>78</w:t>
        </w:r>
        <w:r>
          <w:fldChar w:fldCharType="end"/>
        </w:r>
      </w:hyperlink>
    </w:p>
    <w:p>
      <w:pPr>
        <w:pStyle w:val="TOC2"/>
        <w:tabs>
          <w:tab w:val="right" w:leader="dot" w:pos="8306"/>
        </w:tabs>
      </w:pPr>
      <w:hyperlink w:anchor="_Toc13787" w:history="1">
        <w:r>
          <w:rPr>
            <w:rFonts w:ascii="仿宋" w:eastAsia="仿宋" w:hAnsi="仿宋" w:cs="仿宋" w:hint="eastAsia"/>
            <w:lang w:eastAsia="zh-CN"/>
          </w:rPr>
          <w:t>(四)、建设期水环境影响分析</w:t>
        </w:r>
        <w:r>
          <w:tab/>
        </w:r>
        <w:r>
          <w:fldChar w:fldCharType="begin"/>
        </w:r>
        <w:r>
          <w:instrText xml:space="preserve"> PAGEREF _Toc13787 \h </w:instrText>
        </w:r>
        <w:r>
          <w:fldChar w:fldCharType="separate"/>
        </w:r>
        <w:r>
          <w:t>79</w:t>
        </w:r>
        <w:r>
          <w:fldChar w:fldCharType="end"/>
        </w:r>
      </w:hyperlink>
    </w:p>
    <w:p>
      <w:pPr>
        <w:pStyle w:val="TOC2"/>
        <w:tabs>
          <w:tab w:val="right" w:leader="dot" w:pos="8306"/>
        </w:tabs>
      </w:pPr>
      <w:hyperlink w:anchor="_Toc25366" w:history="1">
        <w:r>
          <w:rPr>
            <w:rFonts w:ascii="仿宋" w:eastAsia="仿宋" w:hAnsi="仿宋" w:cs="仿宋" w:hint="eastAsia"/>
            <w:lang w:eastAsia="zh-CN"/>
          </w:rPr>
          <w:t>(五)、建设期固体废弃物环境影响分析</w:t>
        </w:r>
        <w:r>
          <w:tab/>
        </w:r>
        <w:r>
          <w:fldChar w:fldCharType="begin"/>
        </w:r>
        <w:r>
          <w:instrText xml:space="preserve"> PAGEREF _Toc25366 \h </w:instrText>
        </w:r>
        <w:r>
          <w:fldChar w:fldCharType="separate"/>
        </w:r>
        <w:r>
          <w:t>80</w:t>
        </w:r>
        <w:r>
          <w:fldChar w:fldCharType="end"/>
        </w:r>
      </w:hyperlink>
    </w:p>
    <w:p>
      <w:pPr>
        <w:pStyle w:val="TOC2"/>
        <w:tabs>
          <w:tab w:val="right" w:leader="dot" w:pos="8306"/>
        </w:tabs>
      </w:pPr>
      <w:hyperlink w:anchor="_Toc23926" w:history="1">
        <w:r>
          <w:rPr>
            <w:rFonts w:ascii="仿宋" w:eastAsia="仿宋" w:hAnsi="仿宋" w:cs="仿宋" w:hint="eastAsia"/>
            <w:lang w:eastAsia="zh-CN"/>
          </w:rPr>
          <w:t>(六)、建设期声环境影响分析</w:t>
        </w:r>
        <w:r>
          <w:tab/>
        </w:r>
        <w:r>
          <w:fldChar w:fldCharType="begin"/>
        </w:r>
        <w:r>
          <w:instrText xml:space="preserve"> PAGEREF _Toc23926 \h </w:instrText>
        </w:r>
        <w:r>
          <w:fldChar w:fldCharType="separate"/>
        </w:r>
        <w:r>
          <w:t>81</w:t>
        </w:r>
        <w:r>
          <w:fldChar w:fldCharType="end"/>
        </w:r>
      </w:hyperlink>
    </w:p>
    <w:p>
      <w:pPr>
        <w:pStyle w:val="TOC2"/>
        <w:tabs>
          <w:tab w:val="right" w:leader="dot" w:pos="8306"/>
        </w:tabs>
      </w:pPr>
      <w:hyperlink w:anchor="_Toc31698" w:history="1">
        <w:r>
          <w:rPr>
            <w:rFonts w:ascii="仿宋" w:eastAsia="仿宋" w:hAnsi="仿宋" w:cs="仿宋" w:hint="eastAsia"/>
            <w:lang w:eastAsia="zh-CN"/>
          </w:rPr>
          <w:t>(七)、环境管理分析</w:t>
        </w:r>
        <w:r>
          <w:tab/>
        </w:r>
        <w:r>
          <w:fldChar w:fldCharType="begin"/>
        </w:r>
        <w:r>
          <w:instrText xml:space="preserve"> PAGEREF _Toc31698 \h </w:instrText>
        </w:r>
        <w:r>
          <w:fldChar w:fldCharType="separate"/>
        </w:r>
        <w:r>
          <w:t>81</w:t>
        </w:r>
        <w:r>
          <w:fldChar w:fldCharType="end"/>
        </w:r>
      </w:hyperlink>
    </w:p>
    <w:p>
      <w:pPr>
        <w:pStyle w:val="TOC2"/>
        <w:tabs>
          <w:tab w:val="right" w:leader="dot" w:pos="8306"/>
        </w:tabs>
      </w:pPr>
      <w:hyperlink w:anchor="_Toc32054" w:history="1">
        <w:r>
          <w:rPr>
            <w:rFonts w:ascii="仿宋" w:eastAsia="仿宋" w:hAnsi="仿宋" w:cs="仿宋" w:hint="eastAsia"/>
            <w:lang w:eastAsia="zh-CN"/>
          </w:rPr>
          <w:t>(八)、结论及建议</w:t>
        </w:r>
        <w:r>
          <w:tab/>
        </w:r>
        <w:r>
          <w:fldChar w:fldCharType="begin"/>
        </w:r>
        <w:r>
          <w:instrText xml:space="preserve"> PAGEREF _Toc32054 \h </w:instrText>
        </w:r>
        <w:r>
          <w:fldChar w:fldCharType="separate"/>
        </w:r>
        <w:r>
          <w:t>83</w:t>
        </w:r>
        <w:r>
          <w:fldChar w:fldCharType="end"/>
        </w:r>
      </w:hyperlink>
    </w:p>
    <w:p>
      <w:pPr>
        <w:pStyle w:val="TOC1"/>
        <w:tabs>
          <w:tab w:val="right" w:leader="dot" w:pos="8306"/>
        </w:tabs>
      </w:pPr>
      <w:hyperlink w:anchor="_Toc5323" w:history="1">
        <w:r>
          <w:rPr>
            <w:rFonts w:ascii="仿宋" w:eastAsia="仿宋" w:hAnsi="仿宋" w:cs="仿宋" w:hint="eastAsia"/>
            <w:lang w:eastAsia="zh-CN"/>
          </w:rPr>
          <w:t>十七、人力资源管理</w:t>
        </w:r>
        <w:r>
          <w:tab/>
        </w:r>
        <w:r>
          <w:fldChar w:fldCharType="begin"/>
        </w:r>
        <w:r>
          <w:instrText xml:space="preserve"> PAGEREF _Toc5323 \h </w:instrText>
        </w:r>
        <w:r>
          <w:fldChar w:fldCharType="separate"/>
        </w:r>
        <w:r>
          <w:t>84</w:t>
        </w:r>
        <w:r>
          <w:fldChar w:fldCharType="end"/>
        </w:r>
      </w:hyperlink>
    </w:p>
    <w:p>
      <w:pPr>
        <w:pStyle w:val="TOC2"/>
        <w:tabs>
          <w:tab w:val="right" w:leader="dot" w:pos="8306"/>
        </w:tabs>
      </w:pPr>
      <w:hyperlink w:anchor="_Toc10044" w:history="1">
        <w:r>
          <w:rPr>
            <w:rFonts w:ascii="仿宋" w:eastAsia="仿宋" w:hAnsi="仿宋" w:cs="仿宋" w:hint="eastAsia"/>
            <w:lang w:eastAsia="zh-CN"/>
          </w:rPr>
          <w:t>(一)、人力资源战略规划</w:t>
        </w:r>
        <w:r>
          <w:tab/>
        </w:r>
        <w:r>
          <w:fldChar w:fldCharType="begin"/>
        </w:r>
        <w:r>
          <w:instrText xml:space="preserve"> PAGEREF _Toc10044 \h </w:instrText>
        </w:r>
        <w:r>
          <w:fldChar w:fldCharType="separate"/>
        </w:r>
        <w:r>
          <w:t>84</w:t>
        </w:r>
        <w:r>
          <w:fldChar w:fldCharType="end"/>
        </w:r>
      </w:hyperlink>
    </w:p>
    <w:p>
      <w:pPr>
        <w:pStyle w:val="TOC2"/>
        <w:tabs>
          <w:tab w:val="right" w:leader="dot" w:pos="8306"/>
        </w:tabs>
      </w:pPr>
      <w:hyperlink w:anchor="_Toc7949" w:history="1">
        <w:r>
          <w:rPr>
            <w:rFonts w:ascii="仿宋" w:eastAsia="仿宋" w:hAnsi="仿宋" w:cs="仿宋" w:hint="eastAsia"/>
            <w:lang w:eastAsia="zh-CN"/>
          </w:rPr>
          <w:t>(二)、人员招聘与选拔</w:t>
        </w:r>
        <w:r>
          <w:tab/>
        </w:r>
        <w:r>
          <w:fldChar w:fldCharType="begin"/>
        </w:r>
        <w:r>
          <w:instrText xml:space="preserve"> PAGEREF _Toc7949 \h </w:instrText>
        </w:r>
        <w:r>
          <w:fldChar w:fldCharType="separate"/>
        </w:r>
        <w:r>
          <w:t>86</w:t>
        </w:r>
        <w:r>
          <w:fldChar w:fldCharType="end"/>
        </w:r>
      </w:hyperlink>
    </w:p>
    <w:p>
      <w:pPr>
        <w:pStyle w:val="TOC2"/>
        <w:tabs>
          <w:tab w:val="right" w:leader="dot" w:pos="8306"/>
        </w:tabs>
      </w:pPr>
      <w:hyperlink w:anchor="_Toc14879" w:history="1">
        <w:r>
          <w:rPr>
            <w:rFonts w:ascii="仿宋" w:eastAsia="仿宋" w:hAnsi="仿宋" w:cs="仿宋" w:hint="eastAsia"/>
            <w:lang w:eastAsia="zh-CN"/>
          </w:rPr>
          <w:t>(三)、员工培训与发展</w:t>
        </w:r>
        <w:r>
          <w:tab/>
        </w:r>
        <w:r>
          <w:fldChar w:fldCharType="begin"/>
        </w:r>
        <w:r>
          <w:instrText xml:space="preserve"> PAGEREF _Toc14879 \h </w:instrText>
        </w:r>
        <w:r>
          <w:fldChar w:fldCharType="separate"/>
        </w:r>
        <w:r>
          <w:t>87</w:t>
        </w:r>
        <w:r>
          <w:fldChar w:fldCharType="end"/>
        </w:r>
      </w:hyperlink>
    </w:p>
    <w:p>
      <w:pPr>
        <w:pStyle w:val="TOC2"/>
        <w:tabs>
          <w:tab w:val="right" w:leader="dot" w:pos="8306"/>
        </w:tabs>
      </w:pPr>
      <w:hyperlink w:anchor="_Toc29062" w:history="1">
        <w:r>
          <w:rPr>
            <w:rFonts w:ascii="仿宋" w:eastAsia="仿宋" w:hAnsi="仿宋" w:cs="仿宋" w:hint="eastAsia"/>
            <w:lang w:eastAsia="zh-CN"/>
          </w:rPr>
          <w:t>(四)、绩效管理与激励</w:t>
        </w:r>
        <w:r>
          <w:tab/>
        </w:r>
        <w:r>
          <w:fldChar w:fldCharType="begin"/>
        </w:r>
        <w:r>
          <w:instrText xml:space="preserve"> PAGEREF _Toc29062 \h </w:instrText>
        </w:r>
        <w:r>
          <w:fldChar w:fldCharType="separate"/>
        </w:r>
        <w:r>
          <w:t>88</w:t>
        </w:r>
        <w:r>
          <w:fldChar w:fldCharType="end"/>
        </w:r>
      </w:hyperlink>
    </w:p>
    <w:p>
      <w:pPr>
        <w:pStyle w:val="TOC2"/>
        <w:tabs>
          <w:tab w:val="right" w:leader="dot" w:pos="8306"/>
        </w:tabs>
      </w:pPr>
      <w:hyperlink w:anchor="_Toc16617" w:history="1">
        <w:r>
          <w:rPr>
            <w:rFonts w:ascii="仿宋" w:eastAsia="仿宋" w:hAnsi="仿宋" w:cs="仿宋" w:hint="eastAsia"/>
            <w:lang w:eastAsia="zh-CN"/>
          </w:rPr>
          <w:t>(五)、职业规划与晋升</w:t>
        </w:r>
        <w:r>
          <w:tab/>
        </w:r>
        <w:r>
          <w:fldChar w:fldCharType="begin"/>
        </w:r>
        <w:r>
          <w:instrText xml:space="preserve"> PAGEREF _Toc16617 \h </w:instrText>
        </w:r>
        <w:r>
          <w:fldChar w:fldCharType="separate"/>
        </w:r>
        <w:r>
          <w:t>89</w:t>
        </w:r>
        <w:r>
          <w:fldChar w:fldCharType="end"/>
        </w:r>
      </w:hyperlink>
    </w:p>
    <w:p>
      <w:pPr>
        <w:pStyle w:val="TOC2"/>
        <w:tabs>
          <w:tab w:val="right" w:leader="dot" w:pos="8306"/>
        </w:tabs>
      </w:pPr>
      <w:hyperlink w:anchor="_Toc935" w:history="1">
        <w:r>
          <w:rPr>
            <w:rFonts w:ascii="仿宋" w:eastAsia="仿宋" w:hAnsi="仿宋" w:cs="仿宋" w:hint="eastAsia"/>
            <w:lang w:eastAsia="zh-CN"/>
          </w:rPr>
          <w:t>(六)、员工关系与团队建设</w:t>
        </w:r>
        <w:r>
          <w:tab/>
        </w:r>
        <w:r>
          <w:fldChar w:fldCharType="begin"/>
        </w:r>
        <w:r>
          <w:instrText xml:space="preserve"> PAGEREF _Toc935 \h </w:instrText>
        </w:r>
        <w:r>
          <w:fldChar w:fldCharType="separate"/>
        </w:r>
        <w:r>
          <w:t>90</w:t>
        </w:r>
        <w:r>
          <w:fldChar w:fldCharType="end"/>
        </w:r>
      </w:hyperlink>
    </w:p>
    <w:p>
      <w:pPr>
        <w:pStyle w:val="TOC1"/>
        <w:tabs>
          <w:tab w:val="right" w:leader="dot" w:pos="8306"/>
        </w:tabs>
      </w:pPr>
      <w:hyperlink w:anchor="_Toc13227" w:history="1">
        <w:r>
          <w:rPr>
            <w:rFonts w:ascii="仿宋" w:eastAsia="仿宋" w:hAnsi="仿宋" w:cs="仿宋" w:hint="eastAsia"/>
            <w:lang w:eastAsia="zh-CN"/>
          </w:rPr>
          <w:t>十八、市场定位与目标市场</w:t>
        </w:r>
        <w:r>
          <w:tab/>
        </w:r>
        <w:r>
          <w:fldChar w:fldCharType="begin"/>
        </w:r>
        <w:r>
          <w:instrText xml:space="preserve"> PAGEREF _Toc13227 \h </w:instrText>
        </w:r>
        <w:r>
          <w:fldChar w:fldCharType="separate"/>
        </w:r>
        <w:r>
          <w:t>92</w:t>
        </w:r>
        <w:r>
          <w:fldChar w:fldCharType="end"/>
        </w:r>
      </w:hyperlink>
    </w:p>
    <w:p>
      <w:pPr>
        <w:pStyle w:val="TOC2"/>
        <w:tabs>
          <w:tab w:val="right" w:leader="dot" w:pos="8306"/>
        </w:tabs>
      </w:pPr>
      <w:hyperlink w:anchor="_Toc23061" w:history="1">
        <w:r>
          <w:rPr>
            <w:rFonts w:ascii="仿宋" w:eastAsia="仿宋" w:hAnsi="仿宋" w:cs="仿宋" w:hint="eastAsia"/>
            <w:lang w:eastAsia="zh-CN"/>
          </w:rPr>
          <w:t>(一)、目标市场选择</w:t>
        </w:r>
        <w:r>
          <w:tab/>
        </w:r>
        <w:r>
          <w:fldChar w:fldCharType="begin"/>
        </w:r>
        <w:r>
          <w:instrText xml:space="preserve"> PAGEREF _Toc23061 \h </w:instrText>
        </w:r>
        <w:r>
          <w:fldChar w:fldCharType="separate"/>
        </w:r>
        <w:r>
          <w:t>92</w:t>
        </w:r>
        <w:r>
          <w:fldChar w:fldCharType="end"/>
        </w:r>
      </w:hyperlink>
    </w:p>
    <w:p>
      <w:pPr>
        <w:pStyle w:val="TOC2"/>
        <w:tabs>
          <w:tab w:val="right" w:leader="dot" w:pos="8306"/>
        </w:tabs>
      </w:pPr>
      <w:hyperlink w:anchor="_Toc9702" w:history="1">
        <w:r>
          <w:rPr>
            <w:rFonts w:ascii="仿宋" w:eastAsia="仿宋" w:hAnsi="仿宋" w:cs="仿宋" w:hint="eastAsia"/>
            <w:lang w:eastAsia="zh-CN"/>
          </w:rPr>
          <w:t>(二)、定位策略</w:t>
        </w:r>
        <w:r>
          <w:tab/>
        </w:r>
        <w:r>
          <w:fldChar w:fldCharType="begin"/>
        </w:r>
        <w:r>
          <w:instrText xml:space="preserve"> PAGEREF _Toc9702 \h </w:instrText>
        </w:r>
        <w:r>
          <w:fldChar w:fldCharType="separate"/>
        </w:r>
        <w:r>
          <w:t>92</w:t>
        </w:r>
        <w:r>
          <w:fldChar w:fldCharType="end"/>
        </w:r>
      </w:hyperlink>
    </w:p>
    <w:p>
      <w:pPr>
        <w:pStyle w:val="TOC2"/>
        <w:tabs>
          <w:tab w:val="right" w:leader="dot" w:pos="8306"/>
        </w:tabs>
      </w:pPr>
      <w:hyperlink w:anchor="_Toc7671" w:history="1">
        <w:r>
          <w:rPr>
            <w:rFonts w:ascii="仿宋" w:eastAsia="仿宋" w:hAnsi="仿宋" w:cs="仿宋" w:hint="eastAsia"/>
            <w:lang w:eastAsia="zh-CN"/>
          </w:rPr>
          <w:t>(三)、市场渗透计划</w:t>
        </w:r>
        <w:r>
          <w:tab/>
        </w:r>
        <w:r>
          <w:fldChar w:fldCharType="begin"/>
        </w:r>
        <w:r>
          <w:instrText xml:space="preserve"> PAGEREF _Toc7671 \h </w:instrText>
        </w:r>
        <w:r>
          <w:fldChar w:fldCharType="separate"/>
        </w:r>
        <w:r>
          <w:t>93</w:t>
        </w:r>
        <w:r>
          <w:fldChar w:fldCharType="end"/>
        </w:r>
      </w:hyperlink>
    </w:p>
    <w:p>
      <w:pPr>
        <w:pStyle w:val="TOC1"/>
        <w:tabs>
          <w:tab w:val="right" w:leader="dot" w:pos="8306"/>
        </w:tabs>
      </w:pPr>
      <w:hyperlink w:anchor="_Toc6438" w:history="1">
        <w:r>
          <w:rPr>
            <w:rFonts w:ascii="仿宋" w:eastAsia="仿宋" w:hAnsi="仿宋" w:cs="仿宋" w:hint="eastAsia"/>
            <w:lang w:eastAsia="zh-CN"/>
          </w:rPr>
          <w:t>十九、环境保护管理措施</w:t>
        </w:r>
        <w:r>
          <w:tab/>
        </w:r>
        <w:r>
          <w:fldChar w:fldCharType="begin"/>
        </w:r>
        <w:r>
          <w:instrText xml:space="preserve"> PAGEREF _Toc6438 \h </w:instrText>
        </w:r>
        <w:r>
          <w:fldChar w:fldCharType="separate"/>
        </w:r>
        <w:r>
          <w:t>93</w:t>
        </w:r>
        <w:r>
          <w:fldChar w:fldCharType="end"/>
        </w:r>
      </w:hyperlink>
    </w:p>
    <w:p>
      <w:pPr>
        <w:pStyle w:val="TOC2"/>
        <w:tabs>
          <w:tab w:val="right" w:leader="dot" w:pos="8306"/>
        </w:tabs>
      </w:pPr>
      <w:hyperlink w:anchor="_Toc23460" w:history="1">
        <w:r>
          <w:rPr>
            <w:rFonts w:ascii="仿宋" w:eastAsia="仿宋" w:hAnsi="仿宋" w:cs="仿宋" w:hint="eastAsia"/>
            <w:lang w:eastAsia="zh-CN"/>
          </w:rPr>
          <w:t>(一)、环保管理机构与职责</w:t>
        </w:r>
        <w:r>
          <w:tab/>
        </w:r>
        <w:r>
          <w:fldChar w:fldCharType="begin"/>
        </w:r>
        <w:r>
          <w:instrText xml:space="preserve"> PAGEREF _Toc23460 \h </w:instrText>
        </w:r>
        <w:r>
          <w:fldChar w:fldCharType="separate"/>
        </w:r>
        <w:r>
          <w:t>93</w:t>
        </w:r>
        <w:r>
          <w:fldChar w:fldCharType="end"/>
        </w:r>
      </w:hyperlink>
    </w:p>
    <w:p>
      <w:pPr>
        <w:pStyle w:val="TOC2"/>
        <w:tabs>
          <w:tab w:val="right" w:leader="dot" w:pos="8306"/>
        </w:tabs>
      </w:pPr>
      <w:hyperlink w:anchor="_Toc7546" w:history="1">
        <w:r>
          <w:rPr>
            <w:rFonts w:ascii="仿宋" w:eastAsia="仿宋" w:hAnsi="仿宋" w:cs="仿宋" w:hint="eastAsia"/>
            <w:lang w:eastAsia="zh-CN"/>
          </w:rPr>
          <w:t>(二)、环保管理制度与规定</w:t>
        </w:r>
        <w:r>
          <w:tab/>
        </w:r>
        <w:r>
          <w:fldChar w:fldCharType="begin"/>
        </w:r>
        <w:r>
          <w:instrText xml:space="preserve"> PAGEREF _Toc7546 \h </w:instrText>
        </w:r>
        <w:r>
          <w:fldChar w:fldCharType="separate"/>
        </w:r>
        <w:r>
          <w:t>95</w:t>
        </w:r>
        <w:r>
          <w:fldChar w:fldCharType="end"/>
        </w:r>
      </w:hyperlink>
    </w:p>
    <w:p>
      <w:pPr>
        <w:pStyle w:val="TOC2"/>
        <w:tabs>
          <w:tab w:val="right" w:leader="dot" w:pos="8306"/>
        </w:tabs>
      </w:pPr>
      <w:hyperlink w:anchor="_Toc2998" w:history="1">
        <w:r>
          <w:rPr>
            <w:rFonts w:ascii="仿宋" w:eastAsia="仿宋" w:hAnsi="仿宋" w:cs="仿宋" w:hint="eastAsia"/>
            <w:lang w:eastAsia="zh-CN"/>
          </w:rPr>
          <w:t>(三)、环境监测与报告制度</w:t>
        </w:r>
        <w:r>
          <w:tab/>
        </w:r>
        <w:r>
          <w:fldChar w:fldCharType="begin"/>
        </w:r>
        <w:r>
          <w:instrText xml:space="preserve"> PAGEREF _Toc2998 \h </w:instrText>
        </w:r>
        <w:r>
          <w:fldChar w:fldCharType="separate"/>
        </w:r>
        <w:r>
          <w:t>96</w:t>
        </w:r>
        <w:r>
          <w:fldChar w:fldCharType="end"/>
        </w:r>
      </w:hyperlink>
    </w:p>
    <w:p>
      <w:pPr>
        <w:pStyle w:val="TOC1"/>
        <w:tabs>
          <w:tab w:val="right" w:leader="dot" w:pos="8306"/>
        </w:tabs>
      </w:pPr>
      <w:hyperlink w:anchor="_Toc30388" w:history="1">
        <w:r>
          <w:rPr>
            <w:rFonts w:ascii="仿宋" w:eastAsia="仿宋" w:hAnsi="仿宋" w:cs="仿宋" w:hint="eastAsia"/>
            <w:lang w:eastAsia="zh-CN"/>
          </w:rPr>
          <w:t>二十、战略风险的识别</w:t>
        </w:r>
        <w:r>
          <w:tab/>
        </w:r>
        <w:r>
          <w:fldChar w:fldCharType="begin"/>
        </w:r>
        <w:r>
          <w:instrText xml:space="preserve"> PAGEREF _Toc30388 \h </w:instrText>
        </w:r>
        <w:r>
          <w:fldChar w:fldCharType="separate"/>
        </w:r>
        <w:r>
          <w:t>97</w:t>
        </w:r>
        <w:r>
          <w:fldChar w:fldCharType="end"/>
        </w:r>
      </w:hyperlink>
    </w:p>
    <w:p>
      <w:pPr>
        <w:pStyle w:val="TOC2"/>
        <w:tabs>
          <w:tab w:val="right" w:leader="dot" w:pos="8306"/>
        </w:tabs>
      </w:pPr>
      <w:hyperlink w:anchor="_Toc25045" w:history="1">
        <w:r>
          <w:rPr>
            <w:rFonts w:ascii="仿宋" w:eastAsia="仿宋" w:hAnsi="仿宋" w:cs="仿宋" w:hint="eastAsia"/>
            <w:lang w:eastAsia="zh-CN"/>
          </w:rPr>
          <w:t>(一)、少儿模特行业企业在确定愿景及使命时的风险识别</w:t>
        </w:r>
        <w:r>
          <w:tab/>
        </w:r>
        <w:r>
          <w:fldChar w:fldCharType="begin"/>
        </w:r>
        <w:r>
          <w:instrText xml:space="preserve"> PAGEREF _Toc25045 \h </w:instrText>
        </w:r>
        <w:r>
          <w:fldChar w:fldCharType="separate"/>
        </w:r>
        <w:r>
          <w:t>97</w:t>
        </w:r>
        <w:r>
          <w:fldChar w:fldCharType="end"/>
        </w:r>
      </w:hyperlink>
    </w:p>
    <w:p>
      <w:pPr>
        <w:pStyle w:val="TOC2"/>
        <w:tabs>
          <w:tab w:val="right" w:leader="dot" w:pos="8306"/>
        </w:tabs>
      </w:pPr>
      <w:hyperlink w:anchor="_Toc29841" w:history="1">
        <w:r>
          <w:rPr>
            <w:rFonts w:ascii="仿宋" w:eastAsia="仿宋" w:hAnsi="仿宋" w:cs="仿宋" w:hint="eastAsia"/>
            <w:lang w:eastAsia="zh-CN"/>
          </w:rPr>
          <w:t>(二)、制定少儿模特行业企业战略目标的风险识别</w:t>
        </w:r>
        <w:r>
          <w:tab/>
        </w:r>
        <w:r>
          <w:fldChar w:fldCharType="begin"/>
        </w:r>
        <w:r>
          <w:instrText xml:space="preserve"> PAGEREF _Toc29841 \h </w:instrText>
        </w:r>
        <w:r>
          <w:fldChar w:fldCharType="separate"/>
        </w:r>
        <w:r>
          <w:t>98</w:t>
        </w:r>
        <w:r>
          <w:fldChar w:fldCharType="end"/>
        </w:r>
      </w:hyperlink>
    </w:p>
    <w:p>
      <w:pPr>
        <w:pStyle w:val="TOC2"/>
        <w:tabs>
          <w:tab w:val="right" w:leader="dot" w:pos="8306"/>
        </w:tabs>
      </w:pPr>
      <w:hyperlink w:anchor="_Toc23864" w:history="1">
        <w:r>
          <w:rPr>
            <w:rFonts w:ascii="仿宋" w:eastAsia="仿宋" w:hAnsi="仿宋" w:cs="仿宋" w:hint="eastAsia"/>
            <w:lang w:eastAsia="zh-CN"/>
          </w:rPr>
          <w:t>(三)、少儿模特行业企业战略分析的风险识别</w:t>
        </w:r>
        <w:r>
          <w:tab/>
        </w:r>
        <w:r>
          <w:fldChar w:fldCharType="begin"/>
        </w:r>
        <w:r>
          <w:instrText xml:space="preserve"> PAGEREF _Toc23864 \h </w:instrText>
        </w:r>
        <w:r>
          <w:fldChar w:fldCharType="separate"/>
        </w:r>
        <w:r>
          <w:t>98</w:t>
        </w:r>
        <w:r>
          <w:fldChar w:fldCharType="end"/>
        </w:r>
      </w:hyperlink>
    </w:p>
    <w:p>
      <w:pPr>
        <w:pStyle w:val="TOC2"/>
        <w:tabs>
          <w:tab w:val="right" w:leader="dot" w:pos="8306"/>
        </w:tabs>
      </w:pPr>
      <w:hyperlink w:anchor="_Toc20243" w:history="1">
        <w:r>
          <w:rPr>
            <w:rFonts w:ascii="仿宋" w:eastAsia="仿宋" w:hAnsi="仿宋" w:cs="仿宋" w:hint="eastAsia"/>
            <w:lang w:eastAsia="zh-CN"/>
          </w:rPr>
          <w:t>(四)、少儿模特行业企业战略选择的风险识别</w:t>
        </w:r>
        <w:r>
          <w:tab/>
        </w:r>
        <w:r>
          <w:fldChar w:fldCharType="begin"/>
        </w:r>
        <w:r>
          <w:instrText xml:space="preserve"> PAGEREF _Toc20243 \h </w:instrText>
        </w:r>
        <w:r>
          <w:fldChar w:fldCharType="separate"/>
        </w:r>
        <w:r>
          <w:t>98</w:t>
        </w:r>
        <w:r>
          <w:fldChar w:fldCharType="end"/>
        </w:r>
      </w:hyperlink>
    </w:p>
    <w:p>
      <w:pPr>
        <w:pStyle w:val="TOC2"/>
        <w:tabs>
          <w:tab w:val="right" w:leader="dot" w:pos="8306"/>
        </w:tabs>
      </w:pPr>
      <w:hyperlink w:anchor="_Toc1212" w:history="1">
        <w:r>
          <w:rPr>
            <w:rFonts w:ascii="仿宋" w:eastAsia="仿宋" w:hAnsi="仿宋" w:cs="仿宋" w:hint="eastAsia"/>
            <w:lang w:eastAsia="zh-CN"/>
          </w:rPr>
          <w:t>(五)、少儿模特行业企业战略实施的风险识别</w:t>
        </w:r>
        <w:r>
          <w:tab/>
        </w:r>
        <w:r>
          <w:fldChar w:fldCharType="begin"/>
        </w:r>
        <w:r>
          <w:instrText xml:space="preserve"> PAGEREF _Toc1212 \h </w:instrText>
        </w:r>
        <w:r>
          <w:fldChar w:fldCharType="separate"/>
        </w:r>
        <w:r>
          <w:t>99</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99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18861"/>
      <w:r>
        <w:rPr>
          <w:rFonts w:ascii="仿宋" w:eastAsia="仿宋" w:hAnsi="仿宋" w:cs="仿宋" w:hint="eastAsia"/>
          <w:sz w:val="28"/>
          <w:lang w:eastAsia="zh-CN"/>
        </w:rPr>
        <w:t>一、供应链风险管理与协同</w:t>
      </w:r>
      <w:bookmarkEnd w:id="2"/>
    </w:p>
    <w:p>
      <w:pPr>
        <w:pStyle w:val="Heading2"/>
        <w:rPr>
          <w:rFonts w:ascii="仿宋" w:eastAsia="仿宋" w:hAnsi="仿宋" w:cs="仿宋" w:hint="eastAsia"/>
          <w:lang w:eastAsia="zh-CN"/>
        </w:rPr>
      </w:pPr>
      <w:bookmarkStart w:id="3" w:name="_Toc29020"/>
      <w:r>
        <w:rPr>
          <w:rFonts w:ascii="仿宋" w:eastAsia="仿宋" w:hAnsi="仿宋" w:cs="仿宋" w:hint="eastAsia"/>
          <w:lang w:eastAsia="zh-CN"/>
        </w:rPr>
        <w:t>(一)、供应链风险评估与监测</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评估对于少儿模特行业企业来说至关重要。通过对供应链的全面评估，企业可以更好地了解潜在风险，并采取相应的措施进行预防和控制。这不仅有助于提高供应链的弹性，还能减轻风险对企业的冲击。</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进行供应链风险评估时，需要考虑供应商的财务状况、地理位置、政治环境、供应链透明度和合规法规等因素。同时，利用先进技术进行实时监测，建立监测体系和预警机制，实现信息共享与协同，并对团队进行培训和意识提升，以提高风险应对能力。这些方法的综合运用可以帮助企业更好地管理供应链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https://d.book118.com/285144301040011114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少儿模特项目策划方案报告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少儿模特项目策划方案报告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少儿模特项目策划方案报告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少儿模特项目策划方案报告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少儿模特项目策划方案报告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6D4E94"/>
    <w:rsid w:val="426D4E94"/>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8514430104001111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2024-03-01T05:35:00Z</dcterms:created>
  <dcterms:modified xsi:type="dcterms:W3CDTF">2024-03-01T05:35:14Z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BCD8841F06B949CBB9A59FF8AE2B91CA_11</vt:lpwstr>
  </property>
  <property fmtid="{D5CDD505-2E9C-101B-9397-08002B2CF9AE}" pid="3" name="KSOProductBuildVer">
    <vt:lpwstr>2052-12.1.0.16250</vt:lpwstr>
  </property>
</Properties>
</file>