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新型重渣油气动雾化喷嘴项目可行性建设方案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48" w:history="1">
        <w:r>
          <w:rPr>
            <w:rFonts w:ascii="仿宋" w:eastAsia="仿宋" w:hAnsi="仿宋" w:cs="仿宋" w:hint="eastAsia"/>
            <w:lang w:eastAsia="zh-CN"/>
          </w:rPr>
          <w:t>概论</w:t>
        </w:r>
        <w:r>
          <w:tab/>
        </w:r>
        <w:r>
          <w:fldChar w:fldCharType="begin"/>
        </w:r>
        <w:r>
          <w:instrText xml:space="preserve"> PAGEREF _Toc16348 \h </w:instrText>
        </w:r>
        <w:r>
          <w:fldChar w:fldCharType="separate"/>
        </w:r>
        <w:r>
          <w:t>3</w:t>
        </w:r>
        <w:r>
          <w:fldChar w:fldCharType="end"/>
        </w:r>
      </w:hyperlink>
    </w:p>
    <w:p>
      <w:pPr>
        <w:pStyle w:val="TOC1"/>
        <w:tabs>
          <w:tab w:val="right" w:leader="dot" w:pos="8306"/>
        </w:tabs>
      </w:pPr>
      <w:hyperlink w:anchor="_Toc30653" w:history="1">
        <w:r>
          <w:rPr>
            <w:rFonts w:ascii="仿宋" w:eastAsia="仿宋" w:hAnsi="仿宋" w:cs="仿宋" w:hint="eastAsia"/>
            <w:lang w:eastAsia="zh-CN"/>
          </w:rPr>
          <w:t>一、财务管理与成本控制</w:t>
        </w:r>
        <w:r>
          <w:tab/>
        </w:r>
        <w:r>
          <w:fldChar w:fldCharType="begin"/>
        </w:r>
        <w:r>
          <w:instrText xml:space="preserve"> PAGEREF _Toc30653 \h </w:instrText>
        </w:r>
        <w:r>
          <w:fldChar w:fldCharType="separate"/>
        </w:r>
        <w:r>
          <w:t>3</w:t>
        </w:r>
        <w:r>
          <w:fldChar w:fldCharType="end"/>
        </w:r>
      </w:hyperlink>
    </w:p>
    <w:p>
      <w:pPr>
        <w:pStyle w:val="TOC2"/>
        <w:tabs>
          <w:tab w:val="right" w:leader="dot" w:pos="8306"/>
        </w:tabs>
      </w:pPr>
      <w:hyperlink w:anchor="_Toc15506" w:history="1">
        <w:r>
          <w:rPr>
            <w:rFonts w:ascii="仿宋" w:eastAsia="仿宋" w:hAnsi="仿宋" w:cs="仿宋" w:hint="eastAsia"/>
            <w:lang w:eastAsia="zh-CN"/>
          </w:rPr>
          <w:t>(一)、财务管理体系建设</w:t>
        </w:r>
        <w:r>
          <w:tab/>
        </w:r>
        <w:r>
          <w:fldChar w:fldCharType="begin"/>
        </w:r>
        <w:r>
          <w:instrText xml:space="preserve"> PAGEREF _Toc15506 \h </w:instrText>
        </w:r>
        <w:r>
          <w:fldChar w:fldCharType="separate"/>
        </w:r>
        <w:r>
          <w:t>3</w:t>
        </w:r>
        <w:r>
          <w:fldChar w:fldCharType="end"/>
        </w:r>
      </w:hyperlink>
    </w:p>
    <w:p>
      <w:pPr>
        <w:pStyle w:val="TOC2"/>
        <w:tabs>
          <w:tab w:val="right" w:leader="dot" w:pos="8306"/>
        </w:tabs>
      </w:pPr>
      <w:hyperlink w:anchor="_Toc10262" w:history="1">
        <w:r>
          <w:rPr>
            <w:rFonts w:ascii="仿宋" w:eastAsia="仿宋" w:hAnsi="仿宋" w:cs="仿宋" w:hint="eastAsia"/>
            <w:lang w:eastAsia="zh-CN"/>
          </w:rPr>
          <w:t>(二)、成本控制措施</w:t>
        </w:r>
        <w:r>
          <w:tab/>
        </w:r>
        <w:r>
          <w:fldChar w:fldCharType="begin"/>
        </w:r>
        <w:r>
          <w:instrText xml:space="preserve"> PAGEREF _Toc10262 \h </w:instrText>
        </w:r>
        <w:r>
          <w:fldChar w:fldCharType="separate"/>
        </w:r>
        <w:r>
          <w:t>4</w:t>
        </w:r>
        <w:r>
          <w:fldChar w:fldCharType="end"/>
        </w:r>
      </w:hyperlink>
    </w:p>
    <w:p>
      <w:pPr>
        <w:pStyle w:val="TOC1"/>
        <w:tabs>
          <w:tab w:val="right" w:leader="dot" w:pos="8306"/>
        </w:tabs>
      </w:pPr>
      <w:hyperlink w:anchor="_Toc31020" w:history="1">
        <w:r>
          <w:rPr>
            <w:rFonts w:ascii="仿宋" w:eastAsia="仿宋" w:hAnsi="仿宋" w:cs="仿宋" w:hint="eastAsia"/>
            <w:lang w:eastAsia="zh-CN"/>
          </w:rPr>
          <w:t>二、环境和生态影响分析</w:t>
        </w:r>
        <w:r>
          <w:tab/>
        </w:r>
        <w:r>
          <w:fldChar w:fldCharType="begin"/>
        </w:r>
        <w:r>
          <w:instrText xml:space="preserve"> PAGEREF _Toc31020 \h </w:instrText>
        </w:r>
        <w:r>
          <w:fldChar w:fldCharType="separate"/>
        </w:r>
        <w:r>
          <w:t>5</w:t>
        </w:r>
        <w:r>
          <w:fldChar w:fldCharType="end"/>
        </w:r>
      </w:hyperlink>
    </w:p>
    <w:p>
      <w:pPr>
        <w:pStyle w:val="TOC2"/>
        <w:tabs>
          <w:tab w:val="right" w:leader="dot" w:pos="8306"/>
        </w:tabs>
      </w:pPr>
      <w:hyperlink w:anchor="_Toc17909" w:history="1">
        <w:r>
          <w:rPr>
            <w:rFonts w:ascii="仿宋" w:eastAsia="仿宋" w:hAnsi="仿宋" w:cs="仿宋" w:hint="eastAsia"/>
            <w:lang w:eastAsia="zh-CN"/>
          </w:rPr>
          <w:t>(一)、环境和生态现状</w:t>
        </w:r>
        <w:r>
          <w:tab/>
        </w:r>
        <w:r>
          <w:fldChar w:fldCharType="begin"/>
        </w:r>
        <w:r>
          <w:instrText xml:space="preserve"> PAGEREF _Toc17909 \h </w:instrText>
        </w:r>
        <w:r>
          <w:fldChar w:fldCharType="separate"/>
        </w:r>
        <w:r>
          <w:t>5</w:t>
        </w:r>
        <w:r>
          <w:fldChar w:fldCharType="end"/>
        </w:r>
      </w:hyperlink>
    </w:p>
    <w:p>
      <w:pPr>
        <w:pStyle w:val="TOC2"/>
        <w:tabs>
          <w:tab w:val="right" w:leader="dot" w:pos="8306"/>
        </w:tabs>
      </w:pPr>
      <w:hyperlink w:anchor="_Toc28331" w:history="1">
        <w:r>
          <w:rPr>
            <w:rFonts w:ascii="仿宋" w:eastAsia="仿宋" w:hAnsi="仿宋" w:cs="仿宋" w:hint="eastAsia"/>
            <w:lang w:eastAsia="zh-CN"/>
          </w:rPr>
          <w:t>(二)、生态环境影响分析</w:t>
        </w:r>
        <w:r>
          <w:tab/>
        </w:r>
        <w:r>
          <w:fldChar w:fldCharType="begin"/>
        </w:r>
        <w:r>
          <w:instrText xml:space="preserve"> PAGEREF _Toc28331 \h </w:instrText>
        </w:r>
        <w:r>
          <w:fldChar w:fldCharType="separate"/>
        </w:r>
        <w:r>
          <w:t>7</w:t>
        </w:r>
        <w:r>
          <w:fldChar w:fldCharType="end"/>
        </w:r>
      </w:hyperlink>
    </w:p>
    <w:p>
      <w:pPr>
        <w:pStyle w:val="TOC2"/>
        <w:tabs>
          <w:tab w:val="right" w:leader="dot" w:pos="8306"/>
        </w:tabs>
      </w:pPr>
      <w:hyperlink w:anchor="_Toc6597" w:history="1">
        <w:r>
          <w:rPr>
            <w:rFonts w:ascii="仿宋" w:eastAsia="仿宋" w:hAnsi="仿宋" w:cs="仿宋" w:hint="eastAsia"/>
            <w:lang w:eastAsia="zh-CN"/>
          </w:rPr>
          <w:t>(三)、生态环境保护措施</w:t>
        </w:r>
        <w:r>
          <w:tab/>
        </w:r>
        <w:r>
          <w:fldChar w:fldCharType="begin"/>
        </w:r>
        <w:r>
          <w:instrText xml:space="preserve"> PAGEREF _Toc6597 \h </w:instrText>
        </w:r>
        <w:r>
          <w:fldChar w:fldCharType="separate"/>
        </w:r>
        <w:r>
          <w:t>8</w:t>
        </w:r>
        <w:r>
          <w:fldChar w:fldCharType="end"/>
        </w:r>
      </w:hyperlink>
    </w:p>
    <w:p>
      <w:pPr>
        <w:pStyle w:val="TOC2"/>
        <w:tabs>
          <w:tab w:val="right" w:leader="dot" w:pos="8306"/>
        </w:tabs>
      </w:pPr>
      <w:hyperlink w:anchor="_Toc29047" w:history="1">
        <w:r>
          <w:rPr>
            <w:rFonts w:ascii="仿宋" w:eastAsia="仿宋" w:hAnsi="仿宋" w:cs="仿宋" w:hint="eastAsia"/>
            <w:lang w:eastAsia="zh-CN"/>
          </w:rPr>
          <w:t>(四)、地质灾害影响分析</w:t>
        </w:r>
        <w:r>
          <w:tab/>
        </w:r>
        <w:r>
          <w:fldChar w:fldCharType="begin"/>
        </w:r>
        <w:r>
          <w:instrText xml:space="preserve"> PAGEREF _Toc29047 \h </w:instrText>
        </w:r>
        <w:r>
          <w:fldChar w:fldCharType="separate"/>
        </w:r>
        <w:r>
          <w:t>10</w:t>
        </w:r>
        <w:r>
          <w:fldChar w:fldCharType="end"/>
        </w:r>
      </w:hyperlink>
    </w:p>
    <w:p>
      <w:pPr>
        <w:pStyle w:val="TOC2"/>
        <w:tabs>
          <w:tab w:val="right" w:leader="dot" w:pos="8306"/>
        </w:tabs>
      </w:pPr>
      <w:hyperlink w:anchor="_Toc17744" w:history="1">
        <w:r>
          <w:rPr>
            <w:rFonts w:ascii="仿宋" w:eastAsia="仿宋" w:hAnsi="仿宋" w:cs="仿宋" w:hint="eastAsia"/>
            <w:lang w:eastAsia="zh-CN"/>
          </w:rPr>
          <w:t>(五)、特殊环境影响</w:t>
        </w:r>
        <w:r>
          <w:tab/>
        </w:r>
        <w:r>
          <w:fldChar w:fldCharType="begin"/>
        </w:r>
        <w:r>
          <w:instrText xml:space="preserve"> PAGEREF _Toc17744 \h </w:instrText>
        </w:r>
        <w:r>
          <w:fldChar w:fldCharType="separate"/>
        </w:r>
        <w:r>
          <w:t>12</w:t>
        </w:r>
        <w:r>
          <w:fldChar w:fldCharType="end"/>
        </w:r>
      </w:hyperlink>
    </w:p>
    <w:p>
      <w:pPr>
        <w:pStyle w:val="TOC1"/>
        <w:tabs>
          <w:tab w:val="right" w:leader="dot" w:pos="8306"/>
        </w:tabs>
      </w:pPr>
      <w:hyperlink w:anchor="_Toc18218" w:history="1">
        <w:r>
          <w:rPr>
            <w:rFonts w:ascii="仿宋" w:eastAsia="仿宋" w:hAnsi="仿宋" w:cs="仿宋" w:hint="eastAsia"/>
            <w:lang w:eastAsia="zh-CN"/>
          </w:rPr>
          <w:t>三、项目选址研究</w:t>
        </w:r>
        <w:r>
          <w:tab/>
        </w:r>
        <w:r>
          <w:fldChar w:fldCharType="begin"/>
        </w:r>
        <w:r>
          <w:instrText xml:space="preserve"> PAGEREF _Toc18218 \h </w:instrText>
        </w:r>
        <w:r>
          <w:fldChar w:fldCharType="separate"/>
        </w:r>
        <w:r>
          <w:t>13</w:t>
        </w:r>
        <w:r>
          <w:fldChar w:fldCharType="end"/>
        </w:r>
      </w:hyperlink>
    </w:p>
    <w:p>
      <w:pPr>
        <w:pStyle w:val="TOC2"/>
        <w:tabs>
          <w:tab w:val="right" w:leader="dot" w:pos="8306"/>
        </w:tabs>
      </w:pPr>
      <w:hyperlink w:anchor="_Toc24281" w:history="1">
        <w:r>
          <w:rPr>
            <w:rFonts w:ascii="仿宋" w:eastAsia="仿宋" w:hAnsi="仿宋" w:cs="仿宋" w:hint="eastAsia"/>
            <w:lang w:eastAsia="zh-CN"/>
          </w:rPr>
          <w:t>(一)、项目选址原则</w:t>
        </w:r>
        <w:r>
          <w:tab/>
        </w:r>
        <w:r>
          <w:fldChar w:fldCharType="begin"/>
        </w:r>
        <w:r>
          <w:instrText xml:space="preserve"> PAGEREF _Toc24281 \h </w:instrText>
        </w:r>
        <w:r>
          <w:fldChar w:fldCharType="separate"/>
        </w:r>
        <w:r>
          <w:t>13</w:t>
        </w:r>
        <w:r>
          <w:fldChar w:fldCharType="end"/>
        </w:r>
      </w:hyperlink>
    </w:p>
    <w:p>
      <w:pPr>
        <w:pStyle w:val="TOC2"/>
        <w:tabs>
          <w:tab w:val="right" w:leader="dot" w:pos="8306"/>
        </w:tabs>
      </w:pPr>
      <w:hyperlink w:anchor="_Toc16329" w:history="1">
        <w:r>
          <w:rPr>
            <w:rFonts w:ascii="仿宋" w:eastAsia="仿宋" w:hAnsi="仿宋" w:cs="仿宋" w:hint="eastAsia"/>
            <w:lang w:eastAsia="zh-CN"/>
          </w:rPr>
          <w:t>(二)、项目选址</w:t>
        </w:r>
        <w:r>
          <w:tab/>
        </w:r>
        <w:r>
          <w:fldChar w:fldCharType="begin"/>
        </w:r>
        <w:r>
          <w:instrText xml:space="preserve"> PAGEREF _Toc16329 \h </w:instrText>
        </w:r>
        <w:r>
          <w:fldChar w:fldCharType="separate"/>
        </w:r>
        <w:r>
          <w:t>16</w:t>
        </w:r>
        <w:r>
          <w:fldChar w:fldCharType="end"/>
        </w:r>
      </w:hyperlink>
    </w:p>
    <w:p>
      <w:pPr>
        <w:pStyle w:val="TOC2"/>
        <w:tabs>
          <w:tab w:val="right" w:leader="dot" w:pos="8306"/>
        </w:tabs>
      </w:pPr>
      <w:hyperlink w:anchor="_Toc26102" w:history="1">
        <w:r>
          <w:rPr>
            <w:rFonts w:ascii="仿宋" w:eastAsia="仿宋" w:hAnsi="仿宋" w:cs="仿宋" w:hint="eastAsia"/>
            <w:lang w:eastAsia="zh-CN"/>
          </w:rPr>
          <w:t>(三)、建设条件分析</w:t>
        </w:r>
        <w:r>
          <w:tab/>
        </w:r>
        <w:r>
          <w:fldChar w:fldCharType="begin"/>
        </w:r>
        <w:r>
          <w:instrText xml:space="preserve"> PAGEREF _Toc26102 \h </w:instrText>
        </w:r>
        <w:r>
          <w:fldChar w:fldCharType="separate"/>
        </w:r>
        <w:r>
          <w:t>18</w:t>
        </w:r>
        <w:r>
          <w:fldChar w:fldCharType="end"/>
        </w:r>
      </w:hyperlink>
    </w:p>
    <w:p>
      <w:pPr>
        <w:pStyle w:val="TOC2"/>
        <w:tabs>
          <w:tab w:val="right" w:leader="dot" w:pos="8306"/>
        </w:tabs>
      </w:pPr>
      <w:hyperlink w:anchor="_Toc5542" w:history="1">
        <w:r>
          <w:rPr>
            <w:rFonts w:ascii="仿宋" w:eastAsia="仿宋" w:hAnsi="仿宋" w:cs="仿宋" w:hint="eastAsia"/>
            <w:lang w:eastAsia="zh-CN"/>
          </w:rPr>
          <w:t>(四)、用地控制指标</w:t>
        </w:r>
        <w:r>
          <w:tab/>
        </w:r>
        <w:r>
          <w:fldChar w:fldCharType="begin"/>
        </w:r>
        <w:r>
          <w:instrText xml:space="preserve"> PAGEREF _Toc5542 \h </w:instrText>
        </w:r>
        <w:r>
          <w:fldChar w:fldCharType="separate"/>
        </w:r>
        <w:r>
          <w:t>19</w:t>
        </w:r>
        <w:r>
          <w:fldChar w:fldCharType="end"/>
        </w:r>
      </w:hyperlink>
    </w:p>
    <w:p>
      <w:pPr>
        <w:pStyle w:val="TOC2"/>
        <w:tabs>
          <w:tab w:val="right" w:leader="dot" w:pos="8306"/>
        </w:tabs>
      </w:pPr>
      <w:hyperlink w:anchor="_Toc26719" w:history="1">
        <w:r>
          <w:rPr>
            <w:rFonts w:ascii="仿宋" w:eastAsia="仿宋" w:hAnsi="仿宋" w:cs="仿宋" w:hint="eastAsia"/>
            <w:lang w:eastAsia="zh-CN"/>
          </w:rPr>
          <w:t>(五)、地总体要求</w:t>
        </w:r>
        <w:r>
          <w:tab/>
        </w:r>
        <w:r>
          <w:fldChar w:fldCharType="begin"/>
        </w:r>
        <w:r>
          <w:instrText xml:space="preserve"> PAGEREF _Toc26719 \h </w:instrText>
        </w:r>
        <w:r>
          <w:fldChar w:fldCharType="separate"/>
        </w:r>
        <w:r>
          <w:t>21</w:t>
        </w:r>
        <w:r>
          <w:fldChar w:fldCharType="end"/>
        </w:r>
      </w:hyperlink>
    </w:p>
    <w:p>
      <w:pPr>
        <w:pStyle w:val="TOC2"/>
        <w:tabs>
          <w:tab w:val="right" w:leader="dot" w:pos="8306"/>
        </w:tabs>
      </w:pPr>
      <w:hyperlink w:anchor="_Toc12678" w:history="1">
        <w:r>
          <w:rPr>
            <w:rFonts w:ascii="仿宋" w:eastAsia="仿宋" w:hAnsi="仿宋" w:cs="仿宋" w:hint="eastAsia"/>
            <w:lang w:eastAsia="zh-CN"/>
          </w:rPr>
          <w:t>(六)、节约用地措施</w:t>
        </w:r>
        <w:r>
          <w:tab/>
        </w:r>
        <w:r>
          <w:fldChar w:fldCharType="begin"/>
        </w:r>
        <w:r>
          <w:instrText xml:space="preserve"> PAGEREF _Toc12678 \h </w:instrText>
        </w:r>
        <w:r>
          <w:fldChar w:fldCharType="separate"/>
        </w:r>
        <w:r>
          <w:t>22</w:t>
        </w:r>
        <w:r>
          <w:fldChar w:fldCharType="end"/>
        </w:r>
      </w:hyperlink>
    </w:p>
    <w:p>
      <w:pPr>
        <w:pStyle w:val="TOC2"/>
        <w:tabs>
          <w:tab w:val="right" w:leader="dot" w:pos="8306"/>
        </w:tabs>
      </w:pPr>
      <w:hyperlink w:anchor="_Toc7692" w:history="1">
        <w:r>
          <w:rPr>
            <w:rFonts w:ascii="仿宋" w:eastAsia="仿宋" w:hAnsi="仿宋" w:cs="仿宋" w:hint="eastAsia"/>
            <w:lang w:eastAsia="zh-CN"/>
          </w:rPr>
          <w:t>(七)、选址综合评价</w:t>
        </w:r>
        <w:r>
          <w:tab/>
        </w:r>
        <w:r>
          <w:fldChar w:fldCharType="begin"/>
        </w:r>
        <w:r>
          <w:instrText xml:space="preserve"> PAGEREF _Toc7692 \h </w:instrText>
        </w:r>
        <w:r>
          <w:fldChar w:fldCharType="separate"/>
        </w:r>
        <w:r>
          <w:t>23</w:t>
        </w:r>
        <w:r>
          <w:fldChar w:fldCharType="end"/>
        </w:r>
      </w:hyperlink>
    </w:p>
    <w:p>
      <w:pPr>
        <w:pStyle w:val="TOC1"/>
        <w:tabs>
          <w:tab w:val="right" w:leader="dot" w:pos="8306"/>
        </w:tabs>
      </w:pPr>
      <w:hyperlink w:anchor="_Toc7356" w:history="1">
        <w:r>
          <w:rPr>
            <w:rFonts w:ascii="仿宋" w:eastAsia="仿宋" w:hAnsi="仿宋" w:cs="仿宋" w:hint="eastAsia"/>
            <w:lang w:eastAsia="zh-CN"/>
          </w:rPr>
          <w:t>四、经济影响分析</w:t>
        </w:r>
        <w:r>
          <w:tab/>
        </w:r>
        <w:r>
          <w:fldChar w:fldCharType="begin"/>
        </w:r>
        <w:r>
          <w:instrText xml:space="preserve"> PAGEREF _Toc7356 \h </w:instrText>
        </w:r>
        <w:r>
          <w:fldChar w:fldCharType="separate"/>
        </w:r>
        <w:r>
          <w:t>24</w:t>
        </w:r>
        <w:r>
          <w:fldChar w:fldCharType="end"/>
        </w:r>
      </w:hyperlink>
    </w:p>
    <w:p>
      <w:pPr>
        <w:pStyle w:val="TOC2"/>
        <w:tabs>
          <w:tab w:val="right" w:leader="dot" w:pos="8306"/>
        </w:tabs>
      </w:pPr>
      <w:hyperlink w:anchor="_Toc16208" w:history="1">
        <w:r>
          <w:rPr>
            <w:rFonts w:ascii="仿宋" w:eastAsia="仿宋" w:hAnsi="仿宋" w:cs="仿宋" w:hint="eastAsia"/>
            <w:lang w:eastAsia="zh-CN"/>
          </w:rPr>
          <w:t>(一)、经济费用效益或费用效果分析</w:t>
        </w:r>
        <w:r>
          <w:tab/>
        </w:r>
        <w:r>
          <w:fldChar w:fldCharType="begin"/>
        </w:r>
        <w:r>
          <w:instrText xml:space="preserve"> PAGEREF _Toc16208 \h </w:instrText>
        </w:r>
        <w:r>
          <w:fldChar w:fldCharType="separate"/>
        </w:r>
        <w:r>
          <w:t>24</w:t>
        </w:r>
        <w:r>
          <w:fldChar w:fldCharType="end"/>
        </w:r>
      </w:hyperlink>
    </w:p>
    <w:p>
      <w:pPr>
        <w:pStyle w:val="TOC2"/>
        <w:tabs>
          <w:tab w:val="right" w:leader="dot" w:pos="8306"/>
        </w:tabs>
      </w:pPr>
      <w:hyperlink w:anchor="_Toc31067" w:history="1">
        <w:r>
          <w:rPr>
            <w:rFonts w:ascii="仿宋" w:eastAsia="仿宋" w:hAnsi="仿宋" w:cs="仿宋" w:hint="eastAsia"/>
            <w:lang w:eastAsia="zh-CN"/>
          </w:rPr>
          <w:t>(二)、行业影响分析</w:t>
        </w:r>
        <w:r>
          <w:tab/>
        </w:r>
        <w:r>
          <w:fldChar w:fldCharType="begin"/>
        </w:r>
        <w:r>
          <w:instrText xml:space="preserve"> PAGEREF _Toc31067 \h </w:instrText>
        </w:r>
        <w:r>
          <w:fldChar w:fldCharType="separate"/>
        </w:r>
        <w:r>
          <w:t>27</w:t>
        </w:r>
        <w:r>
          <w:fldChar w:fldCharType="end"/>
        </w:r>
      </w:hyperlink>
    </w:p>
    <w:p>
      <w:pPr>
        <w:pStyle w:val="TOC2"/>
        <w:tabs>
          <w:tab w:val="right" w:leader="dot" w:pos="8306"/>
        </w:tabs>
      </w:pPr>
      <w:hyperlink w:anchor="_Toc11483" w:history="1">
        <w:r>
          <w:rPr>
            <w:rFonts w:ascii="仿宋" w:eastAsia="仿宋" w:hAnsi="仿宋" w:cs="仿宋" w:hint="eastAsia"/>
            <w:lang w:eastAsia="zh-CN"/>
          </w:rPr>
          <w:t>(三)、区域经济影响分析</w:t>
        </w:r>
        <w:r>
          <w:tab/>
        </w:r>
        <w:r>
          <w:fldChar w:fldCharType="begin"/>
        </w:r>
        <w:r>
          <w:instrText xml:space="preserve"> PAGEREF _Toc11483 \h </w:instrText>
        </w:r>
        <w:r>
          <w:fldChar w:fldCharType="separate"/>
        </w:r>
        <w:r>
          <w:t>28</w:t>
        </w:r>
        <w:r>
          <w:fldChar w:fldCharType="end"/>
        </w:r>
      </w:hyperlink>
    </w:p>
    <w:p>
      <w:pPr>
        <w:pStyle w:val="TOC2"/>
        <w:tabs>
          <w:tab w:val="right" w:leader="dot" w:pos="8306"/>
        </w:tabs>
      </w:pPr>
      <w:hyperlink w:anchor="_Toc22695" w:history="1">
        <w:r>
          <w:rPr>
            <w:rFonts w:ascii="仿宋" w:eastAsia="仿宋" w:hAnsi="仿宋" w:cs="仿宋" w:hint="eastAsia"/>
            <w:lang w:eastAsia="zh-CN"/>
          </w:rPr>
          <w:t>(四)、宏观经济影响分析</w:t>
        </w:r>
        <w:r>
          <w:tab/>
        </w:r>
        <w:r>
          <w:fldChar w:fldCharType="begin"/>
        </w:r>
        <w:r>
          <w:instrText xml:space="preserve"> PAGEREF _Toc22695 \h </w:instrText>
        </w:r>
        <w:r>
          <w:fldChar w:fldCharType="separate"/>
        </w:r>
        <w:r>
          <w:t>29</w:t>
        </w:r>
        <w:r>
          <w:fldChar w:fldCharType="end"/>
        </w:r>
      </w:hyperlink>
    </w:p>
    <w:p>
      <w:pPr>
        <w:pStyle w:val="TOC1"/>
        <w:tabs>
          <w:tab w:val="right" w:leader="dot" w:pos="8306"/>
        </w:tabs>
      </w:pPr>
      <w:hyperlink w:anchor="_Toc203" w:history="1">
        <w:r>
          <w:rPr>
            <w:rFonts w:ascii="仿宋" w:eastAsia="仿宋" w:hAnsi="仿宋" w:cs="仿宋" w:hint="eastAsia"/>
            <w:lang w:eastAsia="zh-CN"/>
          </w:rPr>
          <w:t>五、社会影响分析</w:t>
        </w:r>
        <w:r>
          <w:tab/>
        </w:r>
        <w:r>
          <w:fldChar w:fldCharType="begin"/>
        </w:r>
        <w:r>
          <w:instrText xml:space="preserve"> PAGEREF _Toc203 \h </w:instrText>
        </w:r>
        <w:r>
          <w:fldChar w:fldCharType="separate"/>
        </w:r>
        <w:r>
          <w:t>31</w:t>
        </w:r>
        <w:r>
          <w:fldChar w:fldCharType="end"/>
        </w:r>
      </w:hyperlink>
    </w:p>
    <w:p>
      <w:pPr>
        <w:pStyle w:val="TOC2"/>
        <w:tabs>
          <w:tab w:val="right" w:leader="dot" w:pos="8306"/>
        </w:tabs>
      </w:pPr>
      <w:hyperlink w:anchor="_Toc19060" w:history="1">
        <w:r>
          <w:rPr>
            <w:rFonts w:ascii="仿宋" w:eastAsia="仿宋" w:hAnsi="仿宋" w:cs="仿宋" w:hint="eastAsia"/>
            <w:lang w:eastAsia="zh-CN"/>
          </w:rPr>
          <w:t>(一)、社会影响效果分析</w:t>
        </w:r>
        <w:r>
          <w:tab/>
        </w:r>
        <w:r>
          <w:fldChar w:fldCharType="begin"/>
        </w:r>
        <w:r>
          <w:instrText xml:space="preserve"> PAGEREF _Toc19060 \h </w:instrText>
        </w:r>
        <w:r>
          <w:fldChar w:fldCharType="separate"/>
        </w:r>
        <w:r>
          <w:t>31</w:t>
        </w:r>
        <w:r>
          <w:fldChar w:fldCharType="end"/>
        </w:r>
      </w:hyperlink>
    </w:p>
    <w:p>
      <w:pPr>
        <w:pStyle w:val="TOC2"/>
        <w:tabs>
          <w:tab w:val="right" w:leader="dot" w:pos="8306"/>
        </w:tabs>
      </w:pPr>
      <w:hyperlink w:anchor="_Toc6446" w:history="1">
        <w:r>
          <w:rPr>
            <w:rFonts w:ascii="仿宋" w:eastAsia="仿宋" w:hAnsi="仿宋" w:cs="仿宋" w:hint="eastAsia"/>
            <w:lang w:eastAsia="zh-CN"/>
          </w:rPr>
          <w:t>(二)、社会适应性分析</w:t>
        </w:r>
        <w:r>
          <w:tab/>
        </w:r>
        <w:r>
          <w:fldChar w:fldCharType="begin"/>
        </w:r>
        <w:r>
          <w:instrText xml:space="preserve"> PAGEREF _Toc6446 \h </w:instrText>
        </w:r>
        <w:r>
          <w:fldChar w:fldCharType="separate"/>
        </w:r>
        <w:r>
          <w:t>34</w:t>
        </w:r>
        <w:r>
          <w:fldChar w:fldCharType="end"/>
        </w:r>
      </w:hyperlink>
    </w:p>
    <w:p>
      <w:pPr>
        <w:pStyle w:val="TOC2"/>
        <w:tabs>
          <w:tab w:val="right" w:leader="dot" w:pos="8306"/>
        </w:tabs>
      </w:pPr>
      <w:hyperlink w:anchor="_Toc5137" w:history="1">
        <w:r>
          <w:rPr>
            <w:rFonts w:ascii="仿宋" w:eastAsia="仿宋" w:hAnsi="仿宋" w:cs="仿宋" w:hint="eastAsia"/>
            <w:lang w:eastAsia="zh-CN"/>
          </w:rPr>
          <w:t>(三)、社会风险及对策分析</w:t>
        </w:r>
        <w:r>
          <w:tab/>
        </w:r>
        <w:r>
          <w:fldChar w:fldCharType="begin"/>
        </w:r>
        <w:r>
          <w:instrText xml:space="preserve"> PAGEREF _Toc5137 \h </w:instrText>
        </w:r>
        <w:r>
          <w:fldChar w:fldCharType="separate"/>
        </w:r>
        <w:r>
          <w:t>35</w:t>
        </w:r>
        <w:r>
          <w:fldChar w:fldCharType="end"/>
        </w:r>
      </w:hyperlink>
    </w:p>
    <w:p>
      <w:pPr>
        <w:pStyle w:val="TOC1"/>
        <w:tabs>
          <w:tab w:val="right" w:leader="dot" w:pos="8306"/>
        </w:tabs>
      </w:pPr>
      <w:hyperlink w:anchor="_Toc28578" w:history="1">
        <w:r>
          <w:rPr>
            <w:rFonts w:ascii="仿宋" w:eastAsia="仿宋" w:hAnsi="仿宋" w:cs="仿宋" w:hint="eastAsia"/>
            <w:lang w:eastAsia="zh-CN"/>
          </w:rPr>
          <w:t>六、项目监理与质量保证</w:t>
        </w:r>
        <w:r>
          <w:tab/>
        </w:r>
        <w:r>
          <w:fldChar w:fldCharType="begin"/>
        </w:r>
        <w:r>
          <w:instrText xml:space="preserve"> PAGEREF _Toc28578 \h </w:instrText>
        </w:r>
        <w:r>
          <w:fldChar w:fldCharType="separate"/>
        </w:r>
        <w:r>
          <w:t>38</w:t>
        </w:r>
        <w:r>
          <w:fldChar w:fldCharType="end"/>
        </w:r>
      </w:hyperlink>
    </w:p>
    <w:p>
      <w:pPr>
        <w:pStyle w:val="TOC2"/>
        <w:tabs>
          <w:tab w:val="right" w:leader="dot" w:pos="8306"/>
        </w:tabs>
      </w:pPr>
      <w:hyperlink w:anchor="_Toc13295" w:history="1">
        <w:r>
          <w:rPr>
            <w:rFonts w:ascii="仿宋" w:eastAsia="仿宋" w:hAnsi="仿宋" w:cs="仿宋" w:hint="eastAsia"/>
            <w:lang w:eastAsia="zh-CN"/>
          </w:rPr>
          <w:t>(一)、监理体系构建</w:t>
        </w:r>
        <w:r>
          <w:tab/>
        </w:r>
        <w:r>
          <w:fldChar w:fldCharType="begin"/>
        </w:r>
        <w:r>
          <w:instrText xml:space="preserve"> PAGEREF _Toc13295 \h </w:instrText>
        </w:r>
        <w:r>
          <w:fldChar w:fldCharType="separate"/>
        </w:r>
        <w:r>
          <w:t>38</w:t>
        </w:r>
        <w:r>
          <w:fldChar w:fldCharType="end"/>
        </w:r>
      </w:hyperlink>
    </w:p>
    <w:p>
      <w:pPr>
        <w:pStyle w:val="TOC2"/>
        <w:tabs>
          <w:tab w:val="right" w:leader="dot" w:pos="8306"/>
        </w:tabs>
      </w:pPr>
      <w:hyperlink w:anchor="_Toc28411" w:history="1">
        <w:r>
          <w:rPr>
            <w:rFonts w:ascii="仿宋" w:eastAsia="仿宋" w:hAnsi="仿宋" w:cs="仿宋" w:hint="eastAsia"/>
            <w:lang w:eastAsia="zh-CN"/>
          </w:rPr>
          <w:t>(二)、质量保证体系实施</w:t>
        </w:r>
        <w:r>
          <w:tab/>
        </w:r>
        <w:r>
          <w:fldChar w:fldCharType="begin"/>
        </w:r>
        <w:r>
          <w:instrText xml:space="preserve"> PAGEREF _Toc28411 \h </w:instrText>
        </w:r>
        <w:r>
          <w:fldChar w:fldCharType="separate"/>
        </w:r>
        <w:r>
          <w:t>39</w:t>
        </w:r>
        <w:r>
          <w:fldChar w:fldCharType="end"/>
        </w:r>
      </w:hyperlink>
    </w:p>
    <w:p>
      <w:pPr>
        <w:pStyle w:val="TOC2"/>
        <w:tabs>
          <w:tab w:val="right" w:leader="dot" w:pos="8306"/>
        </w:tabs>
      </w:pPr>
      <w:hyperlink w:anchor="_Toc16169" w:history="1">
        <w:r>
          <w:rPr>
            <w:rFonts w:ascii="仿宋" w:eastAsia="仿宋" w:hAnsi="仿宋" w:cs="仿宋" w:hint="eastAsia"/>
            <w:lang w:eastAsia="zh-CN"/>
          </w:rPr>
          <w:t>(三)、监理与质量控制流程</w:t>
        </w:r>
        <w:r>
          <w:tab/>
        </w:r>
        <w:r>
          <w:fldChar w:fldCharType="begin"/>
        </w:r>
        <w:r>
          <w:instrText xml:space="preserve"> PAGEREF _Toc16169 \h </w:instrText>
        </w:r>
        <w:r>
          <w:fldChar w:fldCharType="separate"/>
        </w:r>
        <w:r>
          <w:t>40</w:t>
        </w:r>
        <w:r>
          <w:fldChar w:fldCharType="end"/>
        </w:r>
      </w:hyperlink>
    </w:p>
    <w:p>
      <w:pPr>
        <w:pStyle w:val="TOC1"/>
        <w:tabs>
          <w:tab w:val="right" w:leader="dot" w:pos="8306"/>
        </w:tabs>
      </w:pPr>
      <w:hyperlink w:anchor="_Toc16152" w:history="1">
        <w:r>
          <w:rPr>
            <w:rFonts w:ascii="仿宋" w:eastAsia="仿宋" w:hAnsi="仿宋" w:cs="仿宋" w:hint="eastAsia"/>
            <w:lang w:eastAsia="zh-CN"/>
          </w:rPr>
          <w:t>七、客户关系管理与市场拓展</w:t>
        </w:r>
        <w:r>
          <w:tab/>
        </w:r>
        <w:r>
          <w:fldChar w:fldCharType="begin"/>
        </w:r>
        <w:r>
          <w:instrText xml:space="preserve"> PAGEREF _Toc16152 \h </w:instrText>
        </w:r>
        <w:r>
          <w:fldChar w:fldCharType="separate"/>
        </w:r>
        <w:r>
          <w:t>40</w:t>
        </w:r>
        <w:r>
          <w:fldChar w:fldCharType="end"/>
        </w:r>
      </w:hyperlink>
    </w:p>
    <w:p>
      <w:pPr>
        <w:pStyle w:val="TOC2"/>
        <w:tabs>
          <w:tab w:val="right" w:leader="dot" w:pos="8306"/>
        </w:tabs>
      </w:pPr>
      <w:hyperlink w:anchor="_Toc20625" w:history="1">
        <w:r>
          <w:rPr>
            <w:rFonts w:ascii="仿宋" w:eastAsia="仿宋" w:hAnsi="仿宋" w:cs="仿宋" w:hint="eastAsia"/>
            <w:lang w:eastAsia="zh-CN"/>
          </w:rPr>
          <w:t>(一)、客户关系管理策略</w:t>
        </w:r>
        <w:r>
          <w:tab/>
        </w:r>
        <w:r>
          <w:fldChar w:fldCharType="begin"/>
        </w:r>
        <w:r>
          <w:instrText xml:space="preserve"> PAGEREF _Toc20625 \h </w:instrText>
        </w:r>
        <w:r>
          <w:fldChar w:fldCharType="separate"/>
        </w:r>
        <w:r>
          <w:t>40</w:t>
        </w:r>
        <w:r>
          <w:fldChar w:fldCharType="end"/>
        </w:r>
      </w:hyperlink>
    </w:p>
    <w:p>
      <w:pPr>
        <w:pStyle w:val="TOC2"/>
        <w:tabs>
          <w:tab w:val="right" w:leader="dot" w:pos="8306"/>
        </w:tabs>
      </w:pPr>
      <w:hyperlink w:anchor="_Toc70" w:history="1">
        <w:r>
          <w:rPr>
            <w:rFonts w:ascii="仿宋" w:eastAsia="仿宋" w:hAnsi="仿宋" w:cs="仿宋" w:hint="eastAsia"/>
            <w:lang w:eastAsia="zh-CN"/>
          </w:rPr>
          <w:t>(二)、市场拓展方案</w:t>
        </w:r>
        <w:r>
          <w:tab/>
        </w:r>
        <w:r>
          <w:fldChar w:fldCharType="begin"/>
        </w:r>
        <w:r>
          <w:instrText xml:space="preserve"> PAGEREF _Toc70 \h </w:instrText>
        </w:r>
        <w:r>
          <w:fldChar w:fldCharType="separate"/>
        </w:r>
        <w:r>
          <w:t>42</w:t>
        </w:r>
        <w:r>
          <w:fldChar w:fldCharType="end"/>
        </w:r>
      </w:hyperlink>
    </w:p>
    <w:p>
      <w:pPr>
        <w:pStyle w:val="TOC1"/>
        <w:tabs>
          <w:tab w:val="right" w:leader="dot" w:pos="8306"/>
        </w:tabs>
      </w:pPr>
      <w:hyperlink w:anchor="_Toc15606" w:history="1">
        <w:r>
          <w:rPr>
            <w:rFonts w:ascii="仿宋" w:eastAsia="仿宋" w:hAnsi="仿宋" w:cs="仿宋" w:hint="eastAsia"/>
            <w:lang w:eastAsia="zh-CN"/>
          </w:rPr>
          <w:t>八、技术创新与产业升级</w:t>
        </w:r>
        <w:r>
          <w:tab/>
        </w:r>
        <w:r>
          <w:fldChar w:fldCharType="begin"/>
        </w:r>
        <w:r>
          <w:instrText xml:space="preserve"> PAGEREF _Toc15606 \h </w:instrText>
        </w:r>
        <w:r>
          <w:fldChar w:fldCharType="separate"/>
        </w:r>
        <w:r>
          <w:t>43</w:t>
        </w:r>
        <w:r>
          <w:fldChar w:fldCharType="end"/>
        </w:r>
      </w:hyperlink>
    </w:p>
    <w:p>
      <w:pPr>
        <w:pStyle w:val="TOC2"/>
        <w:tabs>
          <w:tab w:val="right" w:leader="dot" w:pos="8306"/>
        </w:tabs>
      </w:pPr>
      <w:hyperlink w:anchor="_Toc31465" w:history="1">
        <w:r>
          <w:rPr>
            <w:rFonts w:ascii="仿宋" w:eastAsia="仿宋" w:hAnsi="仿宋" w:cs="仿宋" w:hint="eastAsia"/>
            <w:lang w:eastAsia="zh-CN"/>
          </w:rPr>
          <w:t>(一)、技术创新方向与目标</w:t>
        </w:r>
        <w:r>
          <w:tab/>
        </w:r>
        <w:r>
          <w:fldChar w:fldCharType="begin"/>
        </w:r>
        <w:r>
          <w:instrText xml:space="preserve"> PAGEREF _Toc31465 \h </w:instrText>
        </w:r>
        <w:r>
          <w:fldChar w:fldCharType="separate"/>
        </w:r>
        <w:r>
          <w:t>43</w:t>
        </w:r>
        <w:r>
          <w:fldChar w:fldCharType="end"/>
        </w:r>
      </w:hyperlink>
    </w:p>
    <w:p>
      <w:pPr>
        <w:pStyle w:val="TOC2"/>
        <w:tabs>
          <w:tab w:val="right" w:leader="dot" w:pos="8306"/>
        </w:tabs>
      </w:pPr>
      <w:hyperlink w:anchor="_Toc7864" w:history="1">
        <w:r>
          <w:rPr>
            <w:rFonts w:ascii="仿宋" w:eastAsia="仿宋" w:hAnsi="仿宋" w:cs="仿宋" w:hint="eastAsia"/>
            <w:lang w:eastAsia="zh-CN"/>
          </w:rPr>
          <w:t>(二)、产业升级路径与措施</w:t>
        </w:r>
        <w:r>
          <w:tab/>
        </w:r>
        <w:r>
          <w:fldChar w:fldCharType="begin"/>
        </w:r>
        <w:r>
          <w:instrText xml:space="preserve"> PAGEREF _Toc7864 \h </w:instrText>
        </w:r>
        <w:r>
          <w:fldChar w:fldCharType="separate"/>
        </w:r>
        <w:r>
          <w:t>44</w:t>
        </w:r>
        <w:r>
          <w:fldChar w:fldCharType="end"/>
        </w:r>
      </w:hyperlink>
    </w:p>
    <w:p>
      <w:pPr>
        <w:pStyle w:val="TOC1"/>
        <w:tabs>
          <w:tab w:val="right" w:leader="dot" w:pos="8306"/>
        </w:tabs>
      </w:pPr>
      <w:hyperlink w:anchor="_Toc11587" w:history="1">
        <w:r>
          <w:rPr>
            <w:rFonts w:ascii="仿宋" w:eastAsia="仿宋" w:hAnsi="仿宋" w:cs="仿宋" w:hint="eastAsia"/>
            <w:lang w:eastAsia="zh-CN"/>
          </w:rPr>
          <w:t>九、项目进度计划</w:t>
        </w:r>
        <w:r>
          <w:tab/>
        </w:r>
        <w:r>
          <w:fldChar w:fldCharType="begin"/>
        </w:r>
        <w:r>
          <w:instrText xml:space="preserve"> PAGEREF _Toc11587 \h </w:instrText>
        </w:r>
        <w:r>
          <w:fldChar w:fldCharType="separate"/>
        </w:r>
        <w:r>
          <w:t>45</w:t>
        </w:r>
        <w:r>
          <w:fldChar w:fldCharType="end"/>
        </w:r>
      </w:hyperlink>
    </w:p>
    <w:p>
      <w:pPr>
        <w:pStyle w:val="TOC2"/>
        <w:tabs>
          <w:tab w:val="right" w:leader="dot" w:pos="8306"/>
        </w:tabs>
      </w:pPr>
      <w:hyperlink w:anchor="_Toc6891" w:history="1">
        <w:r>
          <w:rPr>
            <w:rFonts w:ascii="仿宋" w:eastAsia="仿宋" w:hAnsi="仿宋" w:cs="仿宋" w:hint="eastAsia"/>
            <w:lang w:eastAsia="zh-CN"/>
          </w:rPr>
          <w:t>(一)、建设周期</w:t>
        </w:r>
        <w:r>
          <w:tab/>
        </w:r>
        <w:r>
          <w:fldChar w:fldCharType="begin"/>
        </w:r>
        <w:r>
          <w:instrText xml:space="preserve"> PAGEREF _Toc6891 \h </w:instrText>
        </w:r>
        <w:r>
          <w:fldChar w:fldCharType="separate"/>
        </w:r>
        <w:r>
          <w:t>45</w:t>
        </w:r>
        <w:r>
          <w:fldChar w:fldCharType="end"/>
        </w:r>
      </w:hyperlink>
    </w:p>
    <w:p>
      <w:pPr>
        <w:pStyle w:val="TOC2"/>
        <w:tabs>
          <w:tab w:val="right" w:leader="dot" w:pos="8306"/>
        </w:tabs>
      </w:pPr>
      <w:hyperlink w:anchor="_Toc12427" w:history="1">
        <w:r>
          <w:rPr>
            <w:rFonts w:ascii="仿宋" w:eastAsia="仿宋" w:hAnsi="仿宋" w:cs="仿宋" w:hint="eastAsia"/>
            <w:lang w:eastAsia="zh-CN"/>
          </w:rPr>
          <w:t>(二)、建设进度</w:t>
        </w:r>
        <w:r>
          <w:tab/>
        </w:r>
        <w:r>
          <w:fldChar w:fldCharType="begin"/>
        </w:r>
        <w:r>
          <w:instrText xml:space="preserve"> PAGEREF _Toc12427 \h </w:instrText>
        </w:r>
        <w:r>
          <w:fldChar w:fldCharType="separate"/>
        </w:r>
        <w:r>
          <w:t>45</w:t>
        </w:r>
        <w:r>
          <w:fldChar w:fldCharType="end"/>
        </w:r>
      </w:hyperlink>
    </w:p>
    <w:p>
      <w:pPr>
        <w:pStyle w:val="TOC2"/>
        <w:tabs>
          <w:tab w:val="right" w:leader="dot" w:pos="8306"/>
        </w:tabs>
      </w:pPr>
      <w:hyperlink w:anchor="_Toc5265" w:history="1">
        <w:r>
          <w:rPr>
            <w:rFonts w:ascii="仿宋" w:eastAsia="仿宋" w:hAnsi="仿宋" w:cs="仿宋" w:hint="eastAsia"/>
            <w:lang w:eastAsia="zh-CN"/>
          </w:rPr>
          <w:t>(三)、进度安排注意事项</w:t>
        </w:r>
        <w:r>
          <w:tab/>
        </w:r>
        <w:r>
          <w:fldChar w:fldCharType="begin"/>
        </w:r>
        <w:r>
          <w:instrText xml:space="preserve"> PAGEREF _Toc5265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51" w:history="1">
        <w:r>
          <w:rPr>
            <w:rFonts w:ascii="仿宋" w:eastAsia="仿宋" w:hAnsi="仿宋" w:cs="仿宋" w:hint="eastAsia"/>
            <w:lang w:eastAsia="zh-CN"/>
          </w:rPr>
          <w:t>(四)、人力资源配置</w:t>
        </w:r>
        <w:r>
          <w:tab/>
        </w:r>
        <w:r>
          <w:fldChar w:fldCharType="begin"/>
        </w:r>
        <w:r>
          <w:instrText xml:space="preserve"> PAGEREF _Toc30651 \h </w:instrText>
        </w:r>
        <w:r>
          <w:fldChar w:fldCharType="separate"/>
        </w:r>
        <w:r>
          <w:t>48</w:t>
        </w:r>
        <w:r>
          <w:fldChar w:fldCharType="end"/>
        </w:r>
      </w:hyperlink>
    </w:p>
    <w:p>
      <w:pPr>
        <w:pStyle w:val="TOC2"/>
        <w:tabs>
          <w:tab w:val="right" w:leader="dot" w:pos="8306"/>
        </w:tabs>
      </w:pPr>
      <w:hyperlink w:anchor="_Toc26299" w:history="1">
        <w:r>
          <w:rPr>
            <w:rFonts w:ascii="仿宋" w:eastAsia="仿宋" w:hAnsi="仿宋" w:cs="仿宋" w:hint="eastAsia"/>
            <w:lang w:eastAsia="zh-CN"/>
          </w:rPr>
          <w:t>(五)、员工培训</w:t>
        </w:r>
        <w:r>
          <w:tab/>
        </w:r>
        <w:r>
          <w:fldChar w:fldCharType="begin"/>
        </w:r>
        <w:r>
          <w:instrText xml:space="preserve"> PAGEREF _Toc26299 \h </w:instrText>
        </w:r>
        <w:r>
          <w:fldChar w:fldCharType="separate"/>
        </w:r>
        <w:r>
          <w:t>50</w:t>
        </w:r>
        <w:r>
          <w:fldChar w:fldCharType="end"/>
        </w:r>
      </w:hyperlink>
    </w:p>
    <w:p>
      <w:pPr>
        <w:pStyle w:val="TOC2"/>
        <w:tabs>
          <w:tab w:val="right" w:leader="dot" w:pos="8306"/>
        </w:tabs>
      </w:pPr>
      <w:hyperlink w:anchor="_Toc15796" w:history="1">
        <w:r>
          <w:rPr>
            <w:rFonts w:ascii="仿宋" w:eastAsia="仿宋" w:hAnsi="仿宋" w:cs="仿宋" w:hint="eastAsia"/>
            <w:lang w:eastAsia="zh-CN"/>
          </w:rPr>
          <w:t>(六)、项目实施保障</w:t>
        </w:r>
        <w:r>
          <w:tab/>
        </w:r>
        <w:r>
          <w:fldChar w:fldCharType="begin"/>
        </w:r>
        <w:r>
          <w:instrText xml:space="preserve"> PAGEREF _Toc15796 \h </w:instrText>
        </w:r>
        <w:r>
          <w:fldChar w:fldCharType="separate"/>
        </w:r>
        <w:r>
          <w:t>51</w:t>
        </w:r>
        <w:r>
          <w:fldChar w:fldCharType="end"/>
        </w:r>
      </w:hyperlink>
    </w:p>
    <w:p>
      <w:pPr>
        <w:pStyle w:val="TOC2"/>
        <w:tabs>
          <w:tab w:val="right" w:leader="dot" w:pos="8306"/>
        </w:tabs>
      </w:pPr>
      <w:hyperlink w:anchor="_Toc17547" w:history="1">
        <w:r>
          <w:rPr>
            <w:rFonts w:ascii="仿宋" w:eastAsia="仿宋" w:hAnsi="仿宋" w:cs="仿宋" w:hint="eastAsia"/>
            <w:lang w:eastAsia="zh-CN"/>
          </w:rPr>
          <w:t>(七)、安全规范管理</w:t>
        </w:r>
        <w:r>
          <w:tab/>
        </w:r>
        <w:r>
          <w:fldChar w:fldCharType="begin"/>
        </w:r>
        <w:r>
          <w:instrText xml:space="preserve"> PAGEREF _Toc17547 \h </w:instrText>
        </w:r>
        <w:r>
          <w:fldChar w:fldCharType="separate"/>
        </w:r>
        <w:r>
          <w:t>52</w:t>
        </w:r>
        <w:r>
          <w:fldChar w:fldCharType="end"/>
        </w:r>
      </w:hyperlink>
    </w:p>
    <w:p>
      <w:pPr>
        <w:pStyle w:val="TOC1"/>
        <w:tabs>
          <w:tab w:val="right" w:leader="dot" w:pos="8306"/>
        </w:tabs>
      </w:pPr>
      <w:hyperlink w:anchor="_Toc26032" w:history="1">
        <w:r>
          <w:rPr>
            <w:rFonts w:ascii="仿宋" w:eastAsia="仿宋" w:hAnsi="仿宋" w:cs="仿宋" w:hint="eastAsia"/>
            <w:lang w:eastAsia="zh-CN"/>
          </w:rPr>
          <w:t>十、环境保护与绿色发展</w:t>
        </w:r>
        <w:r>
          <w:tab/>
        </w:r>
        <w:r>
          <w:fldChar w:fldCharType="begin"/>
        </w:r>
        <w:r>
          <w:instrText xml:space="preserve"> PAGEREF _Toc26032 \h </w:instrText>
        </w:r>
        <w:r>
          <w:fldChar w:fldCharType="separate"/>
        </w:r>
        <w:r>
          <w:t>53</w:t>
        </w:r>
        <w:r>
          <w:fldChar w:fldCharType="end"/>
        </w:r>
      </w:hyperlink>
    </w:p>
    <w:p>
      <w:pPr>
        <w:pStyle w:val="TOC2"/>
        <w:tabs>
          <w:tab w:val="right" w:leader="dot" w:pos="8306"/>
        </w:tabs>
      </w:pPr>
      <w:hyperlink w:anchor="_Toc5743" w:history="1">
        <w:r>
          <w:rPr>
            <w:rFonts w:ascii="仿宋" w:eastAsia="仿宋" w:hAnsi="仿宋" w:cs="仿宋" w:hint="eastAsia"/>
            <w:lang w:eastAsia="zh-CN"/>
          </w:rPr>
          <w:t>(一)、环境保护措施</w:t>
        </w:r>
        <w:r>
          <w:tab/>
        </w:r>
        <w:r>
          <w:fldChar w:fldCharType="begin"/>
        </w:r>
        <w:r>
          <w:instrText xml:space="preserve"> PAGEREF _Toc5743 \h </w:instrText>
        </w:r>
        <w:r>
          <w:fldChar w:fldCharType="separate"/>
        </w:r>
        <w:r>
          <w:t>53</w:t>
        </w:r>
        <w:r>
          <w:fldChar w:fldCharType="end"/>
        </w:r>
      </w:hyperlink>
    </w:p>
    <w:p>
      <w:pPr>
        <w:pStyle w:val="TOC2"/>
        <w:tabs>
          <w:tab w:val="right" w:leader="dot" w:pos="8306"/>
        </w:tabs>
      </w:pPr>
      <w:hyperlink w:anchor="_Toc26652" w:history="1">
        <w:r>
          <w:rPr>
            <w:rFonts w:ascii="仿宋" w:eastAsia="仿宋" w:hAnsi="仿宋" w:cs="仿宋" w:hint="eastAsia"/>
            <w:lang w:eastAsia="zh-CN"/>
          </w:rPr>
          <w:t>(二)、绿色发展与可持续发展策略</w:t>
        </w:r>
        <w:r>
          <w:tab/>
        </w:r>
        <w:r>
          <w:fldChar w:fldCharType="begin"/>
        </w:r>
        <w:r>
          <w:instrText xml:space="preserve"> PAGEREF _Toc26652 \h </w:instrText>
        </w:r>
        <w:r>
          <w:fldChar w:fldCharType="separate"/>
        </w:r>
        <w:r>
          <w:t>55</w:t>
        </w:r>
        <w:r>
          <w:fldChar w:fldCharType="end"/>
        </w:r>
      </w:hyperlink>
    </w:p>
    <w:p>
      <w:pPr>
        <w:pStyle w:val="TOC1"/>
        <w:tabs>
          <w:tab w:val="right" w:leader="dot" w:pos="8306"/>
        </w:tabs>
      </w:pPr>
      <w:hyperlink w:anchor="_Toc9740" w:history="1">
        <w:r>
          <w:rPr>
            <w:rFonts w:ascii="仿宋" w:eastAsia="仿宋" w:hAnsi="仿宋" w:cs="仿宋" w:hint="eastAsia"/>
            <w:lang w:eastAsia="zh-CN"/>
          </w:rPr>
          <w:t>十一、项目质量与标准</w:t>
        </w:r>
        <w:r>
          <w:tab/>
        </w:r>
        <w:r>
          <w:fldChar w:fldCharType="begin"/>
        </w:r>
        <w:r>
          <w:instrText xml:space="preserve"> PAGEREF _Toc9740 \h </w:instrText>
        </w:r>
        <w:r>
          <w:fldChar w:fldCharType="separate"/>
        </w:r>
        <w:r>
          <w:t>56</w:t>
        </w:r>
        <w:r>
          <w:fldChar w:fldCharType="end"/>
        </w:r>
      </w:hyperlink>
    </w:p>
    <w:p>
      <w:pPr>
        <w:pStyle w:val="TOC2"/>
        <w:tabs>
          <w:tab w:val="right" w:leader="dot" w:pos="8306"/>
        </w:tabs>
      </w:pPr>
      <w:hyperlink w:anchor="_Toc30532" w:history="1">
        <w:r>
          <w:rPr>
            <w:rFonts w:ascii="仿宋" w:eastAsia="仿宋" w:hAnsi="仿宋" w:cs="仿宋" w:hint="eastAsia"/>
            <w:lang w:eastAsia="zh-CN"/>
          </w:rPr>
          <w:t>(一)、质量保障体系</w:t>
        </w:r>
        <w:r>
          <w:tab/>
        </w:r>
        <w:r>
          <w:fldChar w:fldCharType="begin"/>
        </w:r>
        <w:r>
          <w:instrText xml:space="preserve"> PAGEREF _Toc30532 \h </w:instrText>
        </w:r>
        <w:r>
          <w:fldChar w:fldCharType="separate"/>
        </w:r>
        <w:r>
          <w:t>56</w:t>
        </w:r>
        <w:r>
          <w:fldChar w:fldCharType="end"/>
        </w:r>
      </w:hyperlink>
    </w:p>
    <w:p>
      <w:pPr>
        <w:pStyle w:val="TOC2"/>
        <w:tabs>
          <w:tab w:val="right" w:leader="dot" w:pos="8306"/>
        </w:tabs>
      </w:pPr>
      <w:hyperlink w:anchor="_Toc14005" w:history="1">
        <w:r>
          <w:rPr>
            <w:rFonts w:ascii="仿宋" w:eastAsia="仿宋" w:hAnsi="仿宋" w:cs="仿宋" w:hint="eastAsia"/>
            <w:lang w:eastAsia="zh-CN"/>
          </w:rPr>
          <w:t>(二)、标准化作业流程</w:t>
        </w:r>
        <w:r>
          <w:tab/>
        </w:r>
        <w:r>
          <w:fldChar w:fldCharType="begin"/>
        </w:r>
        <w:r>
          <w:instrText xml:space="preserve"> PAGEREF _Toc14005 \h </w:instrText>
        </w:r>
        <w:r>
          <w:fldChar w:fldCharType="separate"/>
        </w:r>
        <w:r>
          <w:t>57</w:t>
        </w:r>
        <w:r>
          <w:fldChar w:fldCharType="end"/>
        </w:r>
      </w:hyperlink>
    </w:p>
    <w:p>
      <w:pPr>
        <w:pStyle w:val="TOC2"/>
        <w:tabs>
          <w:tab w:val="right" w:leader="dot" w:pos="8306"/>
        </w:tabs>
      </w:pPr>
      <w:hyperlink w:anchor="_Toc8836" w:history="1">
        <w:r>
          <w:rPr>
            <w:rFonts w:ascii="仿宋" w:eastAsia="仿宋" w:hAnsi="仿宋" w:cs="仿宋" w:hint="eastAsia"/>
            <w:lang w:eastAsia="zh-CN"/>
          </w:rPr>
          <w:t>(三)、质量监控与评估</w:t>
        </w:r>
        <w:r>
          <w:tab/>
        </w:r>
        <w:r>
          <w:fldChar w:fldCharType="begin"/>
        </w:r>
        <w:r>
          <w:instrText xml:space="preserve"> PAGEREF _Toc8836 \h </w:instrText>
        </w:r>
        <w:r>
          <w:fldChar w:fldCharType="separate"/>
        </w:r>
        <w:r>
          <w:t>59</w:t>
        </w:r>
        <w:r>
          <w:fldChar w:fldCharType="end"/>
        </w:r>
      </w:hyperlink>
    </w:p>
    <w:p>
      <w:pPr>
        <w:pStyle w:val="TOC2"/>
        <w:tabs>
          <w:tab w:val="right" w:leader="dot" w:pos="8306"/>
        </w:tabs>
      </w:pPr>
      <w:hyperlink w:anchor="_Toc22114" w:history="1">
        <w:r>
          <w:rPr>
            <w:rFonts w:ascii="仿宋" w:eastAsia="仿宋" w:hAnsi="仿宋" w:cs="仿宋" w:hint="eastAsia"/>
            <w:lang w:eastAsia="zh-CN"/>
          </w:rPr>
          <w:t>(四)、质量改进计划</w:t>
        </w:r>
        <w:r>
          <w:tab/>
        </w:r>
        <w:r>
          <w:fldChar w:fldCharType="begin"/>
        </w:r>
        <w:r>
          <w:instrText xml:space="preserve"> PAGEREF _Toc22114 \h </w:instrText>
        </w:r>
        <w:r>
          <w:fldChar w:fldCharType="separate"/>
        </w:r>
        <w:r>
          <w:t>60</w:t>
        </w:r>
        <w:r>
          <w:fldChar w:fldCharType="end"/>
        </w:r>
      </w:hyperlink>
    </w:p>
    <w:p>
      <w:pPr>
        <w:pStyle w:val="TOC1"/>
        <w:tabs>
          <w:tab w:val="right" w:leader="dot" w:pos="8306"/>
        </w:tabs>
      </w:pPr>
      <w:hyperlink w:anchor="_Toc13271" w:history="1">
        <w:r>
          <w:rPr>
            <w:rFonts w:ascii="仿宋" w:eastAsia="仿宋" w:hAnsi="仿宋" w:cs="仿宋" w:hint="eastAsia"/>
            <w:lang w:eastAsia="zh-CN"/>
          </w:rPr>
          <w:t>十二、项目实施与管理方案</w:t>
        </w:r>
        <w:r>
          <w:tab/>
        </w:r>
        <w:r>
          <w:fldChar w:fldCharType="begin"/>
        </w:r>
        <w:r>
          <w:instrText xml:space="preserve"> PAGEREF _Toc13271 \h </w:instrText>
        </w:r>
        <w:r>
          <w:fldChar w:fldCharType="separate"/>
        </w:r>
        <w:r>
          <w:t>61</w:t>
        </w:r>
        <w:r>
          <w:fldChar w:fldCharType="end"/>
        </w:r>
      </w:hyperlink>
    </w:p>
    <w:p>
      <w:pPr>
        <w:pStyle w:val="TOC2"/>
        <w:tabs>
          <w:tab w:val="right" w:leader="dot" w:pos="8306"/>
        </w:tabs>
      </w:pPr>
      <w:hyperlink w:anchor="_Toc21371" w:history="1">
        <w:r>
          <w:rPr>
            <w:rFonts w:ascii="仿宋" w:eastAsia="仿宋" w:hAnsi="仿宋" w:cs="仿宋" w:hint="eastAsia"/>
            <w:lang w:eastAsia="zh-CN"/>
          </w:rPr>
          <w:t>(一)、项目实施计划</w:t>
        </w:r>
        <w:r>
          <w:tab/>
        </w:r>
        <w:r>
          <w:fldChar w:fldCharType="begin"/>
        </w:r>
        <w:r>
          <w:instrText xml:space="preserve"> PAGEREF _Toc21371 \h </w:instrText>
        </w:r>
        <w:r>
          <w:fldChar w:fldCharType="separate"/>
        </w:r>
        <w:r>
          <w:t>61</w:t>
        </w:r>
        <w:r>
          <w:fldChar w:fldCharType="end"/>
        </w:r>
      </w:hyperlink>
    </w:p>
    <w:p>
      <w:pPr>
        <w:pStyle w:val="TOC2"/>
        <w:tabs>
          <w:tab w:val="right" w:leader="dot" w:pos="8306"/>
        </w:tabs>
      </w:pPr>
      <w:hyperlink w:anchor="_Toc8951" w:history="1">
        <w:r>
          <w:rPr>
            <w:rFonts w:ascii="仿宋" w:eastAsia="仿宋" w:hAnsi="仿宋" w:cs="仿宋" w:hint="eastAsia"/>
            <w:lang w:eastAsia="zh-CN"/>
          </w:rPr>
          <w:t>(二)、项目组织机构与职责</w:t>
        </w:r>
        <w:r>
          <w:tab/>
        </w:r>
        <w:r>
          <w:fldChar w:fldCharType="begin"/>
        </w:r>
        <w:r>
          <w:instrText xml:space="preserve"> PAGEREF _Toc8951 \h </w:instrText>
        </w:r>
        <w:r>
          <w:fldChar w:fldCharType="separate"/>
        </w:r>
        <w:r>
          <w:t>63</w:t>
        </w:r>
        <w:r>
          <w:fldChar w:fldCharType="end"/>
        </w:r>
      </w:hyperlink>
    </w:p>
    <w:p>
      <w:pPr>
        <w:pStyle w:val="TOC2"/>
        <w:tabs>
          <w:tab w:val="right" w:leader="dot" w:pos="8306"/>
        </w:tabs>
      </w:pPr>
      <w:hyperlink w:anchor="_Toc26108" w:history="1">
        <w:r>
          <w:rPr>
            <w:rFonts w:ascii="仿宋" w:eastAsia="仿宋" w:hAnsi="仿宋" w:cs="仿宋" w:hint="eastAsia"/>
            <w:lang w:eastAsia="zh-CN"/>
          </w:rPr>
          <w:t>(三)、项目管理与监控体系</w:t>
        </w:r>
        <w:r>
          <w:tab/>
        </w:r>
        <w:r>
          <w:fldChar w:fldCharType="begin"/>
        </w:r>
        <w:r>
          <w:instrText xml:space="preserve"> PAGEREF _Toc26108 \h </w:instrText>
        </w:r>
        <w:r>
          <w:fldChar w:fldCharType="separate"/>
        </w:r>
        <w:r>
          <w:t>65</w:t>
        </w:r>
        <w:r>
          <w:fldChar w:fldCharType="end"/>
        </w:r>
      </w:hyperlink>
    </w:p>
    <w:p>
      <w:pPr>
        <w:pStyle w:val="TOC1"/>
        <w:tabs>
          <w:tab w:val="right" w:leader="dot" w:pos="8306"/>
        </w:tabs>
      </w:pPr>
      <w:hyperlink w:anchor="_Toc4720" w:history="1">
        <w:r>
          <w:rPr>
            <w:rFonts w:ascii="仿宋" w:eastAsia="仿宋" w:hAnsi="仿宋" w:cs="仿宋" w:hint="eastAsia"/>
            <w:lang w:eastAsia="zh-CN"/>
          </w:rPr>
          <w:t>十三、设施与设备管理</w:t>
        </w:r>
        <w:r>
          <w:tab/>
        </w:r>
        <w:r>
          <w:fldChar w:fldCharType="begin"/>
        </w:r>
        <w:r>
          <w:instrText xml:space="preserve"> PAGEREF _Toc4720 \h </w:instrText>
        </w:r>
        <w:r>
          <w:fldChar w:fldCharType="separate"/>
        </w:r>
        <w:r>
          <w:t>67</w:t>
        </w:r>
        <w:r>
          <w:fldChar w:fldCharType="end"/>
        </w:r>
      </w:hyperlink>
    </w:p>
    <w:p>
      <w:pPr>
        <w:pStyle w:val="TOC2"/>
        <w:tabs>
          <w:tab w:val="right" w:leader="dot" w:pos="8306"/>
        </w:tabs>
      </w:pPr>
      <w:hyperlink w:anchor="_Toc20156" w:history="1">
        <w:r>
          <w:rPr>
            <w:rFonts w:ascii="仿宋" w:eastAsia="仿宋" w:hAnsi="仿宋" w:cs="仿宋" w:hint="eastAsia"/>
            <w:lang w:eastAsia="zh-CN"/>
          </w:rPr>
          <w:t>(一)、设施规划与配置</w:t>
        </w:r>
        <w:r>
          <w:tab/>
        </w:r>
        <w:r>
          <w:fldChar w:fldCharType="begin"/>
        </w:r>
        <w:r>
          <w:instrText xml:space="preserve"> PAGEREF _Toc20156 \h </w:instrText>
        </w:r>
        <w:r>
          <w:fldChar w:fldCharType="separate"/>
        </w:r>
        <w:r>
          <w:t>67</w:t>
        </w:r>
        <w:r>
          <w:fldChar w:fldCharType="end"/>
        </w:r>
      </w:hyperlink>
    </w:p>
    <w:p>
      <w:pPr>
        <w:pStyle w:val="TOC2"/>
        <w:tabs>
          <w:tab w:val="right" w:leader="dot" w:pos="8306"/>
        </w:tabs>
      </w:pPr>
      <w:hyperlink w:anchor="_Toc11856" w:history="1">
        <w:r>
          <w:rPr>
            <w:rFonts w:ascii="仿宋" w:eastAsia="仿宋" w:hAnsi="仿宋" w:cs="仿宋" w:hint="eastAsia"/>
            <w:lang w:eastAsia="zh-CN"/>
          </w:rPr>
          <w:t>(二)、设备采购与维护管理</w:t>
        </w:r>
        <w:r>
          <w:tab/>
        </w:r>
        <w:r>
          <w:fldChar w:fldCharType="begin"/>
        </w:r>
        <w:r>
          <w:instrText xml:space="preserve"> PAGEREF _Toc11856 \h </w:instrText>
        </w:r>
        <w:r>
          <w:fldChar w:fldCharType="separate"/>
        </w:r>
        <w:r>
          <w:t>68</w:t>
        </w:r>
        <w:r>
          <w:fldChar w:fldCharType="end"/>
        </w:r>
      </w:hyperlink>
    </w:p>
    <w:p>
      <w:pPr>
        <w:pStyle w:val="TOC2"/>
        <w:tabs>
          <w:tab w:val="right" w:leader="dot" w:pos="8306"/>
        </w:tabs>
      </w:pPr>
      <w:hyperlink w:anchor="_Toc1498" w:history="1">
        <w:r>
          <w:rPr>
            <w:rFonts w:ascii="仿宋" w:eastAsia="仿宋" w:hAnsi="仿宋" w:cs="仿宋" w:hint="eastAsia"/>
            <w:lang w:eastAsia="zh-CN"/>
          </w:rPr>
          <w:t>(三)、设施设备升级策略</w:t>
        </w:r>
        <w:r>
          <w:tab/>
        </w:r>
        <w:r>
          <w:fldChar w:fldCharType="begin"/>
        </w:r>
        <w:r>
          <w:instrText xml:space="preserve"> PAGEREF _Toc1498 \h </w:instrText>
        </w:r>
        <w:r>
          <w:fldChar w:fldCharType="separate"/>
        </w:r>
        <w:r>
          <w:t>68</w:t>
        </w:r>
        <w:r>
          <w:fldChar w:fldCharType="end"/>
        </w:r>
      </w:hyperlink>
    </w:p>
    <w:p>
      <w:pPr>
        <w:pStyle w:val="TOC1"/>
        <w:tabs>
          <w:tab w:val="right" w:leader="dot" w:pos="8306"/>
        </w:tabs>
      </w:pPr>
      <w:hyperlink w:anchor="_Toc16734" w:history="1">
        <w:r>
          <w:rPr>
            <w:rFonts w:ascii="仿宋" w:eastAsia="仿宋" w:hAnsi="仿宋" w:cs="仿宋" w:hint="eastAsia"/>
            <w:lang w:eastAsia="zh-CN"/>
          </w:rPr>
          <w:t>十四、知识产权管理与保护</w:t>
        </w:r>
        <w:r>
          <w:tab/>
        </w:r>
        <w:r>
          <w:fldChar w:fldCharType="begin"/>
        </w:r>
        <w:r>
          <w:instrText xml:space="preserve"> PAGEREF _Toc16734 \h </w:instrText>
        </w:r>
        <w:r>
          <w:fldChar w:fldCharType="separate"/>
        </w:r>
        <w:r>
          <w:t>69</w:t>
        </w:r>
        <w:r>
          <w:fldChar w:fldCharType="end"/>
        </w:r>
      </w:hyperlink>
    </w:p>
    <w:p>
      <w:pPr>
        <w:pStyle w:val="TOC2"/>
        <w:tabs>
          <w:tab w:val="right" w:leader="dot" w:pos="8306"/>
        </w:tabs>
      </w:pPr>
      <w:hyperlink w:anchor="_Toc6554" w:history="1">
        <w:r>
          <w:rPr>
            <w:rFonts w:ascii="仿宋" w:eastAsia="仿宋" w:hAnsi="仿宋" w:cs="仿宋" w:hint="eastAsia"/>
            <w:lang w:eastAsia="zh-CN"/>
          </w:rPr>
          <w:t>(一)、知识产权管理体系建设</w:t>
        </w:r>
        <w:r>
          <w:tab/>
        </w:r>
        <w:r>
          <w:fldChar w:fldCharType="begin"/>
        </w:r>
        <w:r>
          <w:instrText xml:space="preserve"> PAGEREF _Toc6554 \h </w:instrText>
        </w:r>
        <w:r>
          <w:fldChar w:fldCharType="separate"/>
        </w:r>
        <w:r>
          <w:t>69</w:t>
        </w:r>
        <w:r>
          <w:fldChar w:fldCharType="end"/>
        </w:r>
      </w:hyperlink>
    </w:p>
    <w:p>
      <w:pPr>
        <w:pStyle w:val="TOC2"/>
        <w:tabs>
          <w:tab w:val="right" w:leader="dot" w:pos="8306"/>
        </w:tabs>
      </w:pPr>
      <w:hyperlink w:anchor="_Toc15612" w:history="1">
        <w:r>
          <w:rPr>
            <w:rFonts w:ascii="仿宋" w:eastAsia="仿宋" w:hAnsi="仿宋" w:cs="仿宋" w:hint="eastAsia"/>
            <w:lang w:eastAsia="zh-CN"/>
          </w:rPr>
          <w:t>(二)、知识产权保护措施</w:t>
        </w:r>
        <w:r>
          <w:tab/>
        </w:r>
        <w:r>
          <w:fldChar w:fldCharType="begin"/>
        </w:r>
        <w:r>
          <w:instrText xml:space="preserve"> PAGEREF _Toc15612 \h </w:instrText>
        </w:r>
        <w:r>
          <w:fldChar w:fldCharType="separate"/>
        </w:r>
        <w:r>
          <w:t>70</w:t>
        </w:r>
        <w:r>
          <w:fldChar w:fldCharType="end"/>
        </w:r>
      </w:hyperlink>
    </w:p>
    <w:p>
      <w:pPr>
        <w:pStyle w:val="TOC1"/>
        <w:tabs>
          <w:tab w:val="right" w:leader="dot" w:pos="8306"/>
        </w:tabs>
      </w:pPr>
      <w:hyperlink w:anchor="_Toc10562" w:history="1">
        <w:r>
          <w:rPr>
            <w:rFonts w:ascii="仿宋" w:eastAsia="仿宋" w:hAnsi="仿宋" w:cs="仿宋" w:hint="eastAsia"/>
            <w:lang w:eastAsia="zh-CN"/>
          </w:rPr>
          <w:t>十五、合作与交流机制建立</w:t>
        </w:r>
        <w:r>
          <w:tab/>
        </w:r>
        <w:r>
          <w:fldChar w:fldCharType="begin"/>
        </w:r>
        <w:r>
          <w:instrText xml:space="preserve"> PAGEREF _Toc10562 \h </w:instrText>
        </w:r>
        <w:r>
          <w:fldChar w:fldCharType="separate"/>
        </w:r>
        <w:r>
          <w:t>71</w:t>
        </w:r>
        <w:r>
          <w:fldChar w:fldCharType="end"/>
        </w:r>
      </w:hyperlink>
    </w:p>
    <w:p>
      <w:pPr>
        <w:pStyle w:val="TOC2"/>
        <w:tabs>
          <w:tab w:val="right" w:leader="dot" w:pos="8306"/>
        </w:tabs>
      </w:pPr>
      <w:hyperlink w:anchor="_Toc4383" w:history="1">
        <w:r>
          <w:rPr>
            <w:rFonts w:ascii="仿宋" w:eastAsia="仿宋" w:hAnsi="仿宋" w:cs="仿宋" w:hint="eastAsia"/>
            <w:lang w:eastAsia="zh-CN"/>
          </w:rPr>
          <w:t>(一)、合作伙伴选择与合作方式</w:t>
        </w:r>
        <w:r>
          <w:tab/>
        </w:r>
        <w:r>
          <w:fldChar w:fldCharType="begin"/>
        </w:r>
        <w:r>
          <w:instrText xml:space="preserve"> PAGEREF _Toc4383 \h </w:instrText>
        </w:r>
        <w:r>
          <w:fldChar w:fldCharType="separate"/>
        </w:r>
        <w:r>
          <w:t>71</w:t>
        </w:r>
        <w:r>
          <w:fldChar w:fldCharType="end"/>
        </w:r>
      </w:hyperlink>
    </w:p>
    <w:p>
      <w:pPr>
        <w:pStyle w:val="TOC2"/>
        <w:tabs>
          <w:tab w:val="right" w:leader="dot" w:pos="8306"/>
        </w:tabs>
      </w:pPr>
      <w:hyperlink w:anchor="_Toc942" w:history="1">
        <w:r>
          <w:rPr>
            <w:rFonts w:ascii="仿宋" w:eastAsia="仿宋" w:hAnsi="仿宋" w:cs="仿宋" w:hint="eastAsia"/>
            <w:lang w:eastAsia="zh-CN"/>
          </w:rPr>
          <w:t>(二)、交流与合作平台搭建</w:t>
        </w:r>
        <w:r>
          <w:tab/>
        </w:r>
        <w:r>
          <w:fldChar w:fldCharType="begin"/>
        </w:r>
        <w:r>
          <w:instrText xml:space="preserve"> PAGEREF _Toc942 \h </w:instrText>
        </w:r>
        <w:r>
          <w:fldChar w:fldCharType="separate"/>
        </w:r>
        <w:r>
          <w:t>73</w:t>
        </w:r>
        <w:r>
          <w:fldChar w:fldCharType="end"/>
        </w:r>
      </w:hyperlink>
    </w:p>
    <w:p>
      <w:pPr>
        <w:pStyle w:val="TOC1"/>
        <w:tabs>
          <w:tab w:val="right" w:leader="dot" w:pos="8306"/>
        </w:tabs>
      </w:pPr>
      <w:hyperlink w:anchor="_Toc23809" w:history="1">
        <w:r>
          <w:rPr>
            <w:rFonts w:ascii="仿宋" w:eastAsia="仿宋" w:hAnsi="仿宋" w:cs="仿宋" w:hint="eastAsia"/>
            <w:lang w:eastAsia="zh-CN"/>
          </w:rPr>
          <w:t>十六、产业协同与集群发展</w:t>
        </w:r>
        <w:r>
          <w:tab/>
        </w:r>
        <w:r>
          <w:fldChar w:fldCharType="begin"/>
        </w:r>
        <w:r>
          <w:instrText xml:space="preserve"> PAGEREF _Toc23809 \h </w:instrText>
        </w:r>
        <w:r>
          <w:fldChar w:fldCharType="separate"/>
        </w:r>
        <w:r>
          <w:t>74</w:t>
        </w:r>
        <w:r>
          <w:fldChar w:fldCharType="end"/>
        </w:r>
      </w:hyperlink>
    </w:p>
    <w:p>
      <w:pPr>
        <w:pStyle w:val="TOC2"/>
        <w:tabs>
          <w:tab w:val="right" w:leader="dot" w:pos="8306"/>
        </w:tabs>
      </w:pPr>
      <w:hyperlink w:anchor="_Toc28597" w:history="1">
        <w:r>
          <w:rPr>
            <w:rFonts w:ascii="仿宋" w:eastAsia="仿宋" w:hAnsi="仿宋" w:cs="仿宋" w:hint="eastAsia"/>
            <w:lang w:eastAsia="zh-CN"/>
          </w:rPr>
          <w:t>(一)、产业协同机制建设</w:t>
        </w:r>
        <w:r>
          <w:tab/>
        </w:r>
        <w:r>
          <w:fldChar w:fldCharType="begin"/>
        </w:r>
        <w:r>
          <w:instrText xml:space="preserve"> PAGEREF _Toc28597 \h </w:instrText>
        </w:r>
        <w:r>
          <w:fldChar w:fldCharType="separate"/>
        </w:r>
        <w:r>
          <w:t>74</w:t>
        </w:r>
        <w:r>
          <w:fldChar w:fldCharType="end"/>
        </w:r>
      </w:hyperlink>
    </w:p>
    <w:p>
      <w:pPr>
        <w:pStyle w:val="TOC2"/>
        <w:tabs>
          <w:tab w:val="right" w:leader="dot" w:pos="8306"/>
        </w:tabs>
      </w:pPr>
      <w:hyperlink w:anchor="_Toc1664" w:history="1">
        <w:r>
          <w:rPr>
            <w:rFonts w:ascii="仿宋" w:eastAsia="仿宋" w:hAnsi="仿宋" w:cs="仿宋" w:hint="eastAsia"/>
            <w:lang w:eastAsia="zh-CN"/>
          </w:rPr>
          <w:t>(二)、产业集群培育与发展</w:t>
        </w:r>
        <w:r>
          <w:tab/>
        </w:r>
        <w:r>
          <w:fldChar w:fldCharType="begin"/>
        </w:r>
        <w:r>
          <w:instrText xml:space="preserve"> PAGEREF _Toc1664 \h </w:instrText>
        </w:r>
        <w:r>
          <w:fldChar w:fldCharType="separate"/>
        </w:r>
        <w:r>
          <w:t>76</w:t>
        </w:r>
        <w:r>
          <w:fldChar w:fldCharType="end"/>
        </w:r>
      </w:hyperlink>
    </w:p>
    <w:p>
      <w:pPr>
        <w:pStyle w:val="TOC1"/>
        <w:tabs>
          <w:tab w:val="right" w:leader="dot" w:pos="8306"/>
        </w:tabs>
      </w:pPr>
      <w:hyperlink w:anchor="_Toc5276" w:history="1">
        <w:r>
          <w:rPr>
            <w:rFonts w:ascii="仿宋" w:eastAsia="仿宋" w:hAnsi="仿宋" w:cs="仿宋" w:hint="eastAsia"/>
            <w:lang w:eastAsia="zh-CN"/>
          </w:rPr>
          <w:t>十七、企业合规与伦理</w:t>
        </w:r>
        <w:r>
          <w:tab/>
        </w:r>
        <w:r>
          <w:fldChar w:fldCharType="begin"/>
        </w:r>
        <w:r>
          <w:instrText xml:space="preserve"> PAGEREF _Toc5276 \h </w:instrText>
        </w:r>
        <w:r>
          <w:fldChar w:fldCharType="separate"/>
        </w:r>
        <w:r>
          <w:t>76</w:t>
        </w:r>
        <w:r>
          <w:fldChar w:fldCharType="end"/>
        </w:r>
      </w:hyperlink>
    </w:p>
    <w:p>
      <w:pPr>
        <w:pStyle w:val="TOC2"/>
        <w:tabs>
          <w:tab w:val="right" w:leader="dot" w:pos="8306"/>
        </w:tabs>
      </w:pPr>
      <w:hyperlink w:anchor="_Toc30015" w:history="1">
        <w:r>
          <w:rPr>
            <w:rFonts w:ascii="仿宋" w:eastAsia="仿宋" w:hAnsi="仿宋" w:cs="仿宋" w:hint="eastAsia"/>
            <w:lang w:eastAsia="zh-CN"/>
          </w:rPr>
          <w:t>(一)、合规政策与程序</w:t>
        </w:r>
        <w:r>
          <w:tab/>
        </w:r>
        <w:r>
          <w:fldChar w:fldCharType="begin"/>
        </w:r>
        <w:r>
          <w:instrText xml:space="preserve"> PAGEREF _Toc30015 \h </w:instrText>
        </w:r>
        <w:r>
          <w:fldChar w:fldCharType="separate"/>
        </w:r>
        <w:r>
          <w:t>76</w:t>
        </w:r>
        <w:r>
          <w:fldChar w:fldCharType="end"/>
        </w:r>
      </w:hyperlink>
    </w:p>
    <w:p>
      <w:pPr>
        <w:pStyle w:val="TOC2"/>
        <w:tabs>
          <w:tab w:val="right" w:leader="dot" w:pos="8306"/>
        </w:tabs>
      </w:pPr>
      <w:hyperlink w:anchor="_Toc27425" w:history="1">
        <w:r>
          <w:rPr>
            <w:rFonts w:ascii="仿宋" w:eastAsia="仿宋" w:hAnsi="仿宋" w:cs="仿宋" w:hint="eastAsia"/>
            <w:lang w:eastAsia="zh-CN"/>
          </w:rPr>
          <w:t>(二)、伦理规范与培训</w:t>
        </w:r>
        <w:r>
          <w:tab/>
        </w:r>
        <w:r>
          <w:fldChar w:fldCharType="begin"/>
        </w:r>
        <w:r>
          <w:instrText xml:space="preserve"> PAGEREF _Toc27425 \h </w:instrText>
        </w:r>
        <w:r>
          <w:fldChar w:fldCharType="separate"/>
        </w:r>
        <w:r>
          <w:t>78</w:t>
        </w:r>
        <w:r>
          <w:fldChar w:fldCharType="end"/>
        </w:r>
      </w:hyperlink>
    </w:p>
    <w:p>
      <w:pPr>
        <w:pStyle w:val="TOC2"/>
        <w:tabs>
          <w:tab w:val="right" w:leader="dot" w:pos="8306"/>
        </w:tabs>
      </w:pPr>
      <w:hyperlink w:anchor="_Toc22534" w:history="1">
        <w:r>
          <w:rPr>
            <w:rFonts w:ascii="仿宋" w:eastAsia="仿宋" w:hAnsi="仿宋" w:cs="仿宋" w:hint="eastAsia"/>
            <w:lang w:eastAsia="zh-CN"/>
          </w:rPr>
          <w:t>(三)、合规风险评估</w:t>
        </w:r>
        <w:r>
          <w:tab/>
        </w:r>
        <w:r>
          <w:fldChar w:fldCharType="begin"/>
        </w:r>
        <w:r>
          <w:instrText xml:space="preserve"> PAGEREF _Toc22534 \h </w:instrText>
        </w:r>
        <w:r>
          <w:fldChar w:fldCharType="separate"/>
        </w:r>
        <w:r>
          <w:t>78</w:t>
        </w:r>
        <w:r>
          <w:fldChar w:fldCharType="end"/>
        </w:r>
      </w:hyperlink>
    </w:p>
    <w:p>
      <w:pPr>
        <w:pStyle w:val="TOC2"/>
        <w:tabs>
          <w:tab w:val="right" w:leader="dot" w:pos="8306"/>
        </w:tabs>
      </w:pPr>
      <w:hyperlink w:anchor="_Toc9194" w:history="1">
        <w:r>
          <w:rPr>
            <w:rFonts w:ascii="仿宋" w:eastAsia="仿宋" w:hAnsi="仿宋" w:cs="仿宋" w:hint="eastAsia"/>
            <w:lang w:eastAsia="zh-CN"/>
          </w:rPr>
          <w:t>(四)、合规监督与执行</w:t>
        </w:r>
        <w:r>
          <w:tab/>
        </w:r>
        <w:r>
          <w:fldChar w:fldCharType="begin"/>
        </w:r>
        <w:r>
          <w:instrText xml:space="preserve"> PAGEREF _Toc9194 \h </w:instrText>
        </w:r>
        <w:r>
          <w:fldChar w:fldCharType="separate"/>
        </w:r>
        <w:r>
          <w:t>80</w:t>
        </w:r>
        <w:r>
          <w:fldChar w:fldCharType="end"/>
        </w:r>
      </w:hyperlink>
    </w:p>
    <w:p>
      <w:pPr>
        <w:pStyle w:val="TOC1"/>
        <w:tabs>
          <w:tab w:val="right" w:leader="dot" w:pos="8306"/>
        </w:tabs>
      </w:pPr>
      <w:hyperlink w:anchor="_Toc19958" w:history="1">
        <w:r>
          <w:rPr>
            <w:rFonts w:ascii="仿宋" w:eastAsia="仿宋" w:hAnsi="仿宋" w:cs="仿宋" w:hint="eastAsia"/>
            <w:lang w:eastAsia="zh-CN"/>
          </w:rPr>
          <w:t>十八、创新驱动与持续发展</w:t>
        </w:r>
        <w:r>
          <w:tab/>
        </w:r>
        <w:r>
          <w:fldChar w:fldCharType="begin"/>
        </w:r>
        <w:r>
          <w:instrText xml:space="preserve"> PAGEREF _Toc19958 \h </w:instrText>
        </w:r>
        <w:r>
          <w:fldChar w:fldCharType="separate"/>
        </w:r>
        <w:r>
          <w:t>80</w:t>
        </w:r>
        <w:r>
          <w:fldChar w:fldCharType="end"/>
        </w:r>
      </w:hyperlink>
    </w:p>
    <w:p>
      <w:pPr>
        <w:pStyle w:val="TOC2"/>
        <w:tabs>
          <w:tab w:val="right" w:leader="dot" w:pos="8306"/>
        </w:tabs>
      </w:pPr>
      <w:hyperlink w:anchor="_Toc5720" w:history="1">
        <w:r>
          <w:rPr>
            <w:rFonts w:ascii="仿宋" w:eastAsia="仿宋" w:hAnsi="仿宋" w:cs="仿宋" w:hint="eastAsia"/>
            <w:lang w:eastAsia="zh-CN"/>
          </w:rPr>
          <w:t>(一)、创新驱动战略实施</w:t>
        </w:r>
        <w:r>
          <w:tab/>
        </w:r>
        <w:r>
          <w:fldChar w:fldCharType="begin"/>
        </w:r>
        <w:r>
          <w:instrText xml:space="preserve"> PAGEREF _Toc5720 \h </w:instrText>
        </w:r>
        <w:r>
          <w:fldChar w:fldCharType="separate"/>
        </w:r>
        <w:r>
          <w:t>80</w:t>
        </w:r>
        <w:r>
          <w:fldChar w:fldCharType="end"/>
        </w:r>
      </w:hyperlink>
    </w:p>
    <w:p>
      <w:pPr>
        <w:pStyle w:val="TOC2"/>
        <w:tabs>
          <w:tab w:val="right" w:leader="dot" w:pos="8306"/>
        </w:tabs>
      </w:pPr>
      <w:hyperlink w:anchor="_Toc23181" w:history="1">
        <w:r>
          <w:rPr>
            <w:rFonts w:ascii="仿宋" w:eastAsia="仿宋" w:hAnsi="仿宋" w:cs="仿宋" w:hint="eastAsia"/>
            <w:lang w:eastAsia="zh-CN"/>
          </w:rPr>
          <w:t>(二)、持续发展路径探索</w:t>
        </w:r>
        <w:r>
          <w:tab/>
        </w:r>
        <w:r>
          <w:fldChar w:fldCharType="begin"/>
        </w:r>
        <w:r>
          <w:instrText xml:space="preserve"> PAGEREF _Toc23181 \h </w:instrText>
        </w:r>
        <w:r>
          <w:fldChar w:fldCharType="separate"/>
        </w:r>
        <w:r>
          <w:t>82</w:t>
        </w:r>
        <w:r>
          <w:fldChar w:fldCharType="end"/>
        </w:r>
      </w:hyperlink>
    </w:p>
    <w:p>
      <w:pPr>
        <w:pStyle w:val="TOC1"/>
        <w:tabs>
          <w:tab w:val="right" w:leader="dot" w:pos="8306"/>
        </w:tabs>
      </w:pPr>
      <w:hyperlink w:anchor="_Toc8978" w:history="1">
        <w:r>
          <w:rPr>
            <w:rFonts w:ascii="仿宋" w:eastAsia="仿宋" w:hAnsi="仿宋" w:cs="仿宋" w:hint="eastAsia"/>
            <w:lang w:eastAsia="zh-CN"/>
          </w:rPr>
          <w:t>十九、质量管理与控制</w:t>
        </w:r>
        <w:r>
          <w:tab/>
        </w:r>
        <w:r>
          <w:fldChar w:fldCharType="begin"/>
        </w:r>
        <w:r>
          <w:instrText xml:space="preserve"> PAGEREF _Toc8978 \h </w:instrText>
        </w:r>
        <w:r>
          <w:fldChar w:fldCharType="separate"/>
        </w:r>
        <w:r>
          <w:t>86</w:t>
        </w:r>
        <w:r>
          <w:fldChar w:fldCharType="end"/>
        </w:r>
      </w:hyperlink>
    </w:p>
    <w:p>
      <w:pPr>
        <w:pStyle w:val="TOC2"/>
        <w:tabs>
          <w:tab w:val="right" w:leader="dot" w:pos="8306"/>
        </w:tabs>
      </w:pPr>
      <w:hyperlink w:anchor="_Toc649" w:history="1">
        <w:r>
          <w:rPr>
            <w:rFonts w:ascii="仿宋" w:eastAsia="仿宋" w:hAnsi="仿宋" w:cs="仿宋" w:hint="eastAsia"/>
            <w:lang w:eastAsia="zh-CN"/>
          </w:rPr>
          <w:t>(一)、质量管理体系建设</w:t>
        </w:r>
        <w:r>
          <w:tab/>
        </w:r>
        <w:r>
          <w:fldChar w:fldCharType="begin"/>
        </w:r>
        <w:r>
          <w:instrText xml:space="preserve"> PAGEREF _Toc649 \h </w:instrText>
        </w:r>
        <w:r>
          <w:fldChar w:fldCharType="separate"/>
        </w:r>
        <w:r>
          <w:t>86</w:t>
        </w:r>
        <w:r>
          <w:fldChar w:fldCharType="end"/>
        </w:r>
      </w:hyperlink>
    </w:p>
    <w:p>
      <w:pPr>
        <w:pStyle w:val="TOC2"/>
        <w:tabs>
          <w:tab w:val="right" w:leader="dot" w:pos="8306"/>
        </w:tabs>
      </w:pPr>
      <w:hyperlink w:anchor="_Toc4033" w:history="1">
        <w:r>
          <w:rPr>
            <w:rFonts w:ascii="仿宋" w:eastAsia="仿宋" w:hAnsi="仿宋" w:cs="仿宋" w:hint="eastAsia"/>
            <w:lang w:eastAsia="zh-CN"/>
          </w:rPr>
          <w:t>(二)、质量控制措施</w:t>
        </w:r>
        <w:r>
          <w:tab/>
        </w:r>
        <w:r>
          <w:fldChar w:fldCharType="begin"/>
        </w:r>
        <w:r>
          <w:instrText xml:space="preserve"> PAGEREF _Toc4033 \h </w:instrText>
        </w:r>
        <w:r>
          <w:fldChar w:fldCharType="separate"/>
        </w:r>
        <w:r>
          <w:t>88</w:t>
        </w:r>
        <w:r>
          <w:fldChar w:fldCharType="end"/>
        </w:r>
      </w:hyperlink>
    </w:p>
    <w:p>
      <w:pPr>
        <w:pStyle w:val="TOC1"/>
        <w:tabs>
          <w:tab w:val="right" w:leader="dot" w:pos="8306"/>
        </w:tabs>
      </w:pPr>
      <w:hyperlink w:anchor="_Toc8495" w:history="1">
        <w:r>
          <w:rPr>
            <w:rFonts w:ascii="仿宋" w:eastAsia="仿宋" w:hAnsi="仿宋" w:cs="仿宋" w:hint="eastAsia"/>
            <w:lang w:eastAsia="zh-CN"/>
          </w:rPr>
          <w:t>二十、法律法规与政策遵循</w:t>
        </w:r>
        <w:r>
          <w:tab/>
        </w:r>
        <w:r>
          <w:fldChar w:fldCharType="begin"/>
        </w:r>
        <w:r>
          <w:instrText xml:space="preserve"> PAGEREF _Toc8495 \h </w:instrText>
        </w:r>
        <w:r>
          <w:fldChar w:fldCharType="separate"/>
        </w:r>
        <w:r>
          <w:t>89</w:t>
        </w:r>
        <w:r>
          <w:fldChar w:fldCharType="end"/>
        </w:r>
      </w:hyperlink>
    </w:p>
    <w:p>
      <w:pPr>
        <w:pStyle w:val="TOC2"/>
        <w:tabs>
          <w:tab w:val="right" w:leader="dot" w:pos="8306"/>
        </w:tabs>
      </w:pPr>
      <w:hyperlink w:anchor="_Toc19925" w:history="1">
        <w:r>
          <w:rPr>
            <w:rFonts w:ascii="仿宋" w:eastAsia="仿宋" w:hAnsi="仿宋" w:cs="仿宋" w:hint="eastAsia"/>
            <w:lang w:eastAsia="zh-CN"/>
          </w:rPr>
          <w:t>(一)、法律法规遵守</w:t>
        </w:r>
        <w:r>
          <w:tab/>
        </w:r>
        <w:r>
          <w:fldChar w:fldCharType="begin"/>
        </w:r>
        <w:r>
          <w:instrText xml:space="preserve"> PAGEREF _Toc19925 \h </w:instrText>
        </w:r>
        <w:r>
          <w:fldChar w:fldCharType="separate"/>
        </w:r>
        <w:r>
          <w:t>89</w:t>
        </w:r>
        <w:r>
          <w:fldChar w:fldCharType="end"/>
        </w:r>
      </w:hyperlink>
    </w:p>
    <w:p>
      <w:pPr>
        <w:pStyle w:val="TOC2"/>
        <w:tabs>
          <w:tab w:val="right" w:leader="dot" w:pos="8306"/>
        </w:tabs>
      </w:pPr>
      <w:hyperlink w:anchor="_Toc16514" w:history="1">
        <w:r>
          <w:rPr>
            <w:rFonts w:ascii="仿宋" w:eastAsia="仿宋" w:hAnsi="仿宋" w:cs="仿宋" w:hint="eastAsia"/>
            <w:lang w:eastAsia="zh-CN"/>
          </w:rPr>
          <w:t>(二)、政策导向与利用</w:t>
        </w:r>
        <w:r>
          <w:tab/>
        </w:r>
        <w:r>
          <w:fldChar w:fldCharType="begin"/>
        </w:r>
        <w:r>
          <w:instrText xml:space="preserve"> PAGEREF _Toc16514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653"/>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5506"/>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新型重渣油气动雾化喷嘴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0262"/>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31020"/>
      <w:r>
        <w:rPr>
          <w:rFonts w:ascii="仿宋" w:eastAsia="仿宋" w:hAnsi="仿宋" w:cs="仿宋" w:hint="eastAsia"/>
          <w:sz w:val="28"/>
          <w:lang w:eastAsia="zh-CN"/>
        </w:rPr>
        <w:t>二、环境和生态影响分析</w:t>
      </w:r>
      <w:bookmarkEnd w:id="5"/>
    </w:p>
    <w:p>
      <w:pPr>
        <w:pStyle w:val="Heading2"/>
        <w:rPr>
          <w:rFonts w:ascii="仿宋" w:eastAsia="仿宋" w:hAnsi="仿宋" w:cs="仿宋" w:hint="eastAsia"/>
          <w:lang w:eastAsia="zh-CN"/>
        </w:rPr>
      </w:pPr>
      <w:bookmarkStart w:id="6" w:name="_Toc17909"/>
      <w:r>
        <w:rPr>
          <w:rFonts w:ascii="仿宋" w:eastAsia="仿宋" w:hAnsi="仿宋" w:cs="仿宋" w:hint="eastAsia"/>
          <w:lang w:eastAsia="zh-CN"/>
        </w:rPr>
        <w:t>(一)、环境和生态现状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重渣油气动雾化喷嘴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7" w:name="_Toc28331"/>
      <w:r>
        <w:rPr>
          <w:rFonts w:ascii="仿宋" w:eastAsia="仿宋" w:hAnsi="仿宋" w:cs="仿宋" w:hint="eastAsia"/>
          <w:sz w:val="28"/>
          <w:lang w:eastAsia="zh-CN"/>
        </w:rPr>
        <w:t>(二)、生态环境影响分析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新型重渣油气动雾化喷嘴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新型重渣油气动雾化喷嘴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新型重渣油气动雾化喷嘴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8" w:name="_Toc6597"/>
      <w:r>
        <w:rPr>
          <w:rFonts w:ascii="仿宋" w:eastAsia="仿宋" w:hAnsi="仿宋" w:cs="仿宋" w:hint="eastAsia"/>
          <w:sz w:val="28"/>
          <w:lang w:eastAsia="zh-CN"/>
        </w:rPr>
        <w:t>(三)、生态环境保护措施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新型重渣油气动雾化喷嘴项目将致力于使用清洁能源，如太阳能和风能，减少对化石燃料的依赖。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9" w:name="_Toc29047"/>
      <w:r>
        <w:rPr>
          <w:rFonts w:ascii="仿宋" w:eastAsia="仿宋" w:hAnsi="仿宋" w:cs="仿宋" w:hint="eastAsia"/>
          <w:sz w:val="28"/>
          <w:lang w:eastAsia="zh-CN"/>
        </w:rPr>
        <w:t>(四)、地质灾害影响分析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在新型重渣油气动雾化喷嘴项目启动前，将进行一系列深入的地质调查，包括钻探和土壤取样，以深入了解项目区域的地层结构和土壤组成。特别是对于土壤的承载能力和地下水位的深度进行详细评估。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新型重渣油气动雾化喷嘴项目将通过地下水位监测系统定期检测水位变化，以预测和预防由高地下水位可能引起的地基问题。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完成初始的地质风险评估后，新型重渣油气动雾化喷嘴项目将安装长期地质监测设备，如倾斜仪、裂缝计和地下水位计，以持续监测地质条件的变化。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https://d.book118.com/285214210121011044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077A3B"/>
    <w:rsid w:val="43077A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8521421012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2024-01-12T10:00:00Z</dcterms:created>
  <dcterms:modified xsi:type="dcterms:W3CDTF">2024-01-12T10:00:40Z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51DA5081E5FE4A708AA7361D747C784B_11</vt:lpwstr>
  </property>
  <property fmtid="{D5CDD505-2E9C-101B-9397-08002B2CF9AE}" pid="3" name="KSOProductBuildVer">
    <vt:lpwstr>2052-12.1.0.16120</vt:lpwstr>
  </property>
</Properties>
</file>