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5" w:history="1">
        <w:r>
          <w:rPr>
            <w:rFonts w:ascii="仿宋" w:eastAsia="仿宋" w:hAnsi="仿宋" w:cs="仿宋" w:hint="eastAsia"/>
            <w:lang w:eastAsia="zh-CN"/>
          </w:rPr>
          <w:t>序言</w:t>
        </w:r>
        <w:r>
          <w:tab/>
        </w:r>
        <w:r>
          <w:fldChar w:fldCharType="begin"/>
        </w:r>
        <w:r>
          <w:instrText xml:space="preserve"> PAGEREF _Toc10815 \h </w:instrText>
        </w:r>
        <w:r>
          <w:fldChar w:fldCharType="separate"/>
        </w:r>
        <w:r>
          <w:t>3</w:t>
        </w:r>
        <w:r>
          <w:fldChar w:fldCharType="end"/>
        </w:r>
      </w:hyperlink>
    </w:p>
    <w:p>
      <w:pPr>
        <w:pStyle w:val="TOC1"/>
        <w:tabs>
          <w:tab w:val="right" w:leader="dot" w:pos="8306"/>
        </w:tabs>
      </w:pPr>
      <w:hyperlink w:anchor="_Toc24826" w:history="1">
        <w:r>
          <w:rPr>
            <w:rFonts w:ascii="仿宋" w:eastAsia="仿宋" w:hAnsi="仿宋" w:cs="仿宋" w:hint="eastAsia"/>
            <w:lang w:eastAsia="zh-CN"/>
          </w:rPr>
          <w:t>一、市场分析、调研</w:t>
        </w:r>
        <w:r>
          <w:tab/>
        </w:r>
        <w:r>
          <w:fldChar w:fldCharType="begin"/>
        </w:r>
        <w:r>
          <w:instrText xml:space="preserve"> PAGEREF _Toc24826 \h </w:instrText>
        </w:r>
        <w:r>
          <w:fldChar w:fldCharType="separate"/>
        </w:r>
        <w:r>
          <w:t>3</w:t>
        </w:r>
        <w:r>
          <w:fldChar w:fldCharType="end"/>
        </w:r>
      </w:hyperlink>
    </w:p>
    <w:p>
      <w:pPr>
        <w:pStyle w:val="TOC2"/>
        <w:tabs>
          <w:tab w:val="right" w:leader="dot" w:pos="8306"/>
        </w:tabs>
      </w:pPr>
      <w:hyperlink w:anchor="_Toc2800" w:history="1">
        <w:r>
          <w:rPr>
            <w:rFonts w:ascii="仿宋" w:eastAsia="仿宋" w:hAnsi="仿宋" w:cs="仿宋" w:hint="eastAsia"/>
            <w:lang w:eastAsia="zh-CN"/>
          </w:rPr>
          <w:t>(一)、年大数据行业分析</w:t>
        </w:r>
        <w:r>
          <w:tab/>
        </w:r>
        <w:r>
          <w:fldChar w:fldCharType="begin"/>
        </w:r>
        <w:r>
          <w:instrText xml:space="preserve"> PAGEREF _Toc2800 \h </w:instrText>
        </w:r>
        <w:r>
          <w:fldChar w:fldCharType="separate"/>
        </w:r>
        <w:r>
          <w:t>3</w:t>
        </w:r>
        <w:r>
          <w:fldChar w:fldCharType="end"/>
        </w:r>
      </w:hyperlink>
    </w:p>
    <w:p>
      <w:pPr>
        <w:pStyle w:val="TOC2"/>
        <w:tabs>
          <w:tab w:val="right" w:leader="dot" w:pos="8306"/>
        </w:tabs>
      </w:pPr>
      <w:hyperlink w:anchor="_Toc21706" w:history="1">
        <w:r>
          <w:rPr>
            <w:rFonts w:ascii="仿宋" w:eastAsia="仿宋" w:hAnsi="仿宋" w:cs="仿宋" w:hint="eastAsia"/>
            <w:lang w:eastAsia="zh-CN"/>
          </w:rPr>
          <w:t>(二)、年大数据市场分析预测</w:t>
        </w:r>
        <w:r>
          <w:tab/>
        </w:r>
        <w:r>
          <w:fldChar w:fldCharType="begin"/>
        </w:r>
        <w:r>
          <w:instrText xml:space="preserve"> PAGEREF _Toc21706 \h </w:instrText>
        </w:r>
        <w:r>
          <w:fldChar w:fldCharType="separate"/>
        </w:r>
        <w:r>
          <w:t>4</w:t>
        </w:r>
        <w:r>
          <w:fldChar w:fldCharType="end"/>
        </w:r>
      </w:hyperlink>
    </w:p>
    <w:p>
      <w:pPr>
        <w:pStyle w:val="TOC1"/>
        <w:tabs>
          <w:tab w:val="right" w:leader="dot" w:pos="8306"/>
        </w:tabs>
      </w:pPr>
      <w:hyperlink w:anchor="_Toc18811" w:history="1">
        <w:r>
          <w:rPr>
            <w:rFonts w:ascii="仿宋" w:eastAsia="仿宋" w:hAnsi="仿宋" w:cs="仿宋" w:hint="eastAsia"/>
            <w:lang w:eastAsia="zh-CN"/>
          </w:rPr>
          <w:t>二、年大数据项目概论</w:t>
        </w:r>
        <w:r>
          <w:tab/>
        </w:r>
        <w:r>
          <w:fldChar w:fldCharType="begin"/>
        </w:r>
        <w:r>
          <w:instrText xml:space="preserve"> PAGEREF _Toc18811 \h </w:instrText>
        </w:r>
        <w:r>
          <w:fldChar w:fldCharType="separate"/>
        </w:r>
        <w:r>
          <w:t>4</w:t>
        </w:r>
        <w:r>
          <w:fldChar w:fldCharType="end"/>
        </w:r>
      </w:hyperlink>
    </w:p>
    <w:p>
      <w:pPr>
        <w:pStyle w:val="TOC2"/>
        <w:tabs>
          <w:tab w:val="right" w:leader="dot" w:pos="8306"/>
        </w:tabs>
      </w:pPr>
      <w:hyperlink w:anchor="_Toc14431" w:history="1">
        <w:r>
          <w:rPr>
            <w:rFonts w:ascii="仿宋" w:eastAsia="仿宋" w:hAnsi="仿宋" w:cs="仿宋" w:hint="eastAsia"/>
            <w:lang w:eastAsia="zh-CN"/>
          </w:rPr>
          <w:t>(一)、年大数据项目概况</w:t>
        </w:r>
        <w:r>
          <w:tab/>
        </w:r>
        <w:r>
          <w:fldChar w:fldCharType="begin"/>
        </w:r>
        <w:r>
          <w:instrText xml:space="preserve"> PAGEREF _Toc14431 \h </w:instrText>
        </w:r>
        <w:r>
          <w:fldChar w:fldCharType="separate"/>
        </w:r>
        <w:r>
          <w:t>4</w:t>
        </w:r>
        <w:r>
          <w:fldChar w:fldCharType="end"/>
        </w:r>
      </w:hyperlink>
    </w:p>
    <w:p>
      <w:pPr>
        <w:pStyle w:val="TOC2"/>
        <w:tabs>
          <w:tab w:val="right" w:leader="dot" w:pos="8306"/>
        </w:tabs>
      </w:pPr>
      <w:hyperlink w:anchor="_Toc31162" w:history="1">
        <w:r>
          <w:rPr>
            <w:rFonts w:ascii="仿宋" w:eastAsia="仿宋" w:hAnsi="仿宋" w:cs="仿宋" w:hint="eastAsia"/>
            <w:lang w:eastAsia="zh-CN"/>
          </w:rPr>
          <w:t>(二)、年大数据项目目标</w:t>
        </w:r>
        <w:r>
          <w:tab/>
        </w:r>
        <w:r>
          <w:fldChar w:fldCharType="begin"/>
        </w:r>
        <w:r>
          <w:instrText xml:space="preserve"> PAGEREF _Toc31162 \h </w:instrText>
        </w:r>
        <w:r>
          <w:fldChar w:fldCharType="separate"/>
        </w:r>
        <w:r>
          <w:t>7</w:t>
        </w:r>
        <w:r>
          <w:fldChar w:fldCharType="end"/>
        </w:r>
      </w:hyperlink>
    </w:p>
    <w:p>
      <w:pPr>
        <w:pStyle w:val="TOC2"/>
        <w:tabs>
          <w:tab w:val="right" w:leader="dot" w:pos="8306"/>
        </w:tabs>
      </w:pPr>
      <w:hyperlink w:anchor="_Toc27845" w:history="1">
        <w:r>
          <w:rPr>
            <w:rFonts w:ascii="仿宋" w:eastAsia="仿宋" w:hAnsi="仿宋" w:cs="仿宋" w:hint="eastAsia"/>
            <w:lang w:eastAsia="zh-CN"/>
          </w:rPr>
          <w:t>(三)、年大数据项目提出的理由</w:t>
        </w:r>
        <w:r>
          <w:tab/>
        </w:r>
        <w:r>
          <w:fldChar w:fldCharType="begin"/>
        </w:r>
        <w:r>
          <w:instrText xml:space="preserve"> PAGEREF _Toc27845 \h </w:instrText>
        </w:r>
        <w:r>
          <w:fldChar w:fldCharType="separate"/>
        </w:r>
        <w:r>
          <w:t>7</w:t>
        </w:r>
        <w:r>
          <w:fldChar w:fldCharType="end"/>
        </w:r>
      </w:hyperlink>
    </w:p>
    <w:p>
      <w:pPr>
        <w:pStyle w:val="TOC2"/>
        <w:tabs>
          <w:tab w:val="right" w:leader="dot" w:pos="8306"/>
        </w:tabs>
      </w:pPr>
      <w:hyperlink w:anchor="_Toc2750" w:history="1">
        <w:r>
          <w:rPr>
            <w:rFonts w:ascii="仿宋" w:eastAsia="仿宋" w:hAnsi="仿宋" w:cs="仿宋" w:hint="eastAsia"/>
            <w:lang w:eastAsia="zh-CN"/>
          </w:rPr>
          <w:t>(四)、年大数据项目意义</w:t>
        </w:r>
        <w:r>
          <w:tab/>
        </w:r>
        <w:r>
          <w:fldChar w:fldCharType="begin"/>
        </w:r>
        <w:r>
          <w:instrText xml:space="preserve"> PAGEREF _Toc2750 \h </w:instrText>
        </w:r>
        <w:r>
          <w:fldChar w:fldCharType="separate"/>
        </w:r>
        <w:r>
          <w:t>9</w:t>
        </w:r>
        <w:r>
          <w:fldChar w:fldCharType="end"/>
        </w:r>
      </w:hyperlink>
    </w:p>
    <w:p>
      <w:pPr>
        <w:pStyle w:val="TOC2"/>
        <w:tabs>
          <w:tab w:val="right" w:leader="dot" w:pos="8306"/>
        </w:tabs>
      </w:pPr>
      <w:hyperlink w:anchor="_Toc13875" w:history="1">
        <w:r>
          <w:rPr>
            <w:rFonts w:ascii="仿宋" w:eastAsia="仿宋" w:hAnsi="仿宋" w:cs="仿宋" w:hint="eastAsia"/>
            <w:lang w:eastAsia="zh-CN"/>
          </w:rPr>
          <w:t>(五)、年大数据项目背景</w:t>
        </w:r>
        <w:r>
          <w:tab/>
        </w:r>
        <w:r>
          <w:fldChar w:fldCharType="begin"/>
        </w:r>
        <w:r>
          <w:instrText xml:space="preserve"> PAGEREF _Toc13875 \h </w:instrText>
        </w:r>
        <w:r>
          <w:fldChar w:fldCharType="separate"/>
        </w:r>
        <w:r>
          <w:t>10</w:t>
        </w:r>
        <w:r>
          <w:fldChar w:fldCharType="end"/>
        </w:r>
      </w:hyperlink>
    </w:p>
    <w:p>
      <w:pPr>
        <w:pStyle w:val="TOC1"/>
        <w:tabs>
          <w:tab w:val="right" w:leader="dot" w:pos="8306"/>
        </w:tabs>
      </w:pPr>
      <w:hyperlink w:anchor="_Toc9128" w:history="1">
        <w:r>
          <w:rPr>
            <w:rFonts w:ascii="仿宋" w:eastAsia="仿宋" w:hAnsi="仿宋" w:cs="仿宋" w:hint="eastAsia"/>
            <w:lang w:eastAsia="zh-CN"/>
          </w:rPr>
          <w:t>三、产品规划分析</w:t>
        </w:r>
        <w:r>
          <w:tab/>
        </w:r>
        <w:r>
          <w:fldChar w:fldCharType="begin"/>
        </w:r>
        <w:r>
          <w:instrText xml:space="preserve"> PAGEREF _Toc9128 \h </w:instrText>
        </w:r>
        <w:r>
          <w:fldChar w:fldCharType="separate"/>
        </w:r>
        <w:r>
          <w:t>11</w:t>
        </w:r>
        <w:r>
          <w:fldChar w:fldCharType="end"/>
        </w:r>
      </w:hyperlink>
    </w:p>
    <w:p>
      <w:pPr>
        <w:pStyle w:val="TOC2"/>
        <w:tabs>
          <w:tab w:val="right" w:leader="dot" w:pos="8306"/>
        </w:tabs>
      </w:pPr>
      <w:hyperlink w:anchor="_Toc19457" w:history="1">
        <w:r>
          <w:rPr>
            <w:rFonts w:ascii="仿宋" w:eastAsia="仿宋" w:hAnsi="仿宋" w:cs="仿宋" w:hint="eastAsia"/>
            <w:lang w:eastAsia="zh-CN"/>
          </w:rPr>
          <w:t>(一)、产品规划</w:t>
        </w:r>
        <w:r>
          <w:tab/>
        </w:r>
        <w:r>
          <w:fldChar w:fldCharType="begin"/>
        </w:r>
        <w:r>
          <w:instrText xml:space="preserve"> PAGEREF _Toc19457 \h </w:instrText>
        </w:r>
        <w:r>
          <w:fldChar w:fldCharType="separate"/>
        </w:r>
        <w:r>
          <w:t>11</w:t>
        </w:r>
        <w:r>
          <w:fldChar w:fldCharType="end"/>
        </w:r>
      </w:hyperlink>
    </w:p>
    <w:p>
      <w:pPr>
        <w:pStyle w:val="TOC2"/>
        <w:tabs>
          <w:tab w:val="right" w:leader="dot" w:pos="8306"/>
        </w:tabs>
      </w:pPr>
      <w:hyperlink w:anchor="_Toc58" w:history="1">
        <w:r>
          <w:rPr>
            <w:rFonts w:ascii="仿宋" w:eastAsia="仿宋" w:hAnsi="仿宋" w:cs="仿宋" w:hint="eastAsia"/>
            <w:lang w:eastAsia="zh-CN"/>
          </w:rPr>
          <w:t>(二)、建设规模</w:t>
        </w:r>
        <w:r>
          <w:tab/>
        </w:r>
        <w:r>
          <w:fldChar w:fldCharType="begin"/>
        </w:r>
        <w:r>
          <w:instrText xml:space="preserve"> PAGEREF _Toc58 \h </w:instrText>
        </w:r>
        <w:r>
          <w:fldChar w:fldCharType="separate"/>
        </w:r>
        <w:r>
          <w:t>12</w:t>
        </w:r>
        <w:r>
          <w:fldChar w:fldCharType="end"/>
        </w:r>
      </w:hyperlink>
    </w:p>
    <w:p>
      <w:pPr>
        <w:pStyle w:val="TOC1"/>
        <w:tabs>
          <w:tab w:val="right" w:leader="dot" w:pos="8306"/>
        </w:tabs>
      </w:pPr>
      <w:hyperlink w:anchor="_Toc7538" w:history="1">
        <w:r>
          <w:rPr>
            <w:rFonts w:ascii="仿宋" w:eastAsia="仿宋" w:hAnsi="仿宋" w:cs="仿宋" w:hint="eastAsia"/>
            <w:lang w:eastAsia="zh-CN"/>
          </w:rPr>
          <w:t>四、工艺说明</w:t>
        </w:r>
        <w:r>
          <w:tab/>
        </w:r>
        <w:r>
          <w:fldChar w:fldCharType="begin"/>
        </w:r>
        <w:r>
          <w:instrText xml:space="preserve"> PAGEREF _Toc7538 \h </w:instrText>
        </w:r>
        <w:r>
          <w:fldChar w:fldCharType="separate"/>
        </w:r>
        <w:r>
          <w:t>13</w:t>
        </w:r>
        <w:r>
          <w:fldChar w:fldCharType="end"/>
        </w:r>
      </w:hyperlink>
    </w:p>
    <w:p>
      <w:pPr>
        <w:pStyle w:val="TOC2"/>
        <w:tabs>
          <w:tab w:val="right" w:leader="dot" w:pos="8306"/>
        </w:tabs>
      </w:pPr>
      <w:hyperlink w:anchor="_Toc4884" w:history="1">
        <w:r>
          <w:rPr>
            <w:rFonts w:ascii="仿宋" w:eastAsia="仿宋" w:hAnsi="仿宋" w:cs="仿宋" w:hint="eastAsia"/>
            <w:lang w:eastAsia="zh-CN"/>
          </w:rPr>
          <w:t>(一)、技术管理特点</w:t>
        </w:r>
        <w:r>
          <w:tab/>
        </w:r>
        <w:r>
          <w:fldChar w:fldCharType="begin"/>
        </w:r>
        <w:r>
          <w:instrText xml:space="preserve"> PAGEREF _Toc4884 \h </w:instrText>
        </w:r>
        <w:r>
          <w:fldChar w:fldCharType="separate"/>
        </w:r>
        <w:r>
          <w:t>13</w:t>
        </w:r>
        <w:r>
          <w:fldChar w:fldCharType="end"/>
        </w:r>
      </w:hyperlink>
    </w:p>
    <w:p>
      <w:pPr>
        <w:pStyle w:val="TOC2"/>
        <w:tabs>
          <w:tab w:val="right" w:leader="dot" w:pos="8306"/>
        </w:tabs>
      </w:pPr>
      <w:hyperlink w:anchor="_Toc6526" w:history="1">
        <w:r>
          <w:rPr>
            <w:rFonts w:ascii="仿宋" w:eastAsia="仿宋" w:hAnsi="仿宋" w:cs="仿宋" w:hint="eastAsia"/>
            <w:lang w:eastAsia="zh-CN"/>
          </w:rPr>
          <w:t>(二)、年大数据项目工艺技术设计方案</w:t>
        </w:r>
        <w:r>
          <w:tab/>
        </w:r>
        <w:r>
          <w:fldChar w:fldCharType="begin"/>
        </w:r>
        <w:r>
          <w:instrText xml:space="preserve"> PAGEREF _Toc6526 \h </w:instrText>
        </w:r>
        <w:r>
          <w:fldChar w:fldCharType="separate"/>
        </w:r>
        <w:r>
          <w:t>14</w:t>
        </w:r>
        <w:r>
          <w:fldChar w:fldCharType="end"/>
        </w:r>
      </w:hyperlink>
    </w:p>
    <w:p>
      <w:pPr>
        <w:pStyle w:val="TOC2"/>
        <w:tabs>
          <w:tab w:val="right" w:leader="dot" w:pos="8306"/>
        </w:tabs>
      </w:pPr>
      <w:hyperlink w:anchor="_Toc8890" w:history="1">
        <w:r>
          <w:rPr>
            <w:rFonts w:ascii="仿宋" w:eastAsia="仿宋" w:hAnsi="仿宋" w:cs="仿宋" w:hint="eastAsia"/>
            <w:lang w:eastAsia="zh-CN"/>
          </w:rPr>
          <w:t>(三)、设备选型方案</w:t>
        </w:r>
        <w:r>
          <w:tab/>
        </w:r>
        <w:r>
          <w:fldChar w:fldCharType="begin"/>
        </w:r>
        <w:r>
          <w:instrText xml:space="preserve"> PAGEREF _Toc8890 \h </w:instrText>
        </w:r>
        <w:r>
          <w:fldChar w:fldCharType="separate"/>
        </w:r>
        <w:r>
          <w:t>15</w:t>
        </w:r>
        <w:r>
          <w:fldChar w:fldCharType="end"/>
        </w:r>
      </w:hyperlink>
    </w:p>
    <w:p>
      <w:pPr>
        <w:pStyle w:val="TOC1"/>
        <w:tabs>
          <w:tab w:val="right" w:leader="dot" w:pos="8306"/>
        </w:tabs>
      </w:pPr>
      <w:hyperlink w:anchor="_Toc31303" w:history="1">
        <w:r>
          <w:rPr>
            <w:rFonts w:ascii="仿宋" w:eastAsia="仿宋" w:hAnsi="仿宋" w:cs="仿宋" w:hint="eastAsia"/>
            <w:lang w:eastAsia="zh-CN"/>
          </w:rPr>
          <w:t>五、年大数据项目危机管理</w:t>
        </w:r>
        <w:r>
          <w:tab/>
        </w:r>
        <w:r>
          <w:fldChar w:fldCharType="begin"/>
        </w:r>
        <w:r>
          <w:instrText xml:space="preserve"> PAGEREF _Toc31303 \h </w:instrText>
        </w:r>
        <w:r>
          <w:fldChar w:fldCharType="separate"/>
        </w:r>
        <w:r>
          <w:t>17</w:t>
        </w:r>
        <w:r>
          <w:fldChar w:fldCharType="end"/>
        </w:r>
      </w:hyperlink>
    </w:p>
    <w:p>
      <w:pPr>
        <w:pStyle w:val="TOC2"/>
        <w:tabs>
          <w:tab w:val="right" w:leader="dot" w:pos="8306"/>
        </w:tabs>
      </w:pPr>
      <w:hyperlink w:anchor="_Toc32719" w:history="1">
        <w:r>
          <w:rPr>
            <w:rFonts w:ascii="仿宋" w:eastAsia="仿宋" w:hAnsi="仿宋" w:cs="仿宋" w:hint="eastAsia"/>
            <w:lang w:eastAsia="zh-CN"/>
          </w:rPr>
          <w:t>(一)、危机预警与识别</w:t>
        </w:r>
        <w:r>
          <w:tab/>
        </w:r>
        <w:r>
          <w:fldChar w:fldCharType="begin"/>
        </w:r>
        <w:r>
          <w:instrText xml:space="preserve"> PAGEREF _Toc32719 \h </w:instrText>
        </w:r>
        <w:r>
          <w:fldChar w:fldCharType="separate"/>
        </w:r>
        <w:r>
          <w:t>17</w:t>
        </w:r>
        <w:r>
          <w:fldChar w:fldCharType="end"/>
        </w:r>
      </w:hyperlink>
    </w:p>
    <w:p>
      <w:pPr>
        <w:pStyle w:val="TOC2"/>
        <w:tabs>
          <w:tab w:val="right" w:leader="dot" w:pos="8306"/>
        </w:tabs>
      </w:pPr>
      <w:hyperlink w:anchor="_Toc22750" w:history="1">
        <w:r>
          <w:rPr>
            <w:rFonts w:ascii="仿宋" w:eastAsia="仿宋" w:hAnsi="仿宋" w:cs="仿宋" w:hint="eastAsia"/>
            <w:lang w:eastAsia="zh-CN"/>
          </w:rPr>
          <w:t>(二)、危机应对与恢复</w:t>
        </w:r>
        <w:r>
          <w:tab/>
        </w:r>
        <w:r>
          <w:fldChar w:fldCharType="begin"/>
        </w:r>
        <w:r>
          <w:instrText xml:space="preserve"> PAGEREF _Toc22750 \h </w:instrText>
        </w:r>
        <w:r>
          <w:fldChar w:fldCharType="separate"/>
        </w:r>
        <w:r>
          <w:t>18</w:t>
        </w:r>
        <w:r>
          <w:fldChar w:fldCharType="end"/>
        </w:r>
      </w:hyperlink>
    </w:p>
    <w:p>
      <w:pPr>
        <w:pStyle w:val="TOC1"/>
        <w:tabs>
          <w:tab w:val="right" w:leader="dot" w:pos="8306"/>
        </w:tabs>
      </w:pPr>
      <w:hyperlink w:anchor="_Toc9771" w:history="1">
        <w:r>
          <w:rPr>
            <w:rFonts w:ascii="仿宋" w:eastAsia="仿宋" w:hAnsi="仿宋" w:cs="仿宋" w:hint="eastAsia"/>
            <w:lang w:eastAsia="zh-CN"/>
          </w:rPr>
          <w:t>六、年大数据项目选址可行性分析</w:t>
        </w:r>
        <w:r>
          <w:tab/>
        </w:r>
        <w:r>
          <w:fldChar w:fldCharType="begin"/>
        </w:r>
        <w:r>
          <w:instrText xml:space="preserve"> PAGEREF _Toc9771 \h </w:instrText>
        </w:r>
        <w:r>
          <w:fldChar w:fldCharType="separate"/>
        </w:r>
        <w:r>
          <w:t>19</w:t>
        </w:r>
        <w:r>
          <w:fldChar w:fldCharType="end"/>
        </w:r>
      </w:hyperlink>
    </w:p>
    <w:p>
      <w:pPr>
        <w:pStyle w:val="TOC2"/>
        <w:tabs>
          <w:tab w:val="right" w:leader="dot" w:pos="8306"/>
        </w:tabs>
      </w:pPr>
      <w:hyperlink w:anchor="_Toc13440" w:history="1">
        <w:r>
          <w:rPr>
            <w:rFonts w:ascii="仿宋" w:eastAsia="仿宋" w:hAnsi="仿宋" w:cs="仿宋" w:hint="eastAsia"/>
            <w:lang w:eastAsia="zh-CN"/>
          </w:rPr>
          <w:t>(一)、年大数据项目选址</w:t>
        </w:r>
        <w:r>
          <w:tab/>
        </w:r>
        <w:r>
          <w:fldChar w:fldCharType="begin"/>
        </w:r>
        <w:r>
          <w:instrText xml:space="preserve"> PAGEREF _Toc13440 \h </w:instrText>
        </w:r>
        <w:r>
          <w:fldChar w:fldCharType="separate"/>
        </w:r>
        <w:r>
          <w:t>19</w:t>
        </w:r>
        <w:r>
          <w:fldChar w:fldCharType="end"/>
        </w:r>
      </w:hyperlink>
    </w:p>
    <w:p>
      <w:pPr>
        <w:pStyle w:val="TOC2"/>
        <w:tabs>
          <w:tab w:val="right" w:leader="dot" w:pos="8306"/>
        </w:tabs>
      </w:pPr>
      <w:hyperlink w:anchor="_Toc26560" w:history="1">
        <w:r>
          <w:rPr>
            <w:rFonts w:ascii="仿宋" w:eastAsia="仿宋" w:hAnsi="仿宋" w:cs="仿宋" w:hint="eastAsia"/>
            <w:lang w:eastAsia="zh-CN"/>
          </w:rPr>
          <w:t>(二)、用地控制指标</w:t>
        </w:r>
        <w:r>
          <w:tab/>
        </w:r>
        <w:r>
          <w:fldChar w:fldCharType="begin"/>
        </w:r>
        <w:r>
          <w:instrText xml:space="preserve"> PAGEREF _Toc26560 \h </w:instrText>
        </w:r>
        <w:r>
          <w:fldChar w:fldCharType="separate"/>
        </w:r>
        <w:r>
          <w:t>19</w:t>
        </w:r>
        <w:r>
          <w:fldChar w:fldCharType="end"/>
        </w:r>
      </w:hyperlink>
    </w:p>
    <w:p>
      <w:pPr>
        <w:pStyle w:val="TOC2"/>
        <w:tabs>
          <w:tab w:val="right" w:leader="dot" w:pos="8306"/>
        </w:tabs>
      </w:pPr>
      <w:hyperlink w:anchor="_Toc12407" w:history="1">
        <w:r>
          <w:rPr>
            <w:rFonts w:ascii="仿宋" w:eastAsia="仿宋" w:hAnsi="仿宋" w:cs="仿宋" w:hint="eastAsia"/>
            <w:lang w:eastAsia="zh-CN"/>
          </w:rPr>
          <w:t>(三)、节约用地措施</w:t>
        </w:r>
        <w:r>
          <w:tab/>
        </w:r>
        <w:r>
          <w:fldChar w:fldCharType="begin"/>
        </w:r>
        <w:r>
          <w:instrText xml:space="preserve"> PAGEREF _Toc12407 \h </w:instrText>
        </w:r>
        <w:r>
          <w:fldChar w:fldCharType="separate"/>
        </w:r>
        <w:r>
          <w:t>21</w:t>
        </w:r>
        <w:r>
          <w:fldChar w:fldCharType="end"/>
        </w:r>
      </w:hyperlink>
    </w:p>
    <w:p>
      <w:pPr>
        <w:pStyle w:val="TOC2"/>
        <w:tabs>
          <w:tab w:val="right" w:leader="dot" w:pos="8306"/>
        </w:tabs>
      </w:pPr>
      <w:hyperlink w:anchor="_Toc30556" w:history="1">
        <w:r>
          <w:rPr>
            <w:rFonts w:ascii="仿宋" w:eastAsia="仿宋" w:hAnsi="仿宋" w:cs="仿宋" w:hint="eastAsia"/>
            <w:lang w:eastAsia="zh-CN"/>
          </w:rPr>
          <w:t>(四)、总图布置方案</w:t>
        </w:r>
        <w:r>
          <w:tab/>
        </w:r>
        <w:r>
          <w:fldChar w:fldCharType="begin"/>
        </w:r>
        <w:r>
          <w:instrText xml:space="preserve"> PAGEREF _Toc30556 \h </w:instrText>
        </w:r>
        <w:r>
          <w:fldChar w:fldCharType="separate"/>
        </w:r>
        <w:r>
          <w:t>22</w:t>
        </w:r>
        <w:r>
          <w:fldChar w:fldCharType="end"/>
        </w:r>
      </w:hyperlink>
    </w:p>
    <w:p>
      <w:pPr>
        <w:pStyle w:val="TOC2"/>
        <w:tabs>
          <w:tab w:val="right" w:leader="dot" w:pos="8306"/>
        </w:tabs>
      </w:pPr>
      <w:hyperlink w:anchor="_Toc9792" w:history="1">
        <w:r>
          <w:rPr>
            <w:rFonts w:ascii="仿宋" w:eastAsia="仿宋" w:hAnsi="仿宋" w:cs="仿宋" w:hint="eastAsia"/>
            <w:lang w:eastAsia="zh-CN"/>
          </w:rPr>
          <w:t>(五)、选址综合评价</w:t>
        </w:r>
        <w:r>
          <w:tab/>
        </w:r>
        <w:r>
          <w:fldChar w:fldCharType="begin"/>
        </w:r>
        <w:r>
          <w:instrText xml:space="preserve"> PAGEREF _Toc9792 \h </w:instrText>
        </w:r>
        <w:r>
          <w:fldChar w:fldCharType="separate"/>
        </w:r>
        <w:r>
          <w:t>23</w:t>
        </w:r>
        <w:r>
          <w:fldChar w:fldCharType="end"/>
        </w:r>
      </w:hyperlink>
    </w:p>
    <w:p>
      <w:pPr>
        <w:pStyle w:val="TOC1"/>
        <w:tabs>
          <w:tab w:val="right" w:leader="dot" w:pos="8306"/>
        </w:tabs>
      </w:pPr>
      <w:hyperlink w:anchor="_Toc6862" w:history="1">
        <w:r>
          <w:rPr>
            <w:rFonts w:ascii="仿宋" w:eastAsia="仿宋" w:hAnsi="仿宋" w:cs="仿宋" w:hint="eastAsia"/>
            <w:lang w:eastAsia="zh-CN"/>
          </w:rPr>
          <w:t>七、年大数据项目风险管理</w:t>
        </w:r>
        <w:r>
          <w:tab/>
        </w:r>
        <w:r>
          <w:fldChar w:fldCharType="begin"/>
        </w:r>
        <w:r>
          <w:instrText xml:space="preserve"> PAGEREF _Toc6862 \h </w:instrText>
        </w:r>
        <w:r>
          <w:fldChar w:fldCharType="separate"/>
        </w:r>
        <w:r>
          <w:t>24</w:t>
        </w:r>
        <w:r>
          <w:fldChar w:fldCharType="end"/>
        </w:r>
      </w:hyperlink>
    </w:p>
    <w:p>
      <w:pPr>
        <w:pStyle w:val="TOC2"/>
        <w:tabs>
          <w:tab w:val="right" w:leader="dot" w:pos="8306"/>
        </w:tabs>
      </w:pPr>
      <w:hyperlink w:anchor="_Toc21926" w:history="1">
        <w:r>
          <w:rPr>
            <w:rFonts w:ascii="仿宋" w:eastAsia="仿宋" w:hAnsi="仿宋" w:cs="仿宋" w:hint="eastAsia"/>
            <w:lang w:eastAsia="zh-CN"/>
          </w:rPr>
          <w:t>(一)、风险识别与评估</w:t>
        </w:r>
        <w:r>
          <w:tab/>
        </w:r>
        <w:r>
          <w:fldChar w:fldCharType="begin"/>
        </w:r>
        <w:r>
          <w:instrText xml:space="preserve"> PAGEREF _Toc21926 \h </w:instrText>
        </w:r>
        <w:r>
          <w:fldChar w:fldCharType="separate"/>
        </w:r>
        <w:r>
          <w:t>24</w:t>
        </w:r>
        <w:r>
          <w:fldChar w:fldCharType="end"/>
        </w:r>
      </w:hyperlink>
    </w:p>
    <w:p>
      <w:pPr>
        <w:pStyle w:val="TOC2"/>
        <w:tabs>
          <w:tab w:val="right" w:leader="dot" w:pos="8306"/>
        </w:tabs>
      </w:pPr>
      <w:hyperlink w:anchor="_Toc18178" w:history="1">
        <w:r>
          <w:rPr>
            <w:rFonts w:ascii="仿宋" w:eastAsia="仿宋" w:hAnsi="仿宋" w:cs="仿宋" w:hint="eastAsia"/>
            <w:lang w:eastAsia="zh-CN"/>
          </w:rPr>
          <w:t>(二)、风险应对策略</w:t>
        </w:r>
        <w:r>
          <w:tab/>
        </w:r>
        <w:r>
          <w:fldChar w:fldCharType="begin"/>
        </w:r>
        <w:r>
          <w:instrText xml:space="preserve"> PAGEREF _Toc18178 \h </w:instrText>
        </w:r>
        <w:r>
          <w:fldChar w:fldCharType="separate"/>
        </w:r>
        <w:r>
          <w:t>25</w:t>
        </w:r>
        <w:r>
          <w:fldChar w:fldCharType="end"/>
        </w:r>
      </w:hyperlink>
    </w:p>
    <w:p>
      <w:pPr>
        <w:pStyle w:val="TOC2"/>
        <w:tabs>
          <w:tab w:val="right" w:leader="dot" w:pos="8306"/>
        </w:tabs>
      </w:pPr>
      <w:hyperlink w:anchor="_Toc2803" w:history="1">
        <w:r>
          <w:rPr>
            <w:rFonts w:ascii="仿宋" w:eastAsia="仿宋" w:hAnsi="仿宋" w:cs="仿宋" w:hint="eastAsia"/>
            <w:lang w:eastAsia="zh-CN"/>
          </w:rPr>
          <w:t>(三)、风险监控与控制</w:t>
        </w:r>
        <w:r>
          <w:tab/>
        </w:r>
        <w:r>
          <w:fldChar w:fldCharType="begin"/>
        </w:r>
        <w:r>
          <w:instrText xml:space="preserve"> PAGEREF _Toc2803 \h </w:instrText>
        </w:r>
        <w:r>
          <w:fldChar w:fldCharType="separate"/>
        </w:r>
        <w:r>
          <w:t>27</w:t>
        </w:r>
        <w:r>
          <w:fldChar w:fldCharType="end"/>
        </w:r>
      </w:hyperlink>
    </w:p>
    <w:p>
      <w:pPr>
        <w:pStyle w:val="TOC1"/>
        <w:tabs>
          <w:tab w:val="right" w:leader="dot" w:pos="8306"/>
        </w:tabs>
      </w:pPr>
      <w:hyperlink w:anchor="_Toc15873" w:history="1">
        <w:r>
          <w:rPr>
            <w:rFonts w:ascii="仿宋" w:eastAsia="仿宋" w:hAnsi="仿宋" w:cs="仿宋" w:hint="eastAsia"/>
            <w:lang w:eastAsia="zh-CN"/>
          </w:rPr>
          <w:t>八、年大数据项目投资规划</w:t>
        </w:r>
        <w:r>
          <w:tab/>
        </w:r>
        <w:r>
          <w:fldChar w:fldCharType="begin"/>
        </w:r>
        <w:r>
          <w:instrText xml:space="preserve"> PAGEREF _Toc15873 \h </w:instrText>
        </w:r>
        <w:r>
          <w:fldChar w:fldCharType="separate"/>
        </w:r>
        <w:r>
          <w:t>28</w:t>
        </w:r>
        <w:r>
          <w:fldChar w:fldCharType="end"/>
        </w:r>
      </w:hyperlink>
    </w:p>
    <w:p>
      <w:pPr>
        <w:pStyle w:val="TOC2"/>
        <w:tabs>
          <w:tab w:val="right" w:leader="dot" w:pos="8306"/>
        </w:tabs>
      </w:pPr>
      <w:hyperlink w:anchor="_Toc4966" w:history="1">
        <w:r>
          <w:rPr>
            <w:rFonts w:ascii="仿宋" w:eastAsia="仿宋" w:hAnsi="仿宋" w:cs="仿宋" w:hint="eastAsia"/>
            <w:lang w:eastAsia="zh-CN"/>
          </w:rPr>
          <w:t>(一)、年大数据项目总投资估算</w:t>
        </w:r>
        <w:r>
          <w:tab/>
        </w:r>
        <w:r>
          <w:fldChar w:fldCharType="begin"/>
        </w:r>
        <w:r>
          <w:instrText xml:space="preserve"> PAGEREF _Toc4966 \h </w:instrText>
        </w:r>
        <w:r>
          <w:fldChar w:fldCharType="separate"/>
        </w:r>
        <w:r>
          <w:t>28</w:t>
        </w:r>
        <w:r>
          <w:fldChar w:fldCharType="end"/>
        </w:r>
      </w:hyperlink>
    </w:p>
    <w:p>
      <w:pPr>
        <w:pStyle w:val="TOC2"/>
        <w:tabs>
          <w:tab w:val="right" w:leader="dot" w:pos="8306"/>
        </w:tabs>
      </w:pPr>
      <w:hyperlink w:anchor="_Toc17919" w:history="1">
        <w:r>
          <w:rPr>
            <w:rFonts w:ascii="仿宋" w:eastAsia="仿宋" w:hAnsi="仿宋" w:cs="仿宋" w:hint="eastAsia"/>
            <w:lang w:eastAsia="zh-CN"/>
          </w:rPr>
          <w:t>(二)、资金筹措</w:t>
        </w:r>
        <w:r>
          <w:tab/>
        </w:r>
        <w:r>
          <w:fldChar w:fldCharType="begin"/>
        </w:r>
        <w:r>
          <w:instrText xml:space="preserve"> PAGEREF _Toc17919 \h </w:instrText>
        </w:r>
        <w:r>
          <w:fldChar w:fldCharType="separate"/>
        </w:r>
        <w:r>
          <w:t>29</w:t>
        </w:r>
        <w:r>
          <w:fldChar w:fldCharType="end"/>
        </w:r>
      </w:hyperlink>
    </w:p>
    <w:p>
      <w:pPr>
        <w:pStyle w:val="TOC1"/>
        <w:tabs>
          <w:tab w:val="right" w:leader="dot" w:pos="8306"/>
        </w:tabs>
      </w:pPr>
      <w:hyperlink w:anchor="_Toc23175" w:history="1">
        <w:r>
          <w:rPr>
            <w:rFonts w:ascii="仿宋" w:eastAsia="仿宋" w:hAnsi="仿宋" w:cs="仿宋" w:hint="eastAsia"/>
            <w:lang w:eastAsia="zh-CN"/>
          </w:rPr>
          <w:t>九、年大数据项目人力资源管理</w:t>
        </w:r>
        <w:r>
          <w:tab/>
        </w:r>
        <w:r>
          <w:fldChar w:fldCharType="begin"/>
        </w:r>
        <w:r>
          <w:instrText xml:space="preserve"> PAGEREF _Toc23175 \h </w:instrText>
        </w:r>
        <w:r>
          <w:fldChar w:fldCharType="separate"/>
        </w:r>
        <w:r>
          <w:t>30</w:t>
        </w:r>
        <w:r>
          <w:fldChar w:fldCharType="end"/>
        </w:r>
      </w:hyperlink>
    </w:p>
    <w:p>
      <w:pPr>
        <w:pStyle w:val="TOC2"/>
        <w:tabs>
          <w:tab w:val="right" w:leader="dot" w:pos="8306"/>
        </w:tabs>
      </w:pPr>
      <w:hyperlink w:anchor="_Toc2531" w:history="1">
        <w:r>
          <w:rPr>
            <w:rFonts w:ascii="仿宋" w:eastAsia="仿宋" w:hAnsi="仿宋" w:cs="仿宋" w:hint="eastAsia"/>
            <w:lang w:eastAsia="zh-CN"/>
          </w:rPr>
          <w:t>(一)、建立健全的预算管理制度</w:t>
        </w:r>
        <w:r>
          <w:tab/>
        </w:r>
        <w:r>
          <w:fldChar w:fldCharType="begin"/>
        </w:r>
        <w:r>
          <w:instrText xml:space="preserve"> PAGEREF _Toc2531 \h </w:instrText>
        </w:r>
        <w:r>
          <w:fldChar w:fldCharType="separate"/>
        </w:r>
        <w:r>
          <w:t>30</w:t>
        </w:r>
        <w:r>
          <w:fldChar w:fldCharType="end"/>
        </w:r>
      </w:hyperlink>
    </w:p>
    <w:p>
      <w:pPr>
        <w:pStyle w:val="TOC2"/>
        <w:tabs>
          <w:tab w:val="right" w:leader="dot" w:pos="8306"/>
        </w:tabs>
      </w:pPr>
      <w:hyperlink w:anchor="_Toc7969" w:history="1">
        <w:r>
          <w:rPr>
            <w:rFonts w:ascii="仿宋" w:eastAsia="仿宋" w:hAnsi="仿宋" w:cs="仿宋" w:hint="eastAsia"/>
            <w:lang w:eastAsia="zh-CN"/>
          </w:rPr>
          <w:t>(二)、加强资金流动监控</w:t>
        </w:r>
        <w:r>
          <w:tab/>
        </w:r>
        <w:r>
          <w:fldChar w:fldCharType="begin"/>
        </w:r>
        <w:r>
          <w:instrText xml:space="preserve"> PAGEREF _Toc7969 \h </w:instrText>
        </w:r>
        <w:r>
          <w:fldChar w:fldCharType="separate"/>
        </w:r>
        <w:r>
          <w:t>32</w:t>
        </w:r>
        <w:r>
          <w:fldChar w:fldCharType="end"/>
        </w:r>
      </w:hyperlink>
    </w:p>
    <w:p>
      <w:pPr>
        <w:pStyle w:val="TOC2"/>
        <w:tabs>
          <w:tab w:val="right" w:leader="dot" w:pos="8306"/>
        </w:tabs>
      </w:pPr>
      <w:hyperlink w:anchor="_Toc30436" w:history="1">
        <w:r>
          <w:rPr>
            <w:rFonts w:ascii="仿宋" w:eastAsia="仿宋" w:hAnsi="仿宋" w:cs="仿宋" w:hint="eastAsia"/>
            <w:lang w:eastAsia="zh-CN"/>
          </w:rPr>
          <w:t>(三)、制定完善的风险控制机制</w:t>
        </w:r>
        <w:r>
          <w:tab/>
        </w:r>
        <w:r>
          <w:fldChar w:fldCharType="begin"/>
        </w:r>
        <w:r>
          <w:instrText xml:space="preserve"> PAGEREF _Toc30436 \h </w:instrText>
        </w:r>
        <w:r>
          <w:fldChar w:fldCharType="separate"/>
        </w:r>
        <w:r>
          <w:t>33</w:t>
        </w:r>
        <w:r>
          <w:fldChar w:fldCharType="end"/>
        </w:r>
      </w:hyperlink>
    </w:p>
    <w:p>
      <w:pPr>
        <w:pStyle w:val="TOC2"/>
        <w:tabs>
          <w:tab w:val="right" w:leader="dot" w:pos="8306"/>
        </w:tabs>
      </w:pPr>
      <w:hyperlink w:anchor="_Toc25818" w:history="1">
        <w:r>
          <w:rPr>
            <w:rFonts w:ascii="仿宋" w:eastAsia="仿宋" w:hAnsi="仿宋" w:cs="仿宋" w:hint="eastAsia"/>
            <w:lang w:eastAsia="zh-CN"/>
          </w:rPr>
          <w:t>(四)、优化成本管理</w:t>
        </w:r>
        <w:r>
          <w:tab/>
        </w:r>
        <w:r>
          <w:fldChar w:fldCharType="begin"/>
        </w:r>
        <w:r>
          <w:instrText xml:space="preserve"> PAGEREF _Toc25818 \h </w:instrText>
        </w:r>
        <w:r>
          <w:fldChar w:fldCharType="separate"/>
        </w:r>
        <w:r>
          <w:t>34</w:t>
        </w:r>
        <w:r>
          <w:fldChar w:fldCharType="end"/>
        </w:r>
      </w:hyperlink>
    </w:p>
    <w:p>
      <w:pPr>
        <w:pStyle w:val="TOC1"/>
        <w:tabs>
          <w:tab w:val="right" w:leader="dot" w:pos="8306"/>
        </w:tabs>
      </w:pPr>
      <w:hyperlink w:anchor="_Toc18477" w:history="1">
        <w:r>
          <w:rPr>
            <w:rFonts w:ascii="仿宋" w:eastAsia="仿宋" w:hAnsi="仿宋" w:cs="仿宋" w:hint="eastAsia"/>
            <w:lang w:eastAsia="zh-CN"/>
          </w:rPr>
          <w:t>十、年大数据项目计划安排</w:t>
        </w:r>
        <w:r>
          <w:tab/>
        </w:r>
        <w:r>
          <w:fldChar w:fldCharType="begin"/>
        </w:r>
        <w:r>
          <w:instrText xml:space="preserve"> PAGEREF _Toc18477 \h </w:instrText>
        </w:r>
        <w:r>
          <w:fldChar w:fldCharType="separate"/>
        </w:r>
        <w:r>
          <w:t>35</w:t>
        </w:r>
        <w:r>
          <w:fldChar w:fldCharType="end"/>
        </w:r>
      </w:hyperlink>
    </w:p>
    <w:p>
      <w:pPr>
        <w:pStyle w:val="TOC2"/>
        <w:tabs>
          <w:tab w:val="right" w:leader="dot" w:pos="8306"/>
        </w:tabs>
      </w:pPr>
      <w:hyperlink w:anchor="_Toc12230" w:history="1">
        <w:r>
          <w:rPr>
            <w:rFonts w:ascii="仿宋" w:eastAsia="仿宋" w:hAnsi="仿宋" w:cs="仿宋" w:hint="eastAsia"/>
            <w:lang w:eastAsia="zh-CN"/>
          </w:rPr>
          <w:t>(一)、建设周期</w:t>
        </w:r>
        <w:r>
          <w:tab/>
        </w:r>
        <w:r>
          <w:fldChar w:fldCharType="begin"/>
        </w:r>
        <w:r>
          <w:instrText xml:space="preserve"> PAGEREF _Toc12230 \h </w:instrText>
        </w:r>
        <w:r>
          <w:fldChar w:fldCharType="separate"/>
        </w:r>
        <w:r>
          <w:t>35</w:t>
        </w:r>
        <w:r>
          <w:fldChar w:fldCharType="end"/>
        </w:r>
      </w:hyperlink>
    </w:p>
    <w:p>
      <w:pPr>
        <w:pStyle w:val="TOC2"/>
        <w:tabs>
          <w:tab w:val="right" w:leader="dot" w:pos="8306"/>
        </w:tabs>
      </w:pPr>
      <w:hyperlink w:anchor="_Toc14516" w:history="1">
        <w:r>
          <w:rPr>
            <w:rFonts w:ascii="仿宋" w:eastAsia="仿宋" w:hAnsi="仿宋" w:cs="仿宋" w:hint="eastAsia"/>
            <w:lang w:eastAsia="zh-CN"/>
          </w:rPr>
          <w:t>(二)、建设进度</w:t>
        </w:r>
        <w:r>
          <w:tab/>
        </w:r>
        <w:r>
          <w:fldChar w:fldCharType="begin"/>
        </w:r>
        <w:r>
          <w:instrText xml:space="preserve"> PAGEREF _Toc14516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0" w:history="1">
        <w:r>
          <w:rPr>
            <w:rFonts w:ascii="仿宋" w:eastAsia="仿宋" w:hAnsi="仿宋" w:cs="仿宋" w:hint="eastAsia"/>
            <w:lang w:eastAsia="zh-CN"/>
          </w:rPr>
          <w:t>(三)、进度安排注意事项</w:t>
        </w:r>
        <w:r>
          <w:tab/>
        </w:r>
        <w:r>
          <w:fldChar w:fldCharType="begin"/>
        </w:r>
        <w:r>
          <w:instrText xml:space="preserve"> PAGEREF _Toc16750 \h </w:instrText>
        </w:r>
        <w:r>
          <w:fldChar w:fldCharType="separate"/>
        </w:r>
        <w:r>
          <w:t>37</w:t>
        </w:r>
        <w:r>
          <w:fldChar w:fldCharType="end"/>
        </w:r>
      </w:hyperlink>
    </w:p>
    <w:p>
      <w:pPr>
        <w:pStyle w:val="TOC2"/>
        <w:tabs>
          <w:tab w:val="right" w:leader="dot" w:pos="8306"/>
        </w:tabs>
      </w:pPr>
      <w:hyperlink w:anchor="_Toc21663" w:history="1">
        <w:r>
          <w:rPr>
            <w:rFonts w:ascii="仿宋" w:eastAsia="仿宋" w:hAnsi="仿宋" w:cs="仿宋" w:hint="eastAsia"/>
            <w:lang w:eastAsia="zh-CN"/>
          </w:rPr>
          <w:t>(四)、人力资源配置</w:t>
        </w:r>
        <w:r>
          <w:tab/>
        </w:r>
        <w:r>
          <w:fldChar w:fldCharType="begin"/>
        </w:r>
        <w:r>
          <w:instrText xml:space="preserve"> PAGEREF _Toc21663 \h </w:instrText>
        </w:r>
        <w:r>
          <w:fldChar w:fldCharType="separate"/>
        </w:r>
        <w:r>
          <w:t>39</w:t>
        </w:r>
        <w:r>
          <w:fldChar w:fldCharType="end"/>
        </w:r>
      </w:hyperlink>
    </w:p>
    <w:p>
      <w:pPr>
        <w:pStyle w:val="TOC1"/>
        <w:tabs>
          <w:tab w:val="right" w:leader="dot" w:pos="8306"/>
        </w:tabs>
      </w:pPr>
      <w:hyperlink w:anchor="_Toc2843" w:history="1">
        <w:r>
          <w:rPr>
            <w:rFonts w:ascii="仿宋" w:eastAsia="仿宋" w:hAnsi="仿宋" w:cs="仿宋" w:hint="eastAsia"/>
            <w:lang w:eastAsia="zh-CN"/>
          </w:rPr>
          <w:t>十一、年大数据项目人力资源培养与发展</w:t>
        </w:r>
        <w:r>
          <w:tab/>
        </w:r>
        <w:r>
          <w:fldChar w:fldCharType="begin"/>
        </w:r>
        <w:r>
          <w:instrText xml:space="preserve"> PAGEREF _Toc2843 \h </w:instrText>
        </w:r>
        <w:r>
          <w:fldChar w:fldCharType="separate"/>
        </w:r>
        <w:r>
          <w:t>40</w:t>
        </w:r>
        <w:r>
          <w:fldChar w:fldCharType="end"/>
        </w:r>
      </w:hyperlink>
    </w:p>
    <w:p>
      <w:pPr>
        <w:pStyle w:val="TOC2"/>
        <w:tabs>
          <w:tab w:val="right" w:leader="dot" w:pos="8306"/>
        </w:tabs>
      </w:pPr>
      <w:hyperlink w:anchor="_Toc28395" w:history="1">
        <w:r>
          <w:rPr>
            <w:rFonts w:ascii="仿宋" w:eastAsia="仿宋" w:hAnsi="仿宋" w:cs="仿宋" w:hint="eastAsia"/>
            <w:lang w:eastAsia="zh-CN"/>
          </w:rPr>
          <w:t>(一)、人才需求与规划</w:t>
        </w:r>
        <w:r>
          <w:tab/>
        </w:r>
        <w:r>
          <w:fldChar w:fldCharType="begin"/>
        </w:r>
        <w:r>
          <w:instrText xml:space="preserve"> PAGEREF _Toc28395 \h </w:instrText>
        </w:r>
        <w:r>
          <w:fldChar w:fldCharType="separate"/>
        </w:r>
        <w:r>
          <w:t>40</w:t>
        </w:r>
        <w:r>
          <w:fldChar w:fldCharType="end"/>
        </w:r>
      </w:hyperlink>
    </w:p>
    <w:p>
      <w:pPr>
        <w:pStyle w:val="TOC2"/>
        <w:tabs>
          <w:tab w:val="right" w:leader="dot" w:pos="8306"/>
        </w:tabs>
      </w:pPr>
      <w:hyperlink w:anchor="_Toc26468" w:history="1">
        <w:r>
          <w:rPr>
            <w:rFonts w:ascii="仿宋" w:eastAsia="仿宋" w:hAnsi="仿宋" w:cs="仿宋" w:hint="eastAsia"/>
            <w:lang w:eastAsia="zh-CN"/>
          </w:rPr>
          <w:t>(二)、培训与发展计划</w:t>
        </w:r>
        <w:r>
          <w:tab/>
        </w:r>
        <w:r>
          <w:fldChar w:fldCharType="begin"/>
        </w:r>
        <w:r>
          <w:instrText xml:space="preserve"> PAGEREF _Toc26468 \h </w:instrText>
        </w:r>
        <w:r>
          <w:fldChar w:fldCharType="separate"/>
        </w:r>
        <w:r>
          <w:t>40</w:t>
        </w:r>
        <w:r>
          <w:fldChar w:fldCharType="end"/>
        </w:r>
      </w:hyperlink>
    </w:p>
    <w:p>
      <w:pPr>
        <w:pStyle w:val="TOC1"/>
        <w:tabs>
          <w:tab w:val="right" w:leader="dot" w:pos="8306"/>
        </w:tabs>
      </w:pPr>
      <w:hyperlink w:anchor="_Toc9520" w:history="1">
        <w:r>
          <w:rPr>
            <w:rFonts w:ascii="仿宋" w:eastAsia="仿宋" w:hAnsi="仿宋" w:cs="仿宋" w:hint="eastAsia"/>
            <w:lang w:eastAsia="zh-CN"/>
          </w:rPr>
          <w:t>十二、年大数据项目创新与研发</w:t>
        </w:r>
        <w:r>
          <w:tab/>
        </w:r>
        <w:r>
          <w:fldChar w:fldCharType="begin"/>
        </w:r>
        <w:r>
          <w:instrText xml:space="preserve"> PAGEREF _Toc9520 \h </w:instrText>
        </w:r>
        <w:r>
          <w:fldChar w:fldCharType="separate"/>
        </w:r>
        <w:r>
          <w:t>41</w:t>
        </w:r>
        <w:r>
          <w:fldChar w:fldCharType="end"/>
        </w:r>
      </w:hyperlink>
    </w:p>
    <w:p>
      <w:pPr>
        <w:pStyle w:val="TOC2"/>
        <w:tabs>
          <w:tab w:val="right" w:leader="dot" w:pos="8306"/>
        </w:tabs>
      </w:pPr>
      <w:hyperlink w:anchor="_Toc32085" w:history="1">
        <w:r>
          <w:rPr>
            <w:rFonts w:ascii="仿宋" w:eastAsia="仿宋" w:hAnsi="仿宋" w:cs="仿宋" w:hint="eastAsia"/>
            <w:lang w:eastAsia="zh-CN"/>
          </w:rPr>
          <w:t>(一)、创新策略与方向</w:t>
        </w:r>
        <w:r>
          <w:tab/>
        </w:r>
        <w:r>
          <w:fldChar w:fldCharType="begin"/>
        </w:r>
        <w:r>
          <w:instrText xml:space="preserve"> PAGEREF _Toc32085 \h </w:instrText>
        </w:r>
        <w:r>
          <w:fldChar w:fldCharType="separate"/>
        </w:r>
        <w:r>
          <w:t>41</w:t>
        </w:r>
        <w:r>
          <w:fldChar w:fldCharType="end"/>
        </w:r>
      </w:hyperlink>
    </w:p>
    <w:p>
      <w:pPr>
        <w:pStyle w:val="TOC2"/>
        <w:tabs>
          <w:tab w:val="right" w:leader="dot" w:pos="8306"/>
        </w:tabs>
      </w:pPr>
      <w:hyperlink w:anchor="_Toc27326" w:history="1">
        <w:r>
          <w:rPr>
            <w:rFonts w:ascii="仿宋" w:eastAsia="仿宋" w:hAnsi="仿宋" w:cs="仿宋" w:hint="eastAsia"/>
            <w:lang w:eastAsia="zh-CN"/>
          </w:rPr>
          <w:t>(二)、研发规划与投入</w:t>
        </w:r>
        <w:r>
          <w:tab/>
        </w:r>
        <w:r>
          <w:fldChar w:fldCharType="begin"/>
        </w:r>
        <w:r>
          <w:instrText xml:space="preserve"> PAGEREF _Toc27326 \h </w:instrText>
        </w:r>
        <w:r>
          <w:fldChar w:fldCharType="separate"/>
        </w:r>
        <w:r>
          <w:t>42</w:t>
        </w:r>
        <w:r>
          <w:fldChar w:fldCharType="end"/>
        </w:r>
      </w:hyperlink>
    </w:p>
    <w:p>
      <w:pPr>
        <w:pStyle w:val="TOC1"/>
        <w:tabs>
          <w:tab w:val="right" w:leader="dot" w:pos="8306"/>
        </w:tabs>
      </w:pPr>
      <w:hyperlink w:anchor="_Toc424" w:history="1">
        <w:r>
          <w:rPr>
            <w:rFonts w:ascii="仿宋" w:eastAsia="仿宋" w:hAnsi="仿宋" w:cs="仿宋" w:hint="eastAsia"/>
            <w:lang w:eastAsia="zh-CN"/>
          </w:rPr>
          <w:t>十三、营销与推广策略</w:t>
        </w:r>
        <w:r>
          <w:tab/>
        </w:r>
        <w:r>
          <w:fldChar w:fldCharType="begin"/>
        </w:r>
        <w:r>
          <w:instrText xml:space="preserve"> PAGEREF _Toc424 \h </w:instrText>
        </w:r>
        <w:r>
          <w:fldChar w:fldCharType="separate"/>
        </w:r>
        <w:r>
          <w:t>44</w:t>
        </w:r>
        <w:r>
          <w:fldChar w:fldCharType="end"/>
        </w:r>
      </w:hyperlink>
    </w:p>
    <w:p>
      <w:pPr>
        <w:pStyle w:val="TOC2"/>
        <w:tabs>
          <w:tab w:val="right" w:leader="dot" w:pos="8306"/>
        </w:tabs>
      </w:pPr>
      <w:hyperlink w:anchor="_Toc7527" w:history="1">
        <w:r>
          <w:rPr>
            <w:rFonts w:ascii="仿宋" w:eastAsia="仿宋" w:hAnsi="仿宋" w:cs="仿宋" w:hint="eastAsia"/>
            <w:lang w:eastAsia="zh-CN"/>
          </w:rPr>
          <w:t>(一)、产品/服务定位与特点</w:t>
        </w:r>
        <w:r>
          <w:tab/>
        </w:r>
        <w:r>
          <w:fldChar w:fldCharType="begin"/>
        </w:r>
        <w:r>
          <w:instrText xml:space="preserve"> PAGEREF _Toc7527 \h </w:instrText>
        </w:r>
        <w:r>
          <w:fldChar w:fldCharType="separate"/>
        </w:r>
        <w:r>
          <w:t>44</w:t>
        </w:r>
        <w:r>
          <w:fldChar w:fldCharType="end"/>
        </w:r>
      </w:hyperlink>
    </w:p>
    <w:p>
      <w:pPr>
        <w:pStyle w:val="TOC2"/>
        <w:tabs>
          <w:tab w:val="right" w:leader="dot" w:pos="8306"/>
        </w:tabs>
      </w:pPr>
      <w:hyperlink w:anchor="_Toc28390" w:history="1">
        <w:r>
          <w:rPr>
            <w:rFonts w:ascii="仿宋" w:eastAsia="仿宋" w:hAnsi="仿宋" w:cs="仿宋" w:hint="eastAsia"/>
            <w:lang w:eastAsia="zh-CN"/>
          </w:rPr>
          <w:t>(二)、市场定位与竞争分析</w:t>
        </w:r>
        <w:r>
          <w:tab/>
        </w:r>
        <w:r>
          <w:fldChar w:fldCharType="begin"/>
        </w:r>
        <w:r>
          <w:instrText xml:space="preserve"> PAGEREF _Toc28390 \h </w:instrText>
        </w:r>
        <w:r>
          <w:fldChar w:fldCharType="separate"/>
        </w:r>
        <w:r>
          <w:t>45</w:t>
        </w:r>
        <w:r>
          <w:fldChar w:fldCharType="end"/>
        </w:r>
      </w:hyperlink>
    </w:p>
    <w:p>
      <w:pPr>
        <w:pStyle w:val="TOC2"/>
        <w:tabs>
          <w:tab w:val="right" w:leader="dot" w:pos="8306"/>
        </w:tabs>
      </w:pPr>
      <w:hyperlink w:anchor="_Toc31141" w:history="1">
        <w:r>
          <w:rPr>
            <w:rFonts w:ascii="仿宋" w:eastAsia="仿宋" w:hAnsi="仿宋" w:cs="仿宋" w:hint="eastAsia"/>
            <w:lang w:eastAsia="zh-CN"/>
          </w:rPr>
          <w:t>(三)、营销渠道与策略</w:t>
        </w:r>
        <w:r>
          <w:tab/>
        </w:r>
        <w:r>
          <w:fldChar w:fldCharType="begin"/>
        </w:r>
        <w:r>
          <w:instrText xml:space="preserve"> PAGEREF _Toc31141 \h </w:instrText>
        </w:r>
        <w:r>
          <w:fldChar w:fldCharType="separate"/>
        </w:r>
        <w:r>
          <w:t>47</w:t>
        </w:r>
        <w:r>
          <w:fldChar w:fldCharType="end"/>
        </w:r>
      </w:hyperlink>
    </w:p>
    <w:p>
      <w:pPr>
        <w:pStyle w:val="TOC2"/>
        <w:tabs>
          <w:tab w:val="right" w:leader="dot" w:pos="8306"/>
        </w:tabs>
      </w:pPr>
      <w:hyperlink w:anchor="_Toc21353" w:history="1">
        <w:r>
          <w:rPr>
            <w:rFonts w:ascii="仿宋" w:eastAsia="仿宋" w:hAnsi="仿宋" w:cs="仿宋" w:hint="eastAsia"/>
            <w:lang w:eastAsia="zh-CN"/>
          </w:rPr>
          <w:t>(四)、推广与宣传活动</w:t>
        </w:r>
        <w:r>
          <w:tab/>
        </w:r>
        <w:r>
          <w:fldChar w:fldCharType="begin"/>
        </w:r>
        <w:r>
          <w:instrText xml:space="preserve"> PAGEREF _Toc21353 \h </w:instrText>
        </w:r>
        <w:r>
          <w:fldChar w:fldCharType="separate"/>
        </w:r>
        <w:r>
          <w:t>48</w:t>
        </w:r>
        <w:r>
          <w:fldChar w:fldCharType="end"/>
        </w:r>
      </w:hyperlink>
    </w:p>
    <w:p>
      <w:pPr>
        <w:pStyle w:val="TOC1"/>
        <w:tabs>
          <w:tab w:val="right" w:leader="dot" w:pos="8306"/>
        </w:tabs>
      </w:pPr>
      <w:hyperlink w:anchor="_Toc12553" w:history="1">
        <w:r>
          <w:rPr>
            <w:rFonts w:ascii="仿宋" w:eastAsia="仿宋" w:hAnsi="仿宋" w:cs="仿宋" w:hint="eastAsia"/>
            <w:lang w:eastAsia="zh-CN"/>
          </w:rPr>
          <w:t>十四、利益相关者分析与沟通计划</w:t>
        </w:r>
        <w:r>
          <w:tab/>
        </w:r>
        <w:r>
          <w:fldChar w:fldCharType="begin"/>
        </w:r>
        <w:r>
          <w:instrText xml:space="preserve"> PAGEREF _Toc12553 \h </w:instrText>
        </w:r>
        <w:r>
          <w:fldChar w:fldCharType="separate"/>
        </w:r>
        <w:r>
          <w:t>53</w:t>
        </w:r>
        <w:r>
          <w:fldChar w:fldCharType="end"/>
        </w:r>
      </w:hyperlink>
    </w:p>
    <w:p>
      <w:pPr>
        <w:pStyle w:val="TOC2"/>
        <w:tabs>
          <w:tab w:val="right" w:leader="dot" w:pos="8306"/>
        </w:tabs>
      </w:pPr>
      <w:hyperlink w:anchor="_Toc3222" w:history="1">
        <w:r>
          <w:rPr>
            <w:rFonts w:ascii="仿宋" w:eastAsia="仿宋" w:hAnsi="仿宋" w:cs="仿宋" w:hint="eastAsia"/>
            <w:lang w:eastAsia="zh-CN"/>
          </w:rPr>
          <w:t>(一)、利益相关者分析</w:t>
        </w:r>
        <w:r>
          <w:tab/>
        </w:r>
        <w:r>
          <w:fldChar w:fldCharType="begin"/>
        </w:r>
        <w:r>
          <w:instrText xml:space="preserve"> PAGEREF _Toc3222 \h </w:instrText>
        </w:r>
        <w:r>
          <w:fldChar w:fldCharType="separate"/>
        </w:r>
        <w:r>
          <w:t>53</w:t>
        </w:r>
        <w:r>
          <w:fldChar w:fldCharType="end"/>
        </w:r>
      </w:hyperlink>
    </w:p>
    <w:p>
      <w:pPr>
        <w:pStyle w:val="TOC2"/>
        <w:tabs>
          <w:tab w:val="right" w:leader="dot" w:pos="8306"/>
        </w:tabs>
      </w:pPr>
      <w:hyperlink w:anchor="_Toc15639" w:history="1">
        <w:r>
          <w:rPr>
            <w:rFonts w:ascii="仿宋" w:eastAsia="仿宋" w:hAnsi="仿宋" w:cs="仿宋" w:hint="eastAsia"/>
            <w:lang w:eastAsia="zh-CN"/>
          </w:rPr>
          <w:t>(二)、沟通计划</w:t>
        </w:r>
        <w:r>
          <w:tab/>
        </w:r>
        <w:r>
          <w:fldChar w:fldCharType="begin"/>
        </w:r>
        <w:r>
          <w:instrText xml:space="preserve"> PAGEREF _Toc15639 \h </w:instrText>
        </w:r>
        <w:r>
          <w:fldChar w:fldCharType="separate"/>
        </w:r>
        <w:r>
          <w:t>54</w:t>
        </w:r>
        <w:r>
          <w:fldChar w:fldCharType="end"/>
        </w:r>
      </w:hyperlink>
    </w:p>
    <w:p>
      <w:pPr>
        <w:pStyle w:val="TOC1"/>
        <w:tabs>
          <w:tab w:val="right" w:leader="dot" w:pos="8306"/>
        </w:tabs>
      </w:pPr>
      <w:hyperlink w:anchor="_Toc16588" w:history="1">
        <w:r>
          <w:rPr>
            <w:rFonts w:ascii="仿宋" w:eastAsia="仿宋" w:hAnsi="仿宋" w:cs="仿宋" w:hint="eastAsia"/>
            <w:lang w:eastAsia="zh-CN"/>
          </w:rPr>
          <w:t>十五、年大数据项目实施保障措施</w:t>
        </w:r>
        <w:r>
          <w:tab/>
        </w:r>
        <w:r>
          <w:fldChar w:fldCharType="begin"/>
        </w:r>
        <w:r>
          <w:instrText xml:space="preserve"> PAGEREF _Toc16588 \h </w:instrText>
        </w:r>
        <w:r>
          <w:fldChar w:fldCharType="separate"/>
        </w:r>
        <w:r>
          <w:t>55</w:t>
        </w:r>
        <w:r>
          <w:fldChar w:fldCharType="end"/>
        </w:r>
      </w:hyperlink>
    </w:p>
    <w:p>
      <w:pPr>
        <w:pStyle w:val="TOC2"/>
        <w:tabs>
          <w:tab w:val="right" w:leader="dot" w:pos="8306"/>
        </w:tabs>
      </w:pPr>
      <w:hyperlink w:anchor="_Toc6644" w:history="1">
        <w:r>
          <w:rPr>
            <w:rFonts w:ascii="仿宋" w:eastAsia="仿宋" w:hAnsi="仿宋" w:cs="仿宋" w:hint="eastAsia"/>
            <w:lang w:eastAsia="zh-CN"/>
          </w:rPr>
          <w:t>(一)、年大数据项目实施保障机制</w:t>
        </w:r>
        <w:r>
          <w:tab/>
        </w:r>
        <w:r>
          <w:fldChar w:fldCharType="begin"/>
        </w:r>
        <w:r>
          <w:instrText xml:space="preserve"> PAGEREF _Toc6644 \h </w:instrText>
        </w:r>
        <w:r>
          <w:fldChar w:fldCharType="separate"/>
        </w:r>
        <w:r>
          <w:t>55</w:t>
        </w:r>
        <w:r>
          <w:fldChar w:fldCharType="end"/>
        </w:r>
      </w:hyperlink>
    </w:p>
    <w:p>
      <w:pPr>
        <w:pStyle w:val="TOC2"/>
        <w:tabs>
          <w:tab w:val="right" w:leader="dot" w:pos="8306"/>
        </w:tabs>
      </w:pPr>
      <w:hyperlink w:anchor="_Toc13781" w:history="1">
        <w:r>
          <w:rPr>
            <w:rFonts w:ascii="仿宋" w:eastAsia="仿宋" w:hAnsi="仿宋" w:cs="仿宋" w:hint="eastAsia"/>
            <w:lang w:eastAsia="zh-CN"/>
          </w:rPr>
          <w:t>(二)、年大数据项目法律合规要求</w:t>
        </w:r>
        <w:r>
          <w:tab/>
        </w:r>
        <w:r>
          <w:fldChar w:fldCharType="begin"/>
        </w:r>
        <w:r>
          <w:instrText xml:space="preserve"> PAGEREF _Toc13781 \h </w:instrText>
        </w:r>
        <w:r>
          <w:fldChar w:fldCharType="separate"/>
        </w:r>
        <w:r>
          <w:t>59</w:t>
        </w:r>
        <w:r>
          <w:fldChar w:fldCharType="end"/>
        </w:r>
      </w:hyperlink>
    </w:p>
    <w:p>
      <w:pPr>
        <w:pStyle w:val="TOC2"/>
        <w:tabs>
          <w:tab w:val="right" w:leader="dot" w:pos="8306"/>
        </w:tabs>
      </w:pPr>
      <w:hyperlink w:anchor="_Toc12180" w:history="1">
        <w:r>
          <w:rPr>
            <w:rFonts w:ascii="仿宋" w:eastAsia="仿宋" w:hAnsi="仿宋" w:cs="仿宋" w:hint="eastAsia"/>
            <w:lang w:eastAsia="zh-CN"/>
          </w:rPr>
          <w:t>(三)、年大数据项目合同管理与法律事务</w:t>
        </w:r>
        <w:r>
          <w:tab/>
        </w:r>
        <w:r>
          <w:fldChar w:fldCharType="begin"/>
        </w:r>
        <w:r>
          <w:instrText xml:space="preserve"> PAGEREF _Toc12180 \h </w:instrText>
        </w:r>
        <w:r>
          <w:fldChar w:fldCharType="separate"/>
        </w:r>
        <w:r>
          <w:t>63</w:t>
        </w:r>
        <w:r>
          <w:fldChar w:fldCharType="end"/>
        </w:r>
      </w:hyperlink>
    </w:p>
    <w:p>
      <w:pPr>
        <w:pStyle w:val="TOC2"/>
        <w:tabs>
          <w:tab w:val="right" w:leader="dot" w:pos="8306"/>
        </w:tabs>
      </w:pPr>
      <w:hyperlink w:anchor="_Toc20449" w:history="1">
        <w:r>
          <w:rPr>
            <w:rFonts w:ascii="仿宋" w:eastAsia="仿宋" w:hAnsi="仿宋" w:cs="仿宋" w:hint="eastAsia"/>
            <w:lang w:eastAsia="zh-CN"/>
          </w:rPr>
          <w:t>(四)、年大数据项目知识产权保护策略</w:t>
        </w:r>
        <w:r>
          <w:tab/>
        </w:r>
        <w:r>
          <w:fldChar w:fldCharType="begin"/>
        </w:r>
        <w:r>
          <w:instrText xml:space="preserve"> PAGEREF _Toc20449 \h </w:instrText>
        </w:r>
        <w:r>
          <w:fldChar w:fldCharType="separate"/>
        </w:r>
        <w:r>
          <w:t>69</w:t>
        </w:r>
        <w:r>
          <w:fldChar w:fldCharType="end"/>
        </w:r>
      </w:hyperlink>
    </w:p>
    <w:p>
      <w:pPr>
        <w:pStyle w:val="TOC1"/>
        <w:tabs>
          <w:tab w:val="right" w:leader="dot" w:pos="8306"/>
        </w:tabs>
      </w:pPr>
      <w:hyperlink w:anchor="_Toc9547" w:history="1">
        <w:r>
          <w:rPr>
            <w:rFonts w:ascii="仿宋" w:eastAsia="仿宋" w:hAnsi="仿宋" w:cs="仿宋" w:hint="eastAsia"/>
            <w:lang w:eastAsia="zh-CN"/>
          </w:rPr>
          <w:t>十六、年大数据项目变更管理</w:t>
        </w:r>
        <w:r>
          <w:tab/>
        </w:r>
        <w:r>
          <w:fldChar w:fldCharType="begin"/>
        </w:r>
        <w:r>
          <w:instrText xml:space="preserve"> PAGEREF _Toc9547 \h </w:instrText>
        </w:r>
        <w:r>
          <w:fldChar w:fldCharType="separate"/>
        </w:r>
        <w:r>
          <w:t>72</w:t>
        </w:r>
        <w:r>
          <w:fldChar w:fldCharType="end"/>
        </w:r>
      </w:hyperlink>
    </w:p>
    <w:p>
      <w:pPr>
        <w:pStyle w:val="TOC2"/>
        <w:tabs>
          <w:tab w:val="right" w:leader="dot" w:pos="8306"/>
        </w:tabs>
      </w:pPr>
      <w:hyperlink w:anchor="_Toc9551" w:history="1">
        <w:r>
          <w:rPr>
            <w:rFonts w:ascii="仿宋" w:eastAsia="仿宋" w:hAnsi="仿宋" w:cs="仿宋" w:hint="eastAsia"/>
            <w:lang w:eastAsia="zh-CN"/>
          </w:rPr>
          <w:t>(一)、变更申请与评估</w:t>
        </w:r>
        <w:r>
          <w:tab/>
        </w:r>
        <w:r>
          <w:fldChar w:fldCharType="begin"/>
        </w:r>
        <w:r>
          <w:instrText xml:space="preserve"> PAGEREF _Toc9551 \h </w:instrText>
        </w:r>
        <w:r>
          <w:fldChar w:fldCharType="separate"/>
        </w:r>
        <w:r>
          <w:t>72</w:t>
        </w:r>
        <w:r>
          <w:fldChar w:fldCharType="end"/>
        </w:r>
      </w:hyperlink>
    </w:p>
    <w:p>
      <w:pPr>
        <w:pStyle w:val="TOC2"/>
        <w:tabs>
          <w:tab w:val="right" w:leader="dot" w:pos="8306"/>
        </w:tabs>
      </w:pPr>
      <w:hyperlink w:anchor="_Toc31465" w:history="1">
        <w:r>
          <w:rPr>
            <w:rFonts w:ascii="仿宋" w:eastAsia="仿宋" w:hAnsi="仿宋" w:cs="仿宋" w:hint="eastAsia"/>
            <w:lang w:eastAsia="zh-CN"/>
          </w:rPr>
          <w:t>(二)、变更实施与控制</w:t>
        </w:r>
        <w:r>
          <w:tab/>
        </w:r>
        <w:r>
          <w:fldChar w:fldCharType="begin"/>
        </w:r>
        <w:r>
          <w:instrText xml:space="preserve"> PAGEREF _Toc31465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00"/>
      <w:r>
        <w:rPr>
          <w:rFonts w:ascii="仿宋" w:eastAsia="仿宋" w:hAnsi="仿宋" w:cs="仿宋" w:hint="eastAsia"/>
          <w:lang w:eastAsia="zh-CN"/>
        </w:rPr>
        <w:t>(一)、年大数据行业分析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行业一直以来都是市场的关注焦点。行业内的发展趋势、竞争态势以及潜在机会都对年大数据项目的推进产生深远的影响。通过深入研究行业的整体概貌，我们将更好地理解行业的核心特征，为年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大数据行业，技术一直是推动创新和发展的关键因素。我们将对当前技术趋势进行详尽分析，包括但不限于人工智能、大数据应用、先进制造技术等。这有助于年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大数据项目成功的基础。我们将对主要竞争对手进行深入研究，包括其市场份额、产品特点、市场定位等。通过全面了解竞争对手的优势和劣势，年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706"/>
      <w:r>
        <w:rPr>
          <w:rFonts w:ascii="仿宋" w:eastAsia="仿宋" w:hAnsi="仿宋" w:cs="仿宋" w:hint="eastAsia"/>
          <w:sz w:val="28"/>
          <w:lang w:eastAsia="zh-CN"/>
        </w:rPr>
        <w:t>(二)、年大数据市场分析预测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通过对市场规模的深入调研，我们将预测年大数据市场未来的增长趋势。这包括市场的整体规模、各细分领域的发展趋势等。年大数据项目可以根据市场的扩张速度和潜在机会，制定更符合市场需求的发展策略。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大数据项目实施过程中需要充分考虑的因素。我们将对市场风险进行全面评估，包括但不限于政策法规风险、市场竞争风险、技术变革风险等。通过对潜在风险的深入分析，年大数据项目可以制定相应的风险缓解策略，降低不确定性对年大数据项目的影响。</w:t>
      </w:r>
    </w:p>
    <w:p>
      <w:pPr>
        <w:pStyle w:val="Heading1"/>
        <w:ind w:firstLine="560" w:firstLineChars="200"/>
        <w:rPr>
          <w:rFonts w:ascii="仿宋" w:eastAsia="仿宋" w:hAnsi="仿宋" w:cs="仿宋" w:hint="eastAsia"/>
          <w:sz w:val="28"/>
          <w:lang w:eastAsia="zh-CN"/>
        </w:rPr>
      </w:pPr>
      <w:bookmarkStart w:id="5" w:name="_Toc18811"/>
      <w:r>
        <w:rPr>
          <w:rFonts w:ascii="仿宋" w:eastAsia="仿宋" w:hAnsi="仿宋" w:cs="仿宋" w:hint="eastAsia"/>
          <w:sz w:val="28"/>
          <w:lang w:eastAsia="zh-CN"/>
        </w:rPr>
        <w:t>二、年大数据项目概论</w:t>
      </w:r>
      <w:bookmarkEnd w:id="5"/>
    </w:p>
    <w:p>
      <w:pPr>
        <w:pStyle w:val="Heading2"/>
        <w:rPr>
          <w:rFonts w:ascii="仿宋" w:eastAsia="仿宋" w:hAnsi="仿宋" w:cs="仿宋" w:hint="eastAsia"/>
          <w:lang w:eastAsia="zh-CN"/>
        </w:rPr>
      </w:pPr>
      <w:bookmarkStart w:id="6" w:name="_Toc14431"/>
      <w:r>
        <w:rPr>
          <w:rFonts w:ascii="仿宋" w:eastAsia="仿宋" w:hAnsi="仿宋" w:cs="仿宋" w:hint="eastAsia"/>
          <w:lang w:eastAsia="zh-CN"/>
        </w:rPr>
        <w:t>(一)、年大数据项目概况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起源追溯至对市场的深入洞察。市场的不断演变与变革为年大数据项目提供了难得的机遇。当前市场存在的需求缺口和变革的大环境共同构成了年大数据项目的背景。这个年大数据项目旨在充分利用市场机遇，填补行业中尚未满足的需求，为客户提供全新的解决方案。市场的变革和需求的增长使得这个年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正式命名为年大数据。这个名称不仅仅是一个标识，更代表了年大数据项目的核心理念和愿景。它蕴含着年大数据项目所要解决问题的关键字，具有强烈的表达和辨识度，为年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核心目标是提供一种全新、高效的解决方案，满足客户日益增长的需求。年大数据项目追求的不仅仅是满足市场需求，更是在市场中获得卓越的竞争优势。通过不断提升产品或服务的质量和创新水平，年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全面涵盖了产品研发、制造、市场推广和售后服务，确保从产品设计到最终用户体验的全方位关注。这一全面的年大数据项目范围是为了确保年大数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年大数据项目时间表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年大数据项目计划在未来18个月内完成，包括研发、测试、市场试点和正式推出等不同阶段。这个时间表的合理设计是为了确保年大数据项目各个阶段的顺利推进，以便按时交付高质量的成果。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年大数据项目总预算估算为XX百万美元，主要分配在研发、市场推广、人员培训和运营等方面。这一充足的预算为年大数据项目提供了充足的资源，确保年大数据项目在各个方面都能取得优异的表现。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年大数据项目可能面临的风险包括市场接受度低、技术难题、竞争激烈等。年大数据项目团队已经制定了相应的风险应对计划，通过前瞻性的风险管理，确保年大数据项目在面对不确定性时能够迅速做出应对。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年大数据项目汇聚了一支经验丰富、多领域专业素养的核心团队，确保年大数据项目在各个方面都能拥有高水平的执行力。团队的协同作战是年大数据项目成功的关键因素之一。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年大数据项目的背景根植于市场对更高效、创新产品的渴望，同时也受到科技发展对行业格局的深刻改变的影响。这为年大数据项目提供了广阔的发展空间和市场需求。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年大数据项目现状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截至目前，年大数据项目已完成市场调研和技术验证，取得了初步的成功。这为年大数据项目在未来的发展奠定了坚实的基础，为更远大的目标打下了坚实的基石。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62"/>
      <w:r>
        <w:rPr>
          <w:rFonts w:ascii="仿宋" w:eastAsia="仿宋" w:hAnsi="仿宋" w:cs="仿宋" w:hint="eastAsia"/>
          <w:sz w:val="28"/>
          <w:lang w:eastAsia="zh-CN"/>
        </w:rPr>
        <w:t>(二)、年大数据项目目标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keyword》年大数据项目首要业务目标是在市场中占据有利地位，实现产品/服务的成功推广和销售。通过不断提升产品质量、创新性，年大数据项目追求成为行业中的领导者，赢得更多客户的青睐。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在科技迅速发展的时代，年大数据项目着眼于技术创新。通过持续的研发和技术升级，年大数据项目旨在推出更具创新性的产品或服务，以满足市场对新鲜、先进解决方案的需求。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为了建立可持续的客户关系，年大数据项目设定了客户满意度目标。通过提供卓越的产品质量和优质的客户服务，年大数据项目追求赢得客户的信任和忠诚度，确保他们的满意度达到行业领先水平。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年大数据项目注重社会责任和可持续发展。通过实施环保、社会责任年大数据项目，年大数据项目致力于在经济发展的同时保护环境，促进社会公平，实现可持续经营。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年大数据项目的团队是实现目标的核心驱动力。因此，年大数据项目设定了团队发展目标，包括提升团队成员的专业技能、培养领导力，以及搭建协同高效的团队工作氛围。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845"/>
      <w:r>
        <w:rPr>
          <w:rFonts w:ascii="仿宋" w:eastAsia="仿宋" w:hAnsi="仿宋" w:cs="仿宋" w:hint="eastAsia"/>
          <w:sz w:val="28"/>
          <w:lang w:eastAsia="zh-CN"/>
        </w:rPr>
        <w:t>(三)、年大数据项目提出的理由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年大数据项目提出的理由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提出源于对市场机遇的深刻洞察。当前市场中存在的需求缺口和行业发展趋势表明，有巨大的商业机会等待被开发。通过准确捕捉市场机遇，年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理念基于对技术创新的信仰。通过持续的研发和技术投入，年大数据项目有望推出更具创新性的产品或服务。在科技飞速发展的当下，年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提出是为了增强企业的行业竞争力。通过提升产品或服务的质量和独特性，年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响应了消费者需求的变化。随着社会和科技的不断发展，消费者对产品和服务的需求也在发生变化。通过深入了解并及时回应消费者的新需求，年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年大数据项目的提出是企业战略发展规划的一部分。在面对日益激烈的市场竞争和不断变化的商业环境中，年大数据项目作为企业战略的一环，旨在为企业开辟新的增长领域，巩固企业在行业中的地位。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提出不仅仅是基于商业考量，还注重社会责任。通过推出环保、社会责任等方面的年大数据项目，年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年大数据项目的提出反映了对利益相关者期望的关注。包括客户、员工、投资者等利益相关者在企业发展中都有着各自的期望，年大数据项目力求在满足这些期望的同时，取得更大的共赢。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50"/>
      <w:r>
        <w:rPr>
          <w:rFonts w:ascii="仿宋" w:eastAsia="仿宋" w:hAnsi="仿宋" w:cs="仿宋" w:hint="eastAsia"/>
          <w:sz w:val="28"/>
          <w:lang w:eastAsia="zh-CN"/>
        </w:rPr>
        <w:t>(四)、年大数据项目意义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首要意义在于提升企业的市场竞争力。通过持续的创新和对产品质量的高标准要求，年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大数据项目的推进将促使行业技术水平的提升。通过引入先进技术和创新性解决方案，年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大数据项目不仅创造了大量就业机会，提高了就业水平，还注重社会责任和环保。通过参与社会公益事业和推动环保年大数据项目，年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75"/>
      <w:r>
        <w:rPr>
          <w:rFonts w:ascii="仿宋" w:eastAsia="仿宋" w:hAnsi="仿宋" w:cs="仿宋" w:hint="eastAsia"/>
          <w:sz w:val="28"/>
          <w:lang w:eastAsia="zh-CN"/>
        </w:rPr>
        <w:t>(五)、年大数据项目背景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在当今迅猛发展的商业环境中，年大数据项目的动因根植于对多方面因素的审慎考量。这个年大数据项目的提出并非孤立的决策，而是对企业所处背景深入思考的产物。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市场的不断演变是年大数据项目背后的首要原因。科技的迅速发展和全球市场的快速变化使得企业必须灵活应对。年大数据项目应运而生，旨在通过创新性的解决方案迎合市场的多变需求，赢得竞争中的先机。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竞争的激烈程度也是年大数据项目背景中不可忽视的一环。企业需要在激烈竞争中脱颖而出，为此，年大数据项目致力于打破常规，提供独特的价值主张，以吸引客户并确保市场份额的增长。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此外，社会对企业责任的期望也在逐渐升高。年大数据项目充分融入了社会责任的理念，通过可持续经营和社会公益年大数据项目，企图为社会贡献一份力量，在商业成功的同时关注社会价值。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12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45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年大数据项目的主要产品是XXXX，预计年产值为XXX万元。这一产品在市场中占据着重要的地位，其广泛的应用范围使得该年大数据项目的市场前景非常广阔。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大数据项目的xxx产品作为重要的原材料之一，将在多个领域发挥关键作用。其在建筑、交通、能源等方面的广泛应用将为整个产业链提供强大的支持，形成产业协同效应。年大数据项目的年产值XXX万XXX万XXX万万元不仅反映了其在市场上的巨大潜力，更预示着它对国民经济的积极贡献。这种关联度高、涉及面广的产业关系，使得该年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总征地面积为XXXX平方米，相当于约XX.XX亩，其中净用地面积为XXXX平方米，红线范围内相当于约XX.XX亩。这一用地规模充分考虑了年大数据项目的建设需求，保障了年大数据项目在合适的空间内得以充分发展。年大数据项目规划的总建筑面积为XXXX平方米，其中主体工程建设占XXXX平方米，计容建筑面积达XXXX平方米。预计建筑工程的投资将达到XXXX万元，为年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计划购置的设备共计XXXX台（套），设备购置费用为XXXX万元。这一设备购置计划充分考虑到年大数据项目的生产需求和技术要求，确保了年大数据项目在生产运营中具备先进的技术装备和高效的生产能力。设备的合理配置将为年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计划总投资为XXXX万元，预计年实现营业收入为XXXX万元。这一产能规模的设定旨在确保年大数据项目能够在投资与回报之间取得平衡，实现长期可持续的发展。年大数据项目的总投资充分考虑到各个方面的需求，包括用地建设、设备购置等多个环节，以确保年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5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8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大数据项目的技术管理特点体现在其创新导向。通过引入最先进的技术趋势和解决方案，年大数据项目致力于提升科技含量、提高质量和效率水平。这意味着我们将采用最新的工具和方法，确保年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大数据项目技术管理的显著特征。通过整合不同领域的技术资源，我们实现了跨学科的协同工作。这有助于优化技术架构，提高整体效能。此外，整合性策略还促进了不同技术团队之间的紧密沟通和高效合作，确保年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大数据项目所采用的技术。通过不断优化技术方案，年大数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大数据项目团队将在年大数据项目初期识别可能的技术风险，并采取相应的预防和应对措施。通过建立健全的风险评估机制，年大数据项目能够在实施过程中及时发现并解决潜在的技术问题，保障年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大数据项目中，技术将成为年大数据项目成功的有力支持。这一深度剖析揭示了技术管理在年大数据项目实施中的关键作用，为年大数据项目的技术基础奠定了坚实的基础。</w:t>
      </w:r>
    </w:p>
    <w:p>
      <w:pPr>
        <w:pStyle w:val="Heading2"/>
        <w:ind w:firstLine="560" w:firstLineChars="200"/>
        <w:rPr>
          <w:rFonts w:ascii="仿宋" w:eastAsia="仿宋" w:hAnsi="仿宋" w:cs="仿宋" w:hint="eastAsia"/>
          <w:sz w:val="28"/>
          <w:lang w:eastAsia="zh-CN"/>
        </w:rPr>
      </w:pPr>
      <w:bookmarkStart w:id="16" w:name="_Toc6526"/>
      <w:r>
        <w:rPr>
          <w:rFonts w:ascii="仿宋" w:eastAsia="仿宋" w:hAnsi="仿宋" w:cs="仿宋" w:hint="eastAsia"/>
          <w:sz w:val="28"/>
          <w:lang w:eastAsia="zh-CN"/>
        </w:rPr>
        <w:t>(二)、年大数据项目工艺技术设计方案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大数据项目将严格按照相关行业规范要求进行组织。通过有效控制产品质量，年大数据项目将致力于为顾客提供优质的年大数据项目产品和良好的服务。这体现了年大数据项目对于生产活动合规性和质量标准的高度重视，为年大数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大数据项目注重生态效益和清洁生产原则。年大数据项目建设将紧密结合地方特色经济发展，与社会经济发展规划和区域环境保护规划方案相协调一致。通过与当地区域自然生态系统的结合，年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大数据项目产品具有多样化的客户需求和个性化的特点。因此，年大数据项目产品规格品种多样，且单批生产数量较小。为满足这一特点，年大数据项目承办单位将建设先进的柔性制造生产线。通过广泛应用柔性制造技术，年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大数据项目采用的技术具有较高的技术含量和自动化水平，处于国内先进水平。这一技术选用不仅体现了对生产效率、质量和环境友好性的高标准要求，同时为年大数据项目的可持续发展奠定了坚实的基础。</w:t>
      </w:r>
    </w:p>
    <w:p>
      <w:pPr>
        <w:pStyle w:val="Heading2"/>
        <w:ind w:firstLine="560" w:firstLineChars="200"/>
        <w:rPr>
          <w:rFonts w:ascii="仿宋" w:eastAsia="仿宋" w:hAnsi="仿宋" w:cs="仿宋" w:hint="eastAsia"/>
          <w:sz w:val="28"/>
          <w:lang w:eastAsia="zh-CN"/>
        </w:rPr>
      </w:pPr>
      <w:bookmarkStart w:id="17" w:name="_Toc889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为确保年大数据项目的高效生产和技术实施，我们制定了一套精心设计的设备选型方案，以满足年大数据项目生产、质量和环保的要求。该方案的主要特点如下：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https://d.book118.com/285242043021011112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A5FB7"/>
    <w:rsid w:val="613A5F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4204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2024-02-24T06:03:00Z</dcterms:created>
  <dcterms:modified xsi:type="dcterms:W3CDTF">2024-02-24T06:03:37Z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7CEF3BA6793C44A99DCD388E194C10C8_11</vt:lpwstr>
  </property>
  <property fmtid="{D5CDD505-2E9C-101B-9397-08002B2CF9AE}" pid="3" name="KSOProductBuildVer">
    <vt:lpwstr>2052-12.1.0.16388</vt:lpwstr>
  </property>
</Properties>
</file>