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供应链管理软件项目规划设计纲要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34" w:history="1">
        <w:r>
          <w:rPr>
            <w:rFonts w:ascii="仿宋" w:eastAsia="仿宋" w:hAnsi="仿宋" w:cs="仿宋" w:hint="eastAsia"/>
            <w:lang w:eastAsia="zh-CN"/>
          </w:rPr>
          <w:t>前言</w:t>
        </w:r>
        <w:r>
          <w:tab/>
        </w:r>
        <w:r>
          <w:fldChar w:fldCharType="begin"/>
        </w:r>
        <w:r>
          <w:instrText xml:space="preserve"> PAGEREF _Toc3434 \h </w:instrText>
        </w:r>
        <w:r>
          <w:fldChar w:fldCharType="separate"/>
        </w:r>
        <w:r>
          <w:t>3</w:t>
        </w:r>
        <w:r>
          <w:fldChar w:fldCharType="end"/>
        </w:r>
      </w:hyperlink>
    </w:p>
    <w:p>
      <w:pPr>
        <w:pStyle w:val="TOC1"/>
        <w:tabs>
          <w:tab w:val="right" w:leader="dot" w:pos="8306"/>
        </w:tabs>
      </w:pPr>
      <w:hyperlink w:anchor="_Toc8532" w:history="1">
        <w:r>
          <w:rPr>
            <w:rFonts w:ascii="仿宋" w:eastAsia="仿宋" w:hAnsi="仿宋" w:cs="仿宋" w:hint="eastAsia"/>
            <w:lang w:eastAsia="zh-CN"/>
          </w:rPr>
          <w:t>一、市场分析、调研</w:t>
        </w:r>
        <w:r>
          <w:tab/>
        </w:r>
        <w:r>
          <w:fldChar w:fldCharType="begin"/>
        </w:r>
        <w:r>
          <w:instrText xml:space="preserve"> PAGEREF _Toc8532 \h </w:instrText>
        </w:r>
        <w:r>
          <w:fldChar w:fldCharType="separate"/>
        </w:r>
        <w:r>
          <w:t>3</w:t>
        </w:r>
        <w:r>
          <w:fldChar w:fldCharType="end"/>
        </w:r>
      </w:hyperlink>
    </w:p>
    <w:p>
      <w:pPr>
        <w:pStyle w:val="TOC2"/>
        <w:tabs>
          <w:tab w:val="right" w:leader="dot" w:pos="8306"/>
        </w:tabs>
      </w:pPr>
      <w:hyperlink w:anchor="_Toc23066" w:history="1">
        <w:r>
          <w:rPr>
            <w:rFonts w:ascii="仿宋" w:eastAsia="仿宋" w:hAnsi="仿宋" w:cs="仿宋" w:hint="eastAsia"/>
            <w:lang w:eastAsia="zh-CN"/>
          </w:rPr>
          <w:t>(一)、供应链管理软件行业分析</w:t>
        </w:r>
        <w:r>
          <w:tab/>
        </w:r>
        <w:r>
          <w:fldChar w:fldCharType="begin"/>
        </w:r>
        <w:r>
          <w:instrText xml:space="preserve"> PAGEREF _Toc23066 \h </w:instrText>
        </w:r>
        <w:r>
          <w:fldChar w:fldCharType="separate"/>
        </w:r>
        <w:r>
          <w:t>3</w:t>
        </w:r>
        <w:r>
          <w:fldChar w:fldCharType="end"/>
        </w:r>
      </w:hyperlink>
    </w:p>
    <w:p>
      <w:pPr>
        <w:pStyle w:val="TOC2"/>
        <w:tabs>
          <w:tab w:val="right" w:leader="dot" w:pos="8306"/>
        </w:tabs>
      </w:pPr>
      <w:hyperlink w:anchor="_Toc19817" w:history="1">
        <w:r>
          <w:rPr>
            <w:rFonts w:ascii="仿宋" w:eastAsia="仿宋" w:hAnsi="仿宋" w:cs="仿宋" w:hint="eastAsia"/>
            <w:lang w:eastAsia="zh-CN"/>
          </w:rPr>
          <w:t>(二)、供应链管理软件市场分析预测</w:t>
        </w:r>
        <w:r>
          <w:tab/>
        </w:r>
        <w:r>
          <w:fldChar w:fldCharType="begin"/>
        </w:r>
        <w:r>
          <w:instrText xml:space="preserve"> PAGEREF _Toc19817 \h </w:instrText>
        </w:r>
        <w:r>
          <w:fldChar w:fldCharType="separate"/>
        </w:r>
        <w:r>
          <w:t>4</w:t>
        </w:r>
        <w:r>
          <w:fldChar w:fldCharType="end"/>
        </w:r>
      </w:hyperlink>
    </w:p>
    <w:p>
      <w:pPr>
        <w:pStyle w:val="TOC1"/>
        <w:tabs>
          <w:tab w:val="right" w:leader="dot" w:pos="8306"/>
        </w:tabs>
      </w:pPr>
      <w:hyperlink w:anchor="_Toc26889" w:history="1">
        <w:r>
          <w:rPr>
            <w:rFonts w:ascii="仿宋" w:eastAsia="仿宋" w:hAnsi="仿宋" w:cs="仿宋" w:hint="eastAsia"/>
            <w:lang w:eastAsia="zh-CN"/>
          </w:rPr>
          <w:t>二、供应链管理软件项目危机管理</w:t>
        </w:r>
        <w:r>
          <w:tab/>
        </w:r>
        <w:r>
          <w:fldChar w:fldCharType="begin"/>
        </w:r>
        <w:r>
          <w:instrText xml:space="preserve"> PAGEREF _Toc26889 \h </w:instrText>
        </w:r>
        <w:r>
          <w:fldChar w:fldCharType="separate"/>
        </w:r>
        <w:r>
          <w:t>5</w:t>
        </w:r>
        <w:r>
          <w:fldChar w:fldCharType="end"/>
        </w:r>
      </w:hyperlink>
    </w:p>
    <w:p>
      <w:pPr>
        <w:pStyle w:val="TOC2"/>
        <w:tabs>
          <w:tab w:val="right" w:leader="dot" w:pos="8306"/>
        </w:tabs>
      </w:pPr>
      <w:hyperlink w:anchor="_Toc2610" w:history="1">
        <w:r>
          <w:rPr>
            <w:rFonts w:ascii="仿宋" w:eastAsia="仿宋" w:hAnsi="仿宋" w:cs="仿宋" w:hint="eastAsia"/>
            <w:lang w:eastAsia="zh-CN"/>
          </w:rPr>
          <w:t>(一)、危机预警与识别</w:t>
        </w:r>
        <w:r>
          <w:tab/>
        </w:r>
        <w:r>
          <w:fldChar w:fldCharType="begin"/>
        </w:r>
        <w:r>
          <w:instrText xml:space="preserve"> PAGEREF _Toc2610 \h </w:instrText>
        </w:r>
        <w:r>
          <w:fldChar w:fldCharType="separate"/>
        </w:r>
        <w:r>
          <w:t>5</w:t>
        </w:r>
        <w:r>
          <w:fldChar w:fldCharType="end"/>
        </w:r>
      </w:hyperlink>
    </w:p>
    <w:p>
      <w:pPr>
        <w:pStyle w:val="TOC2"/>
        <w:tabs>
          <w:tab w:val="right" w:leader="dot" w:pos="8306"/>
        </w:tabs>
      </w:pPr>
      <w:hyperlink w:anchor="_Toc3215" w:history="1">
        <w:r>
          <w:rPr>
            <w:rFonts w:ascii="仿宋" w:eastAsia="仿宋" w:hAnsi="仿宋" w:cs="仿宋" w:hint="eastAsia"/>
            <w:lang w:eastAsia="zh-CN"/>
          </w:rPr>
          <w:t>(二)、危机应对与恢复</w:t>
        </w:r>
        <w:r>
          <w:tab/>
        </w:r>
        <w:r>
          <w:fldChar w:fldCharType="begin"/>
        </w:r>
        <w:r>
          <w:instrText xml:space="preserve"> PAGEREF _Toc3215 \h </w:instrText>
        </w:r>
        <w:r>
          <w:fldChar w:fldCharType="separate"/>
        </w:r>
        <w:r>
          <w:t>6</w:t>
        </w:r>
        <w:r>
          <w:fldChar w:fldCharType="end"/>
        </w:r>
      </w:hyperlink>
    </w:p>
    <w:p>
      <w:pPr>
        <w:pStyle w:val="TOC1"/>
        <w:tabs>
          <w:tab w:val="right" w:leader="dot" w:pos="8306"/>
        </w:tabs>
      </w:pPr>
      <w:hyperlink w:anchor="_Toc19997" w:history="1">
        <w:r>
          <w:rPr>
            <w:rFonts w:ascii="仿宋" w:eastAsia="仿宋" w:hAnsi="仿宋" w:cs="仿宋" w:hint="eastAsia"/>
            <w:lang w:eastAsia="zh-CN"/>
          </w:rPr>
          <w:t>三、供应链管理软件项目绩效评估</w:t>
        </w:r>
        <w:r>
          <w:tab/>
        </w:r>
        <w:r>
          <w:fldChar w:fldCharType="begin"/>
        </w:r>
        <w:r>
          <w:instrText xml:space="preserve"> PAGEREF _Toc19997 \h </w:instrText>
        </w:r>
        <w:r>
          <w:fldChar w:fldCharType="separate"/>
        </w:r>
        <w:r>
          <w:t>7</w:t>
        </w:r>
        <w:r>
          <w:fldChar w:fldCharType="end"/>
        </w:r>
      </w:hyperlink>
    </w:p>
    <w:p>
      <w:pPr>
        <w:pStyle w:val="TOC2"/>
        <w:tabs>
          <w:tab w:val="right" w:leader="dot" w:pos="8306"/>
        </w:tabs>
      </w:pPr>
      <w:hyperlink w:anchor="_Toc243" w:history="1">
        <w:r>
          <w:rPr>
            <w:rFonts w:ascii="仿宋" w:eastAsia="仿宋" w:hAnsi="仿宋" w:cs="仿宋" w:hint="eastAsia"/>
            <w:lang w:eastAsia="zh-CN"/>
          </w:rPr>
          <w:t>(一)、绩效评估指标</w:t>
        </w:r>
        <w:r>
          <w:tab/>
        </w:r>
        <w:r>
          <w:fldChar w:fldCharType="begin"/>
        </w:r>
        <w:r>
          <w:instrText xml:space="preserve"> PAGEREF _Toc243 \h </w:instrText>
        </w:r>
        <w:r>
          <w:fldChar w:fldCharType="separate"/>
        </w:r>
        <w:r>
          <w:t>7</w:t>
        </w:r>
        <w:r>
          <w:fldChar w:fldCharType="end"/>
        </w:r>
      </w:hyperlink>
    </w:p>
    <w:p>
      <w:pPr>
        <w:pStyle w:val="TOC2"/>
        <w:tabs>
          <w:tab w:val="right" w:leader="dot" w:pos="8306"/>
        </w:tabs>
      </w:pPr>
      <w:hyperlink w:anchor="_Toc19875" w:history="1">
        <w:r>
          <w:rPr>
            <w:rFonts w:ascii="仿宋" w:eastAsia="仿宋" w:hAnsi="仿宋" w:cs="仿宋" w:hint="eastAsia"/>
            <w:lang w:eastAsia="zh-CN"/>
          </w:rPr>
          <w:t>(二)、绩效评估方法</w:t>
        </w:r>
        <w:r>
          <w:tab/>
        </w:r>
        <w:r>
          <w:fldChar w:fldCharType="begin"/>
        </w:r>
        <w:r>
          <w:instrText xml:space="preserve"> PAGEREF _Toc19875 \h </w:instrText>
        </w:r>
        <w:r>
          <w:fldChar w:fldCharType="separate"/>
        </w:r>
        <w:r>
          <w:t>8</w:t>
        </w:r>
        <w:r>
          <w:fldChar w:fldCharType="end"/>
        </w:r>
      </w:hyperlink>
    </w:p>
    <w:p>
      <w:pPr>
        <w:pStyle w:val="TOC2"/>
        <w:tabs>
          <w:tab w:val="right" w:leader="dot" w:pos="8306"/>
        </w:tabs>
      </w:pPr>
      <w:hyperlink w:anchor="_Toc5357" w:history="1">
        <w:r>
          <w:rPr>
            <w:rFonts w:ascii="仿宋" w:eastAsia="仿宋" w:hAnsi="仿宋" w:cs="仿宋" w:hint="eastAsia"/>
            <w:lang w:eastAsia="zh-CN"/>
          </w:rPr>
          <w:t>(三)、绩效评估周期</w:t>
        </w:r>
        <w:r>
          <w:tab/>
        </w:r>
        <w:r>
          <w:fldChar w:fldCharType="begin"/>
        </w:r>
        <w:r>
          <w:instrText xml:space="preserve"> PAGEREF _Toc5357 \h </w:instrText>
        </w:r>
        <w:r>
          <w:fldChar w:fldCharType="separate"/>
        </w:r>
        <w:r>
          <w:t>9</w:t>
        </w:r>
        <w:r>
          <w:fldChar w:fldCharType="end"/>
        </w:r>
      </w:hyperlink>
    </w:p>
    <w:p>
      <w:pPr>
        <w:pStyle w:val="TOC1"/>
        <w:tabs>
          <w:tab w:val="right" w:leader="dot" w:pos="8306"/>
        </w:tabs>
      </w:pPr>
      <w:hyperlink w:anchor="_Toc24629" w:history="1">
        <w:r>
          <w:rPr>
            <w:rFonts w:ascii="仿宋" w:eastAsia="仿宋" w:hAnsi="仿宋" w:cs="仿宋" w:hint="eastAsia"/>
            <w:lang w:eastAsia="zh-CN"/>
          </w:rPr>
          <w:t>四、供应链管理软件项目选址可行性分析</w:t>
        </w:r>
        <w:r>
          <w:tab/>
        </w:r>
        <w:r>
          <w:fldChar w:fldCharType="begin"/>
        </w:r>
        <w:r>
          <w:instrText xml:space="preserve"> PAGEREF _Toc24629 \h </w:instrText>
        </w:r>
        <w:r>
          <w:fldChar w:fldCharType="separate"/>
        </w:r>
        <w:r>
          <w:t>11</w:t>
        </w:r>
        <w:r>
          <w:fldChar w:fldCharType="end"/>
        </w:r>
      </w:hyperlink>
    </w:p>
    <w:p>
      <w:pPr>
        <w:pStyle w:val="TOC2"/>
        <w:tabs>
          <w:tab w:val="right" w:leader="dot" w:pos="8306"/>
        </w:tabs>
      </w:pPr>
      <w:hyperlink w:anchor="_Toc24409" w:history="1">
        <w:r>
          <w:rPr>
            <w:rFonts w:ascii="仿宋" w:eastAsia="仿宋" w:hAnsi="仿宋" w:cs="仿宋" w:hint="eastAsia"/>
            <w:lang w:eastAsia="zh-CN"/>
          </w:rPr>
          <w:t>(一)、供应链管理软件项目选址</w:t>
        </w:r>
        <w:r>
          <w:tab/>
        </w:r>
        <w:r>
          <w:fldChar w:fldCharType="begin"/>
        </w:r>
        <w:r>
          <w:instrText xml:space="preserve"> PAGEREF _Toc24409 \h </w:instrText>
        </w:r>
        <w:r>
          <w:fldChar w:fldCharType="separate"/>
        </w:r>
        <w:r>
          <w:t>11</w:t>
        </w:r>
        <w:r>
          <w:fldChar w:fldCharType="end"/>
        </w:r>
      </w:hyperlink>
    </w:p>
    <w:p>
      <w:pPr>
        <w:pStyle w:val="TOC2"/>
        <w:tabs>
          <w:tab w:val="right" w:leader="dot" w:pos="8306"/>
        </w:tabs>
      </w:pPr>
      <w:hyperlink w:anchor="_Toc12711" w:history="1">
        <w:r>
          <w:rPr>
            <w:rFonts w:ascii="仿宋" w:eastAsia="仿宋" w:hAnsi="仿宋" w:cs="仿宋" w:hint="eastAsia"/>
            <w:lang w:eastAsia="zh-CN"/>
          </w:rPr>
          <w:t>(二)、用地控制指标</w:t>
        </w:r>
        <w:r>
          <w:tab/>
        </w:r>
        <w:r>
          <w:fldChar w:fldCharType="begin"/>
        </w:r>
        <w:r>
          <w:instrText xml:space="preserve"> PAGEREF _Toc12711 \h </w:instrText>
        </w:r>
        <w:r>
          <w:fldChar w:fldCharType="separate"/>
        </w:r>
        <w:r>
          <w:t>11</w:t>
        </w:r>
        <w:r>
          <w:fldChar w:fldCharType="end"/>
        </w:r>
      </w:hyperlink>
    </w:p>
    <w:p>
      <w:pPr>
        <w:pStyle w:val="TOC2"/>
        <w:tabs>
          <w:tab w:val="right" w:leader="dot" w:pos="8306"/>
        </w:tabs>
      </w:pPr>
      <w:hyperlink w:anchor="_Toc13185" w:history="1">
        <w:r>
          <w:rPr>
            <w:rFonts w:ascii="仿宋" w:eastAsia="仿宋" w:hAnsi="仿宋" w:cs="仿宋" w:hint="eastAsia"/>
            <w:lang w:eastAsia="zh-CN"/>
          </w:rPr>
          <w:t>(三)、节约用地措施</w:t>
        </w:r>
        <w:r>
          <w:tab/>
        </w:r>
        <w:r>
          <w:fldChar w:fldCharType="begin"/>
        </w:r>
        <w:r>
          <w:instrText xml:space="preserve"> PAGEREF _Toc13185 \h </w:instrText>
        </w:r>
        <w:r>
          <w:fldChar w:fldCharType="separate"/>
        </w:r>
        <w:r>
          <w:t>13</w:t>
        </w:r>
        <w:r>
          <w:fldChar w:fldCharType="end"/>
        </w:r>
      </w:hyperlink>
    </w:p>
    <w:p>
      <w:pPr>
        <w:pStyle w:val="TOC2"/>
        <w:tabs>
          <w:tab w:val="right" w:leader="dot" w:pos="8306"/>
        </w:tabs>
      </w:pPr>
      <w:hyperlink w:anchor="_Toc19413" w:history="1">
        <w:r>
          <w:rPr>
            <w:rFonts w:ascii="仿宋" w:eastAsia="仿宋" w:hAnsi="仿宋" w:cs="仿宋" w:hint="eastAsia"/>
            <w:lang w:eastAsia="zh-CN"/>
          </w:rPr>
          <w:t>(四)、总图布置方案</w:t>
        </w:r>
        <w:r>
          <w:tab/>
        </w:r>
        <w:r>
          <w:fldChar w:fldCharType="begin"/>
        </w:r>
        <w:r>
          <w:instrText xml:space="preserve"> PAGEREF _Toc19413 \h </w:instrText>
        </w:r>
        <w:r>
          <w:fldChar w:fldCharType="separate"/>
        </w:r>
        <w:r>
          <w:t>14</w:t>
        </w:r>
        <w:r>
          <w:fldChar w:fldCharType="end"/>
        </w:r>
      </w:hyperlink>
    </w:p>
    <w:p>
      <w:pPr>
        <w:pStyle w:val="TOC2"/>
        <w:tabs>
          <w:tab w:val="right" w:leader="dot" w:pos="8306"/>
        </w:tabs>
      </w:pPr>
      <w:hyperlink w:anchor="_Toc20641" w:history="1">
        <w:r>
          <w:rPr>
            <w:rFonts w:ascii="仿宋" w:eastAsia="仿宋" w:hAnsi="仿宋" w:cs="仿宋" w:hint="eastAsia"/>
            <w:lang w:eastAsia="zh-CN"/>
          </w:rPr>
          <w:t>(五)、选址综合评价</w:t>
        </w:r>
        <w:r>
          <w:tab/>
        </w:r>
        <w:r>
          <w:fldChar w:fldCharType="begin"/>
        </w:r>
        <w:r>
          <w:instrText xml:space="preserve"> PAGEREF _Toc20641 \h </w:instrText>
        </w:r>
        <w:r>
          <w:fldChar w:fldCharType="separate"/>
        </w:r>
        <w:r>
          <w:t>15</w:t>
        </w:r>
        <w:r>
          <w:fldChar w:fldCharType="end"/>
        </w:r>
      </w:hyperlink>
    </w:p>
    <w:p>
      <w:pPr>
        <w:pStyle w:val="TOC1"/>
        <w:tabs>
          <w:tab w:val="right" w:leader="dot" w:pos="8306"/>
        </w:tabs>
      </w:pPr>
      <w:hyperlink w:anchor="_Toc8857" w:history="1">
        <w:r>
          <w:rPr>
            <w:rFonts w:ascii="仿宋" w:eastAsia="仿宋" w:hAnsi="仿宋" w:cs="仿宋" w:hint="eastAsia"/>
            <w:lang w:eastAsia="zh-CN"/>
          </w:rPr>
          <w:t>五、供应链管理软件项目文档管理</w:t>
        </w:r>
        <w:r>
          <w:tab/>
        </w:r>
        <w:r>
          <w:fldChar w:fldCharType="begin"/>
        </w:r>
        <w:r>
          <w:instrText xml:space="preserve"> PAGEREF _Toc8857 \h </w:instrText>
        </w:r>
        <w:r>
          <w:fldChar w:fldCharType="separate"/>
        </w:r>
        <w:r>
          <w:t>16</w:t>
        </w:r>
        <w:r>
          <w:fldChar w:fldCharType="end"/>
        </w:r>
      </w:hyperlink>
    </w:p>
    <w:p>
      <w:pPr>
        <w:pStyle w:val="TOC2"/>
        <w:tabs>
          <w:tab w:val="right" w:leader="dot" w:pos="8306"/>
        </w:tabs>
      </w:pPr>
      <w:hyperlink w:anchor="_Toc28301" w:history="1">
        <w:r>
          <w:rPr>
            <w:rFonts w:ascii="仿宋" w:eastAsia="仿宋" w:hAnsi="仿宋" w:cs="仿宋" w:hint="eastAsia"/>
            <w:lang w:eastAsia="zh-CN"/>
          </w:rPr>
          <w:t>(一)、文档编制与审查</w:t>
        </w:r>
        <w:r>
          <w:tab/>
        </w:r>
        <w:r>
          <w:fldChar w:fldCharType="begin"/>
        </w:r>
        <w:r>
          <w:instrText xml:space="preserve"> PAGEREF _Toc28301 \h </w:instrText>
        </w:r>
        <w:r>
          <w:fldChar w:fldCharType="separate"/>
        </w:r>
        <w:r>
          <w:t>16</w:t>
        </w:r>
        <w:r>
          <w:fldChar w:fldCharType="end"/>
        </w:r>
      </w:hyperlink>
    </w:p>
    <w:p>
      <w:pPr>
        <w:pStyle w:val="TOC2"/>
        <w:tabs>
          <w:tab w:val="right" w:leader="dot" w:pos="8306"/>
        </w:tabs>
      </w:pPr>
      <w:hyperlink w:anchor="_Toc23627" w:history="1">
        <w:r>
          <w:rPr>
            <w:rFonts w:ascii="仿宋" w:eastAsia="仿宋" w:hAnsi="仿宋" w:cs="仿宋" w:hint="eastAsia"/>
            <w:lang w:eastAsia="zh-CN"/>
          </w:rPr>
          <w:t>(二)、文档发布与分发</w:t>
        </w:r>
        <w:r>
          <w:tab/>
        </w:r>
        <w:r>
          <w:fldChar w:fldCharType="begin"/>
        </w:r>
        <w:r>
          <w:instrText xml:space="preserve"> PAGEREF _Toc23627 \h </w:instrText>
        </w:r>
        <w:r>
          <w:fldChar w:fldCharType="separate"/>
        </w:r>
        <w:r>
          <w:t>18</w:t>
        </w:r>
        <w:r>
          <w:fldChar w:fldCharType="end"/>
        </w:r>
      </w:hyperlink>
    </w:p>
    <w:p>
      <w:pPr>
        <w:pStyle w:val="TOC2"/>
        <w:tabs>
          <w:tab w:val="right" w:leader="dot" w:pos="8306"/>
        </w:tabs>
      </w:pPr>
      <w:hyperlink w:anchor="_Toc6318" w:history="1">
        <w:r>
          <w:rPr>
            <w:rFonts w:ascii="仿宋" w:eastAsia="仿宋" w:hAnsi="仿宋" w:cs="仿宋" w:hint="eastAsia"/>
            <w:lang w:eastAsia="zh-CN"/>
          </w:rPr>
          <w:t>(三)、文档存档与归档</w:t>
        </w:r>
        <w:r>
          <w:tab/>
        </w:r>
        <w:r>
          <w:fldChar w:fldCharType="begin"/>
        </w:r>
        <w:r>
          <w:instrText xml:space="preserve"> PAGEREF _Toc6318 \h </w:instrText>
        </w:r>
        <w:r>
          <w:fldChar w:fldCharType="separate"/>
        </w:r>
        <w:r>
          <w:t>18</w:t>
        </w:r>
        <w:r>
          <w:fldChar w:fldCharType="end"/>
        </w:r>
      </w:hyperlink>
    </w:p>
    <w:p>
      <w:pPr>
        <w:pStyle w:val="TOC1"/>
        <w:tabs>
          <w:tab w:val="right" w:leader="dot" w:pos="8306"/>
        </w:tabs>
      </w:pPr>
      <w:hyperlink w:anchor="_Toc9057" w:history="1">
        <w:r>
          <w:rPr>
            <w:rFonts w:ascii="仿宋" w:eastAsia="仿宋" w:hAnsi="仿宋" w:cs="仿宋" w:hint="eastAsia"/>
            <w:lang w:eastAsia="zh-CN"/>
          </w:rPr>
          <w:t>六、供应链管理软件项目建设单位说明</w:t>
        </w:r>
        <w:r>
          <w:tab/>
        </w:r>
        <w:r>
          <w:fldChar w:fldCharType="begin"/>
        </w:r>
        <w:r>
          <w:instrText xml:space="preserve"> PAGEREF _Toc9057 \h </w:instrText>
        </w:r>
        <w:r>
          <w:fldChar w:fldCharType="separate"/>
        </w:r>
        <w:r>
          <w:t>20</w:t>
        </w:r>
        <w:r>
          <w:fldChar w:fldCharType="end"/>
        </w:r>
      </w:hyperlink>
    </w:p>
    <w:p>
      <w:pPr>
        <w:pStyle w:val="TOC2"/>
        <w:tabs>
          <w:tab w:val="right" w:leader="dot" w:pos="8306"/>
        </w:tabs>
      </w:pPr>
      <w:hyperlink w:anchor="_Toc4518" w:history="1">
        <w:r>
          <w:rPr>
            <w:rFonts w:ascii="仿宋" w:eastAsia="仿宋" w:hAnsi="仿宋" w:cs="仿宋" w:hint="eastAsia"/>
            <w:lang w:eastAsia="zh-CN"/>
          </w:rPr>
          <w:t>(一)、供应链管理软件项目承办单位基本情况</w:t>
        </w:r>
        <w:r>
          <w:tab/>
        </w:r>
        <w:r>
          <w:fldChar w:fldCharType="begin"/>
        </w:r>
        <w:r>
          <w:instrText xml:space="preserve"> PAGEREF _Toc4518 \h </w:instrText>
        </w:r>
        <w:r>
          <w:fldChar w:fldCharType="separate"/>
        </w:r>
        <w:r>
          <w:t>20</w:t>
        </w:r>
        <w:r>
          <w:fldChar w:fldCharType="end"/>
        </w:r>
      </w:hyperlink>
    </w:p>
    <w:p>
      <w:pPr>
        <w:pStyle w:val="TOC2"/>
        <w:tabs>
          <w:tab w:val="right" w:leader="dot" w:pos="8306"/>
        </w:tabs>
      </w:pPr>
      <w:hyperlink w:anchor="_Toc29160" w:history="1">
        <w:r>
          <w:rPr>
            <w:rFonts w:ascii="仿宋" w:eastAsia="仿宋" w:hAnsi="仿宋" w:cs="仿宋" w:hint="eastAsia"/>
            <w:lang w:eastAsia="zh-CN"/>
          </w:rPr>
          <w:t>(二)、公司经济效益分析</w:t>
        </w:r>
        <w:r>
          <w:tab/>
        </w:r>
        <w:r>
          <w:fldChar w:fldCharType="begin"/>
        </w:r>
        <w:r>
          <w:instrText xml:space="preserve"> PAGEREF _Toc29160 \h </w:instrText>
        </w:r>
        <w:r>
          <w:fldChar w:fldCharType="separate"/>
        </w:r>
        <w:r>
          <w:t>20</w:t>
        </w:r>
        <w:r>
          <w:fldChar w:fldCharType="end"/>
        </w:r>
      </w:hyperlink>
    </w:p>
    <w:p>
      <w:pPr>
        <w:pStyle w:val="TOC1"/>
        <w:tabs>
          <w:tab w:val="right" w:leader="dot" w:pos="8306"/>
        </w:tabs>
      </w:pPr>
      <w:hyperlink w:anchor="_Toc3425" w:history="1">
        <w:r>
          <w:rPr>
            <w:rFonts w:ascii="仿宋" w:eastAsia="仿宋" w:hAnsi="仿宋" w:cs="仿宋" w:hint="eastAsia"/>
            <w:lang w:eastAsia="zh-CN"/>
          </w:rPr>
          <w:t>七、供应链管理软件项目财务管理</w:t>
        </w:r>
        <w:r>
          <w:tab/>
        </w:r>
        <w:r>
          <w:fldChar w:fldCharType="begin"/>
        </w:r>
        <w:r>
          <w:instrText xml:space="preserve"> PAGEREF _Toc3425 \h </w:instrText>
        </w:r>
        <w:r>
          <w:fldChar w:fldCharType="separate"/>
        </w:r>
        <w:r>
          <w:t>21</w:t>
        </w:r>
        <w:r>
          <w:fldChar w:fldCharType="end"/>
        </w:r>
      </w:hyperlink>
    </w:p>
    <w:p>
      <w:pPr>
        <w:pStyle w:val="TOC2"/>
        <w:tabs>
          <w:tab w:val="right" w:leader="dot" w:pos="8306"/>
        </w:tabs>
      </w:pPr>
      <w:hyperlink w:anchor="_Toc3564" w:history="1">
        <w:r>
          <w:rPr>
            <w:rFonts w:ascii="仿宋" w:eastAsia="仿宋" w:hAnsi="仿宋" w:cs="仿宋" w:hint="eastAsia"/>
            <w:lang w:eastAsia="zh-CN"/>
          </w:rPr>
          <w:t>(一)、资金需求大</w:t>
        </w:r>
        <w:r>
          <w:tab/>
        </w:r>
        <w:r>
          <w:fldChar w:fldCharType="begin"/>
        </w:r>
        <w:r>
          <w:instrText xml:space="preserve"> PAGEREF _Toc3564 \h </w:instrText>
        </w:r>
        <w:r>
          <w:fldChar w:fldCharType="separate"/>
        </w:r>
        <w:r>
          <w:t>21</w:t>
        </w:r>
        <w:r>
          <w:fldChar w:fldCharType="end"/>
        </w:r>
      </w:hyperlink>
    </w:p>
    <w:p>
      <w:pPr>
        <w:pStyle w:val="TOC2"/>
        <w:tabs>
          <w:tab w:val="right" w:leader="dot" w:pos="8306"/>
        </w:tabs>
      </w:pPr>
      <w:hyperlink w:anchor="_Toc15451" w:history="1">
        <w:r>
          <w:rPr>
            <w:rFonts w:ascii="仿宋" w:eastAsia="仿宋" w:hAnsi="仿宋" w:cs="仿宋" w:hint="eastAsia"/>
            <w:lang w:eastAsia="zh-CN"/>
          </w:rPr>
          <w:t>(二)、研发周期长</w:t>
        </w:r>
        <w:r>
          <w:tab/>
        </w:r>
        <w:r>
          <w:fldChar w:fldCharType="begin"/>
        </w:r>
        <w:r>
          <w:instrText xml:space="preserve"> PAGEREF _Toc15451 \h </w:instrText>
        </w:r>
        <w:r>
          <w:fldChar w:fldCharType="separate"/>
        </w:r>
        <w:r>
          <w:t>22</w:t>
        </w:r>
        <w:r>
          <w:fldChar w:fldCharType="end"/>
        </w:r>
      </w:hyperlink>
    </w:p>
    <w:p>
      <w:pPr>
        <w:pStyle w:val="TOC2"/>
        <w:tabs>
          <w:tab w:val="right" w:leader="dot" w:pos="8306"/>
        </w:tabs>
      </w:pPr>
      <w:hyperlink w:anchor="_Toc26126" w:history="1">
        <w:r>
          <w:rPr>
            <w:rFonts w:ascii="仿宋" w:eastAsia="仿宋" w:hAnsi="仿宋" w:cs="仿宋" w:hint="eastAsia"/>
            <w:lang w:eastAsia="zh-CN"/>
          </w:rPr>
          <w:t>(三)、市场风险大</w:t>
        </w:r>
        <w:r>
          <w:tab/>
        </w:r>
        <w:r>
          <w:fldChar w:fldCharType="begin"/>
        </w:r>
        <w:r>
          <w:instrText xml:space="preserve"> PAGEREF _Toc26126 \h </w:instrText>
        </w:r>
        <w:r>
          <w:fldChar w:fldCharType="separate"/>
        </w:r>
        <w:r>
          <w:t>24</w:t>
        </w:r>
        <w:r>
          <w:fldChar w:fldCharType="end"/>
        </w:r>
      </w:hyperlink>
    </w:p>
    <w:p>
      <w:pPr>
        <w:pStyle w:val="TOC2"/>
        <w:tabs>
          <w:tab w:val="right" w:leader="dot" w:pos="8306"/>
        </w:tabs>
      </w:pPr>
      <w:hyperlink w:anchor="_Toc14943" w:history="1">
        <w:r>
          <w:rPr>
            <w:rFonts w:ascii="仿宋" w:eastAsia="仿宋" w:hAnsi="仿宋" w:cs="仿宋" w:hint="eastAsia"/>
            <w:lang w:eastAsia="zh-CN"/>
          </w:rPr>
          <w:t>(四)、利润率高</w:t>
        </w:r>
        <w:r>
          <w:tab/>
        </w:r>
        <w:r>
          <w:fldChar w:fldCharType="begin"/>
        </w:r>
        <w:r>
          <w:instrText xml:space="preserve"> PAGEREF _Toc14943 \h </w:instrText>
        </w:r>
        <w:r>
          <w:fldChar w:fldCharType="separate"/>
        </w:r>
        <w:r>
          <w:t>26</w:t>
        </w:r>
        <w:r>
          <w:fldChar w:fldCharType="end"/>
        </w:r>
      </w:hyperlink>
    </w:p>
    <w:p>
      <w:pPr>
        <w:pStyle w:val="TOC1"/>
        <w:tabs>
          <w:tab w:val="right" w:leader="dot" w:pos="8306"/>
        </w:tabs>
      </w:pPr>
      <w:hyperlink w:anchor="_Toc14297" w:history="1">
        <w:r>
          <w:rPr>
            <w:rFonts w:ascii="仿宋" w:eastAsia="仿宋" w:hAnsi="仿宋" w:cs="仿宋" w:hint="eastAsia"/>
            <w:lang w:eastAsia="zh-CN"/>
          </w:rPr>
          <w:t>八、供应链管理软件项目社会影响</w:t>
        </w:r>
        <w:r>
          <w:tab/>
        </w:r>
        <w:r>
          <w:fldChar w:fldCharType="begin"/>
        </w:r>
        <w:r>
          <w:instrText xml:space="preserve"> PAGEREF _Toc14297 \h </w:instrText>
        </w:r>
        <w:r>
          <w:fldChar w:fldCharType="separate"/>
        </w:r>
        <w:r>
          <w:t>29</w:t>
        </w:r>
        <w:r>
          <w:fldChar w:fldCharType="end"/>
        </w:r>
      </w:hyperlink>
    </w:p>
    <w:p>
      <w:pPr>
        <w:pStyle w:val="TOC2"/>
        <w:tabs>
          <w:tab w:val="right" w:leader="dot" w:pos="8306"/>
        </w:tabs>
      </w:pPr>
      <w:hyperlink w:anchor="_Toc17431" w:history="1">
        <w:r>
          <w:rPr>
            <w:rFonts w:ascii="仿宋" w:eastAsia="仿宋" w:hAnsi="仿宋" w:cs="仿宋" w:hint="eastAsia"/>
            <w:lang w:eastAsia="zh-CN"/>
          </w:rPr>
          <w:t>(一)、社会责任与义务</w:t>
        </w:r>
        <w:r>
          <w:tab/>
        </w:r>
        <w:r>
          <w:fldChar w:fldCharType="begin"/>
        </w:r>
        <w:r>
          <w:instrText xml:space="preserve"> PAGEREF _Toc17431 \h </w:instrText>
        </w:r>
        <w:r>
          <w:fldChar w:fldCharType="separate"/>
        </w:r>
        <w:r>
          <w:t>29</w:t>
        </w:r>
        <w:r>
          <w:fldChar w:fldCharType="end"/>
        </w:r>
      </w:hyperlink>
    </w:p>
    <w:p>
      <w:pPr>
        <w:pStyle w:val="TOC2"/>
        <w:tabs>
          <w:tab w:val="right" w:leader="dot" w:pos="8306"/>
        </w:tabs>
      </w:pPr>
      <w:hyperlink w:anchor="_Toc30091" w:history="1">
        <w:r>
          <w:rPr>
            <w:rFonts w:ascii="仿宋" w:eastAsia="仿宋" w:hAnsi="仿宋" w:cs="仿宋" w:hint="eastAsia"/>
            <w:lang w:eastAsia="zh-CN"/>
          </w:rPr>
          <w:t>(二)、社会参与与沟通</w:t>
        </w:r>
        <w:r>
          <w:tab/>
        </w:r>
        <w:r>
          <w:fldChar w:fldCharType="begin"/>
        </w:r>
        <w:r>
          <w:instrText xml:space="preserve"> PAGEREF _Toc30091 \h </w:instrText>
        </w:r>
        <w:r>
          <w:fldChar w:fldCharType="separate"/>
        </w:r>
        <w:r>
          <w:t>29</w:t>
        </w:r>
        <w:r>
          <w:fldChar w:fldCharType="end"/>
        </w:r>
      </w:hyperlink>
    </w:p>
    <w:p>
      <w:pPr>
        <w:pStyle w:val="TOC1"/>
        <w:tabs>
          <w:tab w:val="right" w:leader="dot" w:pos="8306"/>
        </w:tabs>
      </w:pPr>
      <w:hyperlink w:anchor="_Toc29205" w:history="1">
        <w:r>
          <w:rPr>
            <w:rFonts w:ascii="仿宋" w:eastAsia="仿宋" w:hAnsi="仿宋" w:cs="仿宋" w:hint="eastAsia"/>
            <w:lang w:eastAsia="zh-CN"/>
          </w:rPr>
          <w:t>九、供应链管理软件项目风险管理</w:t>
        </w:r>
        <w:r>
          <w:tab/>
        </w:r>
        <w:r>
          <w:fldChar w:fldCharType="begin"/>
        </w:r>
        <w:r>
          <w:instrText xml:space="preserve"> PAGEREF _Toc29205 \h </w:instrText>
        </w:r>
        <w:r>
          <w:fldChar w:fldCharType="separate"/>
        </w:r>
        <w:r>
          <w:t>30</w:t>
        </w:r>
        <w:r>
          <w:fldChar w:fldCharType="end"/>
        </w:r>
      </w:hyperlink>
    </w:p>
    <w:p>
      <w:pPr>
        <w:pStyle w:val="TOC2"/>
        <w:tabs>
          <w:tab w:val="right" w:leader="dot" w:pos="8306"/>
        </w:tabs>
      </w:pPr>
      <w:hyperlink w:anchor="_Toc20341" w:history="1">
        <w:r>
          <w:rPr>
            <w:rFonts w:ascii="仿宋" w:eastAsia="仿宋" w:hAnsi="仿宋" w:cs="仿宋" w:hint="eastAsia"/>
            <w:lang w:eastAsia="zh-CN"/>
          </w:rPr>
          <w:t>(一)、风险识别与评估</w:t>
        </w:r>
        <w:r>
          <w:tab/>
        </w:r>
        <w:r>
          <w:fldChar w:fldCharType="begin"/>
        </w:r>
        <w:r>
          <w:instrText xml:space="preserve"> PAGEREF _Toc20341 \h </w:instrText>
        </w:r>
        <w:r>
          <w:fldChar w:fldCharType="separate"/>
        </w:r>
        <w:r>
          <w:t>30</w:t>
        </w:r>
        <w:r>
          <w:fldChar w:fldCharType="end"/>
        </w:r>
      </w:hyperlink>
    </w:p>
    <w:p>
      <w:pPr>
        <w:pStyle w:val="TOC2"/>
        <w:tabs>
          <w:tab w:val="right" w:leader="dot" w:pos="8306"/>
        </w:tabs>
      </w:pPr>
      <w:hyperlink w:anchor="_Toc27977" w:history="1">
        <w:r>
          <w:rPr>
            <w:rFonts w:ascii="仿宋" w:eastAsia="仿宋" w:hAnsi="仿宋" w:cs="仿宋" w:hint="eastAsia"/>
            <w:lang w:eastAsia="zh-CN"/>
          </w:rPr>
          <w:t>(二)、风险应对策略</w:t>
        </w:r>
        <w:r>
          <w:tab/>
        </w:r>
        <w:r>
          <w:fldChar w:fldCharType="begin"/>
        </w:r>
        <w:r>
          <w:instrText xml:space="preserve"> PAGEREF _Toc27977 \h </w:instrText>
        </w:r>
        <w:r>
          <w:fldChar w:fldCharType="separate"/>
        </w:r>
        <w:r>
          <w:t>32</w:t>
        </w:r>
        <w:r>
          <w:fldChar w:fldCharType="end"/>
        </w:r>
      </w:hyperlink>
    </w:p>
    <w:p>
      <w:pPr>
        <w:pStyle w:val="TOC2"/>
        <w:tabs>
          <w:tab w:val="right" w:leader="dot" w:pos="8306"/>
        </w:tabs>
      </w:pPr>
      <w:hyperlink w:anchor="_Toc9509" w:history="1">
        <w:r>
          <w:rPr>
            <w:rFonts w:ascii="仿宋" w:eastAsia="仿宋" w:hAnsi="仿宋" w:cs="仿宋" w:hint="eastAsia"/>
            <w:lang w:eastAsia="zh-CN"/>
          </w:rPr>
          <w:t>(三)、风险监控与控制</w:t>
        </w:r>
        <w:r>
          <w:tab/>
        </w:r>
        <w:r>
          <w:fldChar w:fldCharType="begin"/>
        </w:r>
        <w:r>
          <w:instrText xml:space="preserve"> PAGEREF _Toc9509 \h </w:instrText>
        </w:r>
        <w:r>
          <w:fldChar w:fldCharType="separate"/>
        </w:r>
        <w:r>
          <w:t>33</w:t>
        </w:r>
        <w:r>
          <w:fldChar w:fldCharType="end"/>
        </w:r>
      </w:hyperlink>
    </w:p>
    <w:p>
      <w:pPr>
        <w:pStyle w:val="TOC1"/>
        <w:tabs>
          <w:tab w:val="right" w:leader="dot" w:pos="8306"/>
        </w:tabs>
      </w:pPr>
      <w:hyperlink w:anchor="_Toc28666" w:history="1">
        <w:r>
          <w:rPr>
            <w:rFonts w:ascii="仿宋" w:eastAsia="仿宋" w:hAnsi="仿宋" w:cs="仿宋" w:hint="eastAsia"/>
            <w:lang w:eastAsia="zh-CN"/>
          </w:rPr>
          <w:t>十、供应链管理软件项目投资规划</w:t>
        </w:r>
        <w:r>
          <w:tab/>
        </w:r>
        <w:r>
          <w:fldChar w:fldCharType="begin"/>
        </w:r>
        <w:r>
          <w:instrText xml:space="preserve"> PAGEREF _Toc28666 \h </w:instrText>
        </w:r>
        <w:r>
          <w:fldChar w:fldCharType="separate"/>
        </w:r>
        <w:r>
          <w:t>34</w:t>
        </w:r>
        <w:r>
          <w:fldChar w:fldCharType="end"/>
        </w:r>
      </w:hyperlink>
    </w:p>
    <w:p>
      <w:pPr>
        <w:pStyle w:val="TOC2"/>
        <w:tabs>
          <w:tab w:val="right" w:leader="dot" w:pos="8306"/>
        </w:tabs>
      </w:pPr>
      <w:hyperlink w:anchor="_Toc1258" w:history="1">
        <w:r>
          <w:rPr>
            <w:rFonts w:ascii="仿宋" w:eastAsia="仿宋" w:hAnsi="仿宋" w:cs="仿宋" w:hint="eastAsia"/>
            <w:lang w:eastAsia="zh-CN"/>
          </w:rPr>
          <w:t>(一)、供应链管理软件项目总投资估算</w:t>
        </w:r>
        <w:r>
          <w:tab/>
        </w:r>
        <w:r>
          <w:fldChar w:fldCharType="begin"/>
        </w:r>
        <w:r>
          <w:instrText xml:space="preserve"> PAGEREF _Toc1258 \h </w:instrText>
        </w:r>
        <w:r>
          <w:fldChar w:fldCharType="separate"/>
        </w:r>
        <w:r>
          <w:t>34</w:t>
        </w:r>
        <w:r>
          <w:fldChar w:fldCharType="end"/>
        </w:r>
      </w:hyperlink>
    </w:p>
    <w:p>
      <w:pPr>
        <w:pStyle w:val="TOC2"/>
        <w:tabs>
          <w:tab w:val="right" w:leader="dot" w:pos="8306"/>
        </w:tabs>
      </w:pPr>
      <w:hyperlink w:anchor="_Toc16321" w:history="1">
        <w:r>
          <w:rPr>
            <w:rFonts w:ascii="仿宋" w:eastAsia="仿宋" w:hAnsi="仿宋" w:cs="仿宋" w:hint="eastAsia"/>
            <w:lang w:eastAsia="zh-CN"/>
          </w:rPr>
          <w:t>(二)、资金筹措</w:t>
        </w:r>
        <w:r>
          <w:tab/>
        </w:r>
        <w:r>
          <w:fldChar w:fldCharType="begin"/>
        </w:r>
        <w:r>
          <w:instrText xml:space="preserve"> PAGEREF _Toc16321 \h </w:instrText>
        </w:r>
        <w:r>
          <w:fldChar w:fldCharType="separate"/>
        </w:r>
        <w:r>
          <w:t>36</w:t>
        </w:r>
        <w:r>
          <w:fldChar w:fldCharType="end"/>
        </w:r>
      </w:hyperlink>
    </w:p>
    <w:p>
      <w:pPr>
        <w:pStyle w:val="TOC1"/>
        <w:tabs>
          <w:tab w:val="right" w:leader="dot" w:pos="8306"/>
        </w:tabs>
      </w:pPr>
      <w:hyperlink w:anchor="_Toc21622" w:history="1">
        <w:r>
          <w:rPr>
            <w:rFonts w:ascii="仿宋" w:eastAsia="仿宋" w:hAnsi="仿宋" w:cs="仿宋" w:hint="eastAsia"/>
            <w:lang w:eastAsia="zh-CN"/>
          </w:rPr>
          <w:t>十一、生产安全保护</w:t>
        </w:r>
        <w:r>
          <w:tab/>
        </w:r>
        <w:r>
          <w:fldChar w:fldCharType="begin"/>
        </w:r>
        <w:r>
          <w:instrText xml:space="preserve"> PAGEREF _Toc21622 \h </w:instrText>
        </w:r>
        <w:r>
          <w:fldChar w:fldCharType="separate"/>
        </w:r>
        <w:r>
          <w:t>36</w:t>
        </w:r>
        <w:r>
          <w:fldChar w:fldCharType="end"/>
        </w:r>
      </w:hyperlink>
    </w:p>
    <w:p>
      <w:pPr>
        <w:pStyle w:val="TOC2"/>
        <w:tabs>
          <w:tab w:val="right" w:leader="dot" w:pos="8306"/>
        </w:tabs>
      </w:pPr>
      <w:hyperlink w:anchor="_Toc28692" w:history="1">
        <w:r>
          <w:rPr>
            <w:rFonts w:ascii="仿宋" w:eastAsia="仿宋" w:hAnsi="仿宋" w:cs="仿宋" w:hint="eastAsia"/>
            <w:lang w:eastAsia="zh-CN"/>
          </w:rPr>
          <w:t>(一)、消防安全</w:t>
        </w:r>
        <w:r>
          <w:tab/>
        </w:r>
        <w:r>
          <w:fldChar w:fldCharType="begin"/>
        </w:r>
        <w:r>
          <w:instrText xml:space="preserve"> PAGEREF _Toc28692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27" w:history="1">
        <w:r>
          <w:rPr>
            <w:rFonts w:ascii="仿宋" w:eastAsia="仿宋" w:hAnsi="仿宋" w:cs="仿宋" w:hint="eastAsia"/>
            <w:lang w:eastAsia="zh-CN"/>
          </w:rPr>
          <w:t>(二)、防火防爆总图布置措施</w:t>
        </w:r>
        <w:r>
          <w:tab/>
        </w:r>
        <w:r>
          <w:fldChar w:fldCharType="begin"/>
        </w:r>
        <w:r>
          <w:instrText xml:space="preserve"> PAGEREF _Toc21427 \h </w:instrText>
        </w:r>
        <w:r>
          <w:fldChar w:fldCharType="separate"/>
        </w:r>
        <w:r>
          <w:t>38</w:t>
        </w:r>
        <w:r>
          <w:fldChar w:fldCharType="end"/>
        </w:r>
      </w:hyperlink>
    </w:p>
    <w:p>
      <w:pPr>
        <w:pStyle w:val="TOC2"/>
        <w:tabs>
          <w:tab w:val="right" w:leader="dot" w:pos="8306"/>
        </w:tabs>
      </w:pPr>
      <w:hyperlink w:anchor="_Toc31325" w:history="1">
        <w:r>
          <w:rPr>
            <w:rFonts w:ascii="仿宋" w:eastAsia="仿宋" w:hAnsi="仿宋" w:cs="仿宋" w:hint="eastAsia"/>
            <w:lang w:eastAsia="zh-CN"/>
          </w:rPr>
          <w:t>(三)、自然灾害防范措施</w:t>
        </w:r>
        <w:r>
          <w:tab/>
        </w:r>
        <w:r>
          <w:fldChar w:fldCharType="begin"/>
        </w:r>
        <w:r>
          <w:instrText xml:space="preserve"> PAGEREF _Toc31325 \h </w:instrText>
        </w:r>
        <w:r>
          <w:fldChar w:fldCharType="separate"/>
        </w:r>
        <w:r>
          <w:t>39</w:t>
        </w:r>
        <w:r>
          <w:fldChar w:fldCharType="end"/>
        </w:r>
      </w:hyperlink>
    </w:p>
    <w:p>
      <w:pPr>
        <w:pStyle w:val="TOC2"/>
        <w:tabs>
          <w:tab w:val="right" w:leader="dot" w:pos="8306"/>
        </w:tabs>
      </w:pPr>
      <w:hyperlink w:anchor="_Toc29435" w:history="1">
        <w:r>
          <w:rPr>
            <w:rFonts w:ascii="仿宋" w:eastAsia="仿宋" w:hAnsi="仿宋" w:cs="仿宋" w:hint="eastAsia"/>
            <w:lang w:eastAsia="zh-CN"/>
          </w:rPr>
          <w:t>(四)、安全色及安全标志使用要求</w:t>
        </w:r>
        <w:r>
          <w:tab/>
        </w:r>
        <w:r>
          <w:fldChar w:fldCharType="begin"/>
        </w:r>
        <w:r>
          <w:instrText xml:space="preserve"> PAGEREF _Toc29435 \h </w:instrText>
        </w:r>
        <w:r>
          <w:fldChar w:fldCharType="separate"/>
        </w:r>
        <w:r>
          <w:t>40</w:t>
        </w:r>
        <w:r>
          <w:fldChar w:fldCharType="end"/>
        </w:r>
      </w:hyperlink>
    </w:p>
    <w:p>
      <w:pPr>
        <w:pStyle w:val="TOC2"/>
        <w:tabs>
          <w:tab w:val="right" w:leader="dot" w:pos="8306"/>
        </w:tabs>
      </w:pPr>
      <w:hyperlink w:anchor="_Toc24510" w:history="1">
        <w:r>
          <w:rPr>
            <w:rFonts w:ascii="仿宋" w:eastAsia="仿宋" w:hAnsi="仿宋" w:cs="仿宋" w:hint="eastAsia"/>
            <w:lang w:eastAsia="zh-CN"/>
          </w:rPr>
          <w:t>(五)、防尘防毒措施</w:t>
        </w:r>
        <w:r>
          <w:tab/>
        </w:r>
        <w:r>
          <w:fldChar w:fldCharType="begin"/>
        </w:r>
        <w:r>
          <w:instrText xml:space="preserve"> PAGEREF _Toc24510 \h </w:instrText>
        </w:r>
        <w:r>
          <w:fldChar w:fldCharType="separate"/>
        </w:r>
        <w:r>
          <w:t>41</w:t>
        </w:r>
        <w:r>
          <w:fldChar w:fldCharType="end"/>
        </w:r>
      </w:hyperlink>
    </w:p>
    <w:p>
      <w:pPr>
        <w:pStyle w:val="TOC2"/>
        <w:tabs>
          <w:tab w:val="right" w:leader="dot" w:pos="8306"/>
        </w:tabs>
      </w:pPr>
      <w:hyperlink w:anchor="_Toc83" w:history="1">
        <w:r>
          <w:rPr>
            <w:rFonts w:ascii="仿宋" w:eastAsia="仿宋" w:hAnsi="仿宋" w:cs="仿宋" w:hint="eastAsia"/>
            <w:lang w:eastAsia="zh-CN"/>
          </w:rPr>
          <w:t>(六)、防静电、触电防护及防雷措施</w:t>
        </w:r>
        <w:r>
          <w:tab/>
        </w:r>
        <w:r>
          <w:fldChar w:fldCharType="begin"/>
        </w:r>
        <w:r>
          <w:instrText xml:space="preserve"> PAGEREF _Toc83 \h </w:instrText>
        </w:r>
        <w:r>
          <w:fldChar w:fldCharType="separate"/>
        </w:r>
        <w:r>
          <w:t>42</w:t>
        </w:r>
        <w:r>
          <w:fldChar w:fldCharType="end"/>
        </w:r>
      </w:hyperlink>
    </w:p>
    <w:p>
      <w:pPr>
        <w:pStyle w:val="TOC2"/>
        <w:tabs>
          <w:tab w:val="right" w:leader="dot" w:pos="8306"/>
        </w:tabs>
      </w:pPr>
      <w:hyperlink w:anchor="_Toc27110" w:history="1">
        <w:r>
          <w:rPr>
            <w:rFonts w:ascii="仿宋" w:eastAsia="仿宋" w:hAnsi="仿宋" w:cs="仿宋" w:hint="eastAsia"/>
            <w:lang w:eastAsia="zh-CN"/>
          </w:rPr>
          <w:t>(七)、机械设备安全保障措施</w:t>
        </w:r>
        <w:r>
          <w:tab/>
        </w:r>
        <w:r>
          <w:fldChar w:fldCharType="begin"/>
        </w:r>
        <w:r>
          <w:instrText xml:space="preserve"> PAGEREF _Toc27110 \h </w:instrText>
        </w:r>
        <w:r>
          <w:fldChar w:fldCharType="separate"/>
        </w:r>
        <w:r>
          <w:t>43</w:t>
        </w:r>
        <w:r>
          <w:fldChar w:fldCharType="end"/>
        </w:r>
      </w:hyperlink>
    </w:p>
    <w:p>
      <w:pPr>
        <w:pStyle w:val="TOC1"/>
        <w:tabs>
          <w:tab w:val="right" w:leader="dot" w:pos="8306"/>
        </w:tabs>
      </w:pPr>
      <w:hyperlink w:anchor="_Toc2919" w:history="1">
        <w:r>
          <w:rPr>
            <w:rFonts w:ascii="仿宋" w:eastAsia="仿宋" w:hAnsi="仿宋" w:cs="仿宋" w:hint="eastAsia"/>
            <w:lang w:eastAsia="zh-CN"/>
          </w:rPr>
          <w:t>十二、供应链管理软件项目人力资源培养与发展</w:t>
        </w:r>
        <w:r>
          <w:tab/>
        </w:r>
        <w:r>
          <w:fldChar w:fldCharType="begin"/>
        </w:r>
        <w:r>
          <w:instrText xml:space="preserve"> PAGEREF _Toc2919 \h </w:instrText>
        </w:r>
        <w:r>
          <w:fldChar w:fldCharType="separate"/>
        </w:r>
        <w:r>
          <w:t>45</w:t>
        </w:r>
        <w:r>
          <w:fldChar w:fldCharType="end"/>
        </w:r>
      </w:hyperlink>
    </w:p>
    <w:p>
      <w:pPr>
        <w:pStyle w:val="TOC2"/>
        <w:tabs>
          <w:tab w:val="right" w:leader="dot" w:pos="8306"/>
        </w:tabs>
      </w:pPr>
      <w:hyperlink w:anchor="_Toc2984" w:history="1">
        <w:r>
          <w:rPr>
            <w:rFonts w:ascii="仿宋" w:eastAsia="仿宋" w:hAnsi="仿宋" w:cs="仿宋" w:hint="eastAsia"/>
            <w:lang w:eastAsia="zh-CN"/>
          </w:rPr>
          <w:t>(一)、人才需求与规划</w:t>
        </w:r>
        <w:r>
          <w:tab/>
        </w:r>
        <w:r>
          <w:fldChar w:fldCharType="begin"/>
        </w:r>
        <w:r>
          <w:instrText xml:space="preserve"> PAGEREF _Toc2984 \h </w:instrText>
        </w:r>
        <w:r>
          <w:fldChar w:fldCharType="separate"/>
        </w:r>
        <w:r>
          <w:t>45</w:t>
        </w:r>
        <w:r>
          <w:fldChar w:fldCharType="end"/>
        </w:r>
      </w:hyperlink>
    </w:p>
    <w:p>
      <w:pPr>
        <w:pStyle w:val="TOC2"/>
        <w:tabs>
          <w:tab w:val="right" w:leader="dot" w:pos="8306"/>
        </w:tabs>
      </w:pPr>
      <w:hyperlink w:anchor="_Toc7751" w:history="1">
        <w:r>
          <w:rPr>
            <w:rFonts w:ascii="仿宋" w:eastAsia="仿宋" w:hAnsi="仿宋" w:cs="仿宋" w:hint="eastAsia"/>
            <w:lang w:eastAsia="zh-CN"/>
          </w:rPr>
          <w:t>(二)、培训与发展计划</w:t>
        </w:r>
        <w:r>
          <w:tab/>
        </w:r>
        <w:r>
          <w:fldChar w:fldCharType="begin"/>
        </w:r>
        <w:r>
          <w:instrText xml:space="preserve"> PAGEREF _Toc7751 \h </w:instrText>
        </w:r>
        <w:r>
          <w:fldChar w:fldCharType="separate"/>
        </w:r>
        <w:r>
          <w:t>45</w:t>
        </w:r>
        <w:r>
          <w:fldChar w:fldCharType="end"/>
        </w:r>
      </w:hyperlink>
    </w:p>
    <w:p>
      <w:pPr>
        <w:pStyle w:val="TOC1"/>
        <w:tabs>
          <w:tab w:val="right" w:leader="dot" w:pos="8306"/>
        </w:tabs>
      </w:pPr>
      <w:hyperlink w:anchor="_Toc10037" w:history="1">
        <w:r>
          <w:rPr>
            <w:rFonts w:ascii="仿宋" w:eastAsia="仿宋" w:hAnsi="仿宋" w:cs="仿宋" w:hint="eastAsia"/>
            <w:lang w:eastAsia="zh-CN"/>
          </w:rPr>
          <w:t>十三、营销与推广策略</w:t>
        </w:r>
        <w:r>
          <w:tab/>
        </w:r>
        <w:r>
          <w:fldChar w:fldCharType="begin"/>
        </w:r>
        <w:r>
          <w:instrText xml:space="preserve"> PAGEREF _Toc10037 \h </w:instrText>
        </w:r>
        <w:r>
          <w:fldChar w:fldCharType="separate"/>
        </w:r>
        <w:r>
          <w:t>46</w:t>
        </w:r>
        <w:r>
          <w:fldChar w:fldCharType="end"/>
        </w:r>
      </w:hyperlink>
    </w:p>
    <w:p>
      <w:pPr>
        <w:pStyle w:val="TOC2"/>
        <w:tabs>
          <w:tab w:val="right" w:leader="dot" w:pos="8306"/>
        </w:tabs>
      </w:pPr>
      <w:hyperlink w:anchor="_Toc6461" w:history="1">
        <w:r>
          <w:rPr>
            <w:rFonts w:ascii="仿宋" w:eastAsia="仿宋" w:hAnsi="仿宋" w:cs="仿宋" w:hint="eastAsia"/>
            <w:lang w:eastAsia="zh-CN"/>
          </w:rPr>
          <w:t>(一)、产品/服务定位与特点</w:t>
        </w:r>
        <w:r>
          <w:tab/>
        </w:r>
        <w:r>
          <w:fldChar w:fldCharType="begin"/>
        </w:r>
        <w:r>
          <w:instrText xml:space="preserve"> PAGEREF _Toc6461 \h </w:instrText>
        </w:r>
        <w:r>
          <w:fldChar w:fldCharType="separate"/>
        </w:r>
        <w:r>
          <w:t>46</w:t>
        </w:r>
        <w:r>
          <w:fldChar w:fldCharType="end"/>
        </w:r>
      </w:hyperlink>
    </w:p>
    <w:p>
      <w:pPr>
        <w:pStyle w:val="TOC2"/>
        <w:tabs>
          <w:tab w:val="right" w:leader="dot" w:pos="8306"/>
        </w:tabs>
      </w:pPr>
      <w:hyperlink w:anchor="_Toc28447" w:history="1">
        <w:r>
          <w:rPr>
            <w:rFonts w:ascii="仿宋" w:eastAsia="仿宋" w:hAnsi="仿宋" w:cs="仿宋" w:hint="eastAsia"/>
            <w:lang w:eastAsia="zh-CN"/>
          </w:rPr>
          <w:t>(二)、市场定位与竞争分析</w:t>
        </w:r>
        <w:r>
          <w:tab/>
        </w:r>
        <w:r>
          <w:fldChar w:fldCharType="begin"/>
        </w:r>
        <w:r>
          <w:instrText xml:space="preserve"> PAGEREF _Toc28447 \h </w:instrText>
        </w:r>
        <w:r>
          <w:fldChar w:fldCharType="separate"/>
        </w:r>
        <w:r>
          <w:t>47</w:t>
        </w:r>
        <w:r>
          <w:fldChar w:fldCharType="end"/>
        </w:r>
      </w:hyperlink>
    </w:p>
    <w:p>
      <w:pPr>
        <w:pStyle w:val="TOC2"/>
        <w:tabs>
          <w:tab w:val="right" w:leader="dot" w:pos="8306"/>
        </w:tabs>
      </w:pPr>
      <w:hyperlink w:anchor="_Toc12857" w:history="1">
        <w:r>
          <w:rPr>
            <w:rFonts w:ascii="仿宋" w:eastAsia="仿宋" w:hAnsi="仿宋" w:cs="仿宋" w:hint="eastAsia"/>
            <w:lang w:eastAsia="zh-CN"/>
          </w:rPr>
          <w:t>(三)、营销渠道与策略</w:t>
        </w:r>
        <w:r>
          <w:tab/>
        </w:r>
        <w:r>
          <w:fldChar w:fldCharType="begin"/>
        </w:r>
        <w:r>
          <w:instrText xml:space="preserve"> PAGEREF _Toc12857 \h </w:instrText>
        </w:r>
        <w:r>
          <w:fldChar w:fldCharType="separate"/>
        </w:r>
        <w:r>
          <w:t>49</w:t>
        </w:r>
        <w:r>
          <w:fldChar w:fldCharType="end"/>
        </w:r>
      </w:hyperlink>
    </w:p>
    <w:p>
      <w:pPr>
        <w:pStyle w:val="TOC2"/>
        <w:tabs>
          <w:tab w:val="right" w:leader="dot" w:pos="8306"/>
        </w:tabs>
      </w:pPr>
      <w:hyperlink w:anchor="_Toc154" w:history="1">
        <w:r>
          <w:rPr>
            <w:rFonts w:ascii="仿宋" w:eastAsia="仿宋" w:hAnsi="仿宋" w:cs="仿宋" w:hint="eastAsia"/>
            <w:lang w:eastAsia="zh-CN"/>
          </w:rPr>
          <w:t>(四)、推广与宣传活动</w:t>
        </w:r>
        <w:r>
          <w:tab/>
        </w:r>
        <w:r>
          <w:fldChar w:fldCharType="begin"/>
        </w:r>
        <w:r>
          <w:instrText xml:space="preserve"> PAGEREF _Toc154 \h </w:instrText>
        </w:r>
        <w:r>
          <w:fldChar w:fldCharType="separate"/>
        </w:r>
        <w:r>
          <w:t>50</w:t>
        </w:r>
        <w:r>
          <w:fldChar w:fldCharType="end"/>
        </w:r>
      </w:hyperlink>
    </w:p>
    <w:p>
      <w:pPr>
        <w:pStyle w:val="TOC1"/>
        <w:tabs>
          <w:tab w:val="right" w:leader="dot" w:pos="8306"/>
        </w:tabs>
      </w:pPr>
      <w:hyperlink w:anchor="_Toc23709" w:history="1">
        <w:r>
          <w:rPr>
            <w:rFonts w:ascii="仿宋" w:eastAsia="仿宋" w:hAnsi="仿宋" w:cs="仿宋" w:hint="eastAsia"/>
            <w:lang w:eastAsia="zh-CN"/>
          </w:rPr>
          <w:t>十四、供应链管理软件项目实施保障措施</w:t>
        </w:r>
        <w:r>
          <w:tab/>
        </w:r>
        <w:r>
          <w:fldChar w:fldCharType="begin"/>
        </w:r>
        <w:r>
          <w:instrText xml:space="preserve"> PAGEREF _Toc23709 \h </w:instrText>
        </w:r>
        <w:r>
          <w:fldChar w:fldCharType="separate"/>
        </w:r>
        <w:r>
          <w:t>55</w:t>
        </w:r>
        <w:r>
          <w:fldChar w:fldCharType="end"/>
        </w:r>
      </w:hyperlink>
    </w:p>
    <w:p>
      <w:pPr>
        <w:pStyle w:val="TOC2"/>
        <w:tabs>
          <w:tab w:val="right" w:leader="dot" w:pos="8306"/>
        </w:tabs>
      </w:pPr>
      <w:hyperlink w:anchor="_Toc2191" w:history="1">
        <w:r>
          <w:rPr>
            <w:rFonts w:ascii="仿宋" w:eastAsia="仿宋" w:hAnsi="仿宋" w:cs="仿宋" w:hint="eastAsia"/>
            <w:lang w:eastAsia="zh-CN"/>
          </w:rPr>
          <w:t>(一)、供应链管理软件项目实施保障机制</w:t>
        </w:r>
        <w:r>
          <w:tab/>
        </w:r>
        <w:r>
          <w:fldChar w:fldCharType="begin"/>
        </w:r>
        <w:r>
          <w:instrText xml:space="preserve"> PAGEREF _Toc2191 \h </w:instrText>
        </w:r>
        <w:r>
          <w:fldChar w:fldCharType="separate"/>
        </w:r>
        <w:r>
          <w:t>55</w:t>
        </w:r>
        <w:r>
          <w:fldChar w:fldCharType="end"/>
        </w:r>
      </w:hyperlink>
    </w:p>
    <w:p>
      <w:pPr>
        <w:pStyle w:val="TOC2"/>
        <w:tabs>
          <w:tab w:val="right" w:leader="dot" w:pos="8306"/>
        </w:tabs>
      </w:pPr>
      <w:hyperlink w:anchor="_Toc17526" w:history="1">
        <w:r>
          <w:rPr>
            <w:rFonts w:ascii="仿宋" w:eastAsia="仿宋" w:hAnsi="仿宋" w:cs="仿宋" w:hint="eastAsia"/>
            <w:lang w:eastAsia="zh-CN"/>
          </w:rPr>
          <w:t>(二)、供应链管理软件项目法律合规要求</w:t>
        </w:r>
        <w:r>
          <w:tab/>
        </w:r>
        <w:r>
          <w:fldChar w:fldCharType="begin"/>
        </w:r>
        <w:r>
          <w:instrText xml:space="preserve"> PAGEREF _Toc17526 \h </w:instrText>
        </w:r>
        <w:r>
          <w:fldChar w:fldCharType="separate"/>
        </w:r>
        <w:r>
          <w:t>59</w:t>
        </w:r>
        <w:r>
          <w:fldChar w:fldCharType="end"/>
        </w:r>
      </w:hyperlink>
    </w:p>
    <w:p>
      <w:pPr>
        <w:pStyle w:val="TOC2"/>
        <w:tabs>
          <w:tab w:val="right" w:leader="dot" w:pos="8306"/>
        </w:tabs>
      </w:pPr>
      <w:hyperlink w:anchor="_Toc4734" w:history="1">
        <w:r>
          <w:rPr>
            <w:rFonts w:ascii="仿宋" w:eastAsia="仿宋" w:hAnsi="仿宋" w:cs="仿宋" w:hint="eastAsia"/>
            <w:lang w:eastAsia="zh-CN"/>
          </w:rPr>
          <w:t>(三)、供应链管理软件项目合同管理与法律事务</w:t>
        </w:r>
        <w:r>
          <w:tab/>
        </w:r>
        <w:r>
          <w:fldChar w:fldCharType="begin"/>
        </w:r>
        <w:r>
          <w:instrText xml:space="preserve"> PAGEREF _Toc4734 \h </w:instrText>
        </w:r>
        <w:r>
          <w:fldChar w:fldCharType="separate"/>
        </w:r>
        <w:r>
          <w:t>63</w:t>
        </w:r>
        <w:r>
          <w:fldChar w:fldCharType="end"/>
        </w:r>
      </w:hyperlink>
    </w:p>
    <w:p>
      <w:pPr>
        <w:pStyle w:val="TOC2"/>
        <w:tabs>
          <w:tab w:val="right" w:leader="dot" w:pos="8306"/>
        </w:tabs>
      </w:pPr>
      <w:hyperlink w:anchor="_Toc8286" w:history="1">
        <w:r>
          <w:rPr>
            <w:rFonts w:ascii="仿宋" w:eastAsia="仿宋" w:hAnsi="仿宋" w:cs="仿宋" w:hint="eastAsia"/>
            <w:lang w:eastAsia="zh-CN"/>
          </w:rPr>
          <w:t>(四)、供应链管理软件项目知识产权保护策略</w:t>
        </w:r>
        <w:r>
          <w:tab/>
        </w:r>
        <w:r>
          <w:fldChar w:fldCharType="begin"/>
        </w:r>
        <w:r>
          <w:instrText xml:space="preserve"> PAGEREF _Toc8286 \h </w:instrText>
        </w:r>
        <w:r>
          <w:fldChar w:fldCharType="separate"/>
        </w:r>
        <w:r>
          <w:t>70</w:t>
        </w:r>
        <w:r>
          <w:fldChar w:fldCharType="end"/>
        </w:r>
      </w:hyperlink>
    </w:p>
    <w:p>
      <w:pPr>
        <w:pStyle w:val="TOC1"/>
        <w:tabs>
          <w:tab w:val="right" w:leader="dot" w:pos="8306"/>
        </w:tabs>
      </w:pPr>
      <w:hyperlink w:anchor="_Toc22342" w:history="1">
        <w:r>
          <w:rPr>
            <w:rFonts w:ascii="仿宋" w:eastAsia="仿宋" w:hAnsi="仿宋" w:cs="仿宋" w:hint="eastAsia"/>
            <w:lang w:eastAsia="zh-CN"/>
          </w:rPr>
          <w:t>十五、风险识别与分类</w:t>
        </w:r>
        <w:r>
          <w:tab/>
        </w:r>
        <w:r>
          <w:fldChar w:fldCharType="begin"/>
        </w:r>
        <w:r>
          <w:instrText xml:space="preserve"> PAGEREF _Toc22342 \h </w:instrText>
        </w:r>
        <w:r>
          <w:fldChar w:fldCharType="separate"/>
        </w:r>
        <w:r>
          <w:t>72</w:t>
        </w:r>
        <w:r>
          <w:fldChar w:fldCharType="end"/>
        </w:r>
      </w:hyperlink>
    </w:p>
    <w:p>
      <w:pPr>
        <w:pStyle w:val="TOC2"/>
        <w:tabs>
          <w:tab w:val="right" w:leader="dot" w:pos="8306"/>
        </w:tabs>
      </w:pPr>
      <w:hyperlink w:anchor="_Toc30626" w:history="1">
        <w:r>
          <w:rPr>
            <w:rFonts w:ascii="仿宋" w:eastAsia="仿宋" w:hAnsi="仿宋" w:cs="仿宋" w:hint="eastAsia"/>
            <w:lang w:eastAsia="zh-CN"/>
          </w:rPr>
          <w:t>(一)、风险识别</w:t>
        </w:r>
        <w:r>
          <w:tab/>
        </w:r>
        <w:r>
          <w:fldChar w:fldCharType="begin"/>
        </w:r>
        <w:r>
          <w:instrText xml:space="preserve"> PAGEREF _Toc30626 \h </w:instrText>
        </w:r>
        <w:r>
          <w:fldChar w:fldCharType="separate"/>
        </w:r>
        <w:r>
          <w:t>72</w:t>
        </w:r>
        <w:r>
          <w:fldChar w:fldCharType="end"/>
        </w:r>
      </w:hyperlink>
    </w:p>
    <w:p>
      <w:pPr>
        <w:pStyle w:val="TOC2"/>
        <w:tabs>
          <w:tab w:val="right" w:leader="dot" w:pos="8306"/>
        </w:tabs>
      </w:pPr>
      <w:hyperlink w:anchor="_Toc21318" w:history="1">
        <w:r>
          <w:rPr>
            <w:rFonts w:ascii="仿宋" w:eastAsia="仿宋" w:hAnsi="仿宋" w:cs="仿宋" w:hint="eastAsia"/>
            <w:lang w:eastAsia="zh-CN"/>
          </w:rPr>
          <w:t>(二)、风险分类</w:t>
        </w:r>
        <w:r>
          <w:tab/>
        </w:r>
        <w:r>
          <w:fldChar w:fldCharType="begin"/>
        </w:r>
        <w:r>
          <w:instrText xml:space="preserve"> PAGEREF _Toc21318 \h </w:instrText>
        </w:r>
        <w:r>
          <w:fldChar w:fldCharType="separate"/>
        </w:r>
        <w:r>
          <w:t>73</w:t>
        </w:r>
        <w:r>
          <w:fldChar w:fldCharType="end"/>
        </w:r>
      </w:hyperlink>
    </w:p>
    <w:p>
      <w:pPr>
        <w:pStyle w:val="TOC1"/>
        <w:tabs>
          <w:tab w:val="right" w:leader="dot" w:pos="8306"/>
        </w:tabs>
      </w:pPr>
      <w:hyperlink w:anchor="_Toc9822" w:history="1">
        <w:r>
          <w:rPr>
            <w:rFonts w:ascii="仿宋" w:eastAsia="仿宋" w:hAnsi="仿宋" w:cs="仿宋" w:hint="eastAsia"/>
            <w:lang w:eastAsia="zh-CN"/>
          </w:rPr>
          <w:t>十六、供应链管理软件项目治理与监督</w:t>
        </w:r>
        <w:r>
          <w:tab/>
        </w:r>
        <w:r>
          <w:fldChar w:fldCharType="begin"/>
        </w:r>
        <w:r>
          <w:instrText xml:space="preserve"> PAGEREF _Toc9822 \h </w:instrText>
        </w:r>
        <w:r>
          <w:fldChar w:fldCharType="separate"/>
        </w:r>
        <w:r>
          <w:t>75</w:t>
        </w:r>
        <w:r>
          <w:fldChar w:fldCharType="end"/>
        </w:r>
      </w:hyperlink>
    </w:p>
    <w:p>
      <w:pPr>
        <w:pStyle w:val="TOC2"/>
        <w:tabs>
          <w:tab w:val="right" w:leader="dot" w:pos="8306"/>
        </w:tabs>
      </w:pPr>
      <w:hyperlink w:anchor="_Toc26234" w:history="1">
        <w:r>
          <w:rPr>
            <w:rFonts w:ascii="仿宋" w:eastAsia="仿宋" w:hAnsi="仿宋" w:cs="仿宋" w:hint="eastAsia"/>
            <w:lang w:eastAsia="zh-CN"/>
          </w:rPr>
          <w:t>(一)、供应链管理软件项目治理结构</w:t>
        </w:r>
        <w:r>
          <w:tab/>
        </w:r>
        <w:r>
          <w:fldChar w:fldCharType="begin"/>
        </w:r>
        <w:r>
          <w:instrText xml:space="preserve"> PAGEREF _Toc26234 \h </w:instrText>
        </w:r>
        <w:r>
          <w:fldChar w:fldCharType="separate"/>
        </w:r>
        <w:r>
          <w:t>75</w:t>
        </w:r>
        <w:r>
          <w:fldChar w:fldCharType="end"/>
        </w:r>
      </w:hyperlink>
    </w:p>
    <w:p>
      <w:pPr>
        <w:pStyle w:val="TOC2"/>
        <w:tabs>
          <w:tab w:val="right" w:leader="dot" w:pos="8306"/>
        </w:tabs>
      </w:pPr>
      <w:hyperlink w:anchor="_Toc30635" w:history="1">
        <w:r>
          <w:rPr>
            <w:rFonts w:ascii="仿宋" w:eastAsia="仿宋" w:hAnsi="仿宋" w:cs="仿宋" w:hint="eastAsia"/>
            <w:lang w:eastAsia="zh-CN"/>
          </w:rPr>
          <w:t>(二)、监督与审计</w:t>
        </w:r>
        <w:r>
          <w:tab/>
        </w:r>
        <w:r>
          <w:fldChar w:fldCharType="begin"/>
        </w:r>
        <w:r>
          <w:instrText xml:space="preserve"> PAGEREF _Toc30635 \h </w:instrText>
        </w:r>
        <w:r>
          <w:fldChar w:fldCharType="separate"/>
        </w:r>
        <w:r>
          <w:t>77</w:t>
        </w:r>
        <w:r>
          <w:fldChar w:fldCharType="end"/>
        </w:r>
      </w:hyperlink>
    </w:p>
    <w:p>
      <w:pPr>
        <w:pStyle w:val="TOC1"/>
        <w:tabs>
          <w:tab w:val="right" w:leader="dot" w:pos="8306"/>
        </w:tabs>
      </w:pPr>
      <w:hyperlink w:anchor="_Toc5755" w:history="1">
        <w:r>
          <w:rPr>
            <w:rFonts w:ascii="仿宋" w:eastAsia="仿宋" w:hAnsi="仿宋" w:cs="仿宋" w:hint="eastAsia"/>
            <w:lang w:eastAsia="zh-CN"/>
          </w:rPr>
          <w:t>十七、利益相关者分析与沟通计划</w:t>
        </w:r>
        <w:r>
          <w:tab/>
        </w:r>
        <w:r>
          <w:fldChar w:fldCharType="begin"/>
        </w:r>
        <w:r>
          <w:instrText xml:space="preserve"> PAGEREF _Toc5755 \h </w:instrText>
        </w:r>
        <w:r>
          <w:fldChar w:fldCharType="separate"/>
        </w:r>
        <w:r>
          <w:t>78</w:t>
        </w:r>
        <w:r>
          <w:fldChar w:fldCharType="end"/>
        </w:r>
      </w:hyperlink>
    </w:p>
    <w:p>
      <w:pPr>
        <w:pStyle w:val="TOC2"/>
        <w:tabs>
          <w:tab w:val="right" w:leader="dot" w:pos="8306"/>
        </w:tabs>
      </w:pPr>
      <w:hyperlink w:anchor="_Toc11798" w:history="1">
        <w:r>
          <w:rPr>
            <w:rFonts w:ascii="仿宋" w:eastAsia="仿宋" w:hAnsi="仿宋" w:cs="仿宋" w:hint="eastAsia"/>
            <w:lang w:eastAsia="zh-CN"/>
          </w:rPr>
          <w:t>(一)、利益相关者分析</w:t>
        </w:r>
        <w:r>
          <w:tab/>
        </w:r>
        <w:r>
          <w:fldChar w:fldCharType="begin"/>
        </w:r>
        <w:r>
          <w:instrText xml:space="preserve"> PAGEREF _Toc11798 \h </w:instrText>
        </w:r>
        <w:r>
          <w:fldChar w:fldCharType="separate"/>
        </w:r>
        <w:r>
          <w:t>78</w:t>
        </w:r>
        <w:r>
          <w:fldChar w:fldCharType="end"/>
        </w:r>
      </w:hyperlink>
    </w:p>
    <w:p>
      <w:pPr>
        <w:pStyle w:val="TOC2"/>
        <w:tabs>
          <w:tab w:val="right" w:leader="dot" w:pos="8306"/>
        </w:tabs>
      </w:pPr>
      <w:hyperlink w:anchor="_Toc2446" w:history="1">
        <w:r>
          <w:rPr>
            <w:rFonts w:ascii="仿宋" w:eastAsia="仿宋" w:hAnsi="仿宋" w:cs="仿宋" w:hint="eastAsia"/>
            <w:lang w:eastAsia="zh-CN"/>
          </w:rPr>
          <w:t>(二)、沟通计划</w:t>
        </w:r>
        <w:r>
          <w:tab/>
        </w:r>
        <w:r>
          <w:fldChar w:fldCharType="begin"/>
        </w:r>
        <w:r>
          <w:instrText xml:space="preserve"> PAGEREF _Toc2446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066"/>
      <w:r>
        <w:rPr>
          <w:rFonts w:ascii="仿宋" w:eastAsia="仿宋" w:hAnsi="仿宋" w:cs="仿宋" w:hint="eastAsia"/>
          <w:lang w:eastAsia="zh-CN"/>
        </w:rPr>
        <w:t>(一)、供应链管理软件行业分析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行业一直以来都是市场的关注焦点。行业内的发展趋势、竞争态势以及潜在机会都对供应链管理软件项目的推进产生深远的影响。通过深入研究行业的整体概貌，我们将更好地理解行业的核心特征，为供应链管理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管理软件行业，技术一直是推动创新和发展的关键因素。我们将对当前技术趋势进行详尽分析，包括但不限于人工智能、大数据应用、先进制造技术等。这有助于供应链管理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供应链管理软件项目成功的基础。我们将对主要竞争对手进行深入研究，包括其市场份额、产品特点、市场定位等。通过全面了解竞争对手的优势和劣势，供应链管理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817"/>
      <w:r>
        <w:rPr>
          <w:rFonts w:ascii="仿宋" w:eastAsia="仿宋" w:hAnsi="仿宋" w:cs="仿宋" w:hint="eastAsia"/>
          <w:sz w:val="28"/>
          <w:lang w:eastAsia="zh-CN"/>
        </w:rPr>
        <w:t>(二)、供应链管理软件市场分析预测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供应链管理软件市场未来的增长趋势。这包括市场的整体规模、各细分领域的发展趋势等。供应链管理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供应链管理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供应链管理软件项目实施过程中需要充分考虑的因素。我们将对市场风险进行全面评估，包括但不限于政策法规风险、市场竞争风险、技术变革风险等。通过对潜在风险的深入分析，供应链管理软件项目可以制定相应的风险缓解策略，降低不确定性对供应链管理软件项目的影响。</w:t>
      </w:r>
    </w:p>
    <w:p>
      <w:pPr>
        <w:pStyle w:val="Heading1"/>
        <w:ind w:firstLine="560" w:firstLineChars="200"/>
        <w:rPr>
          <w:rFonts w:ascii="仿宋" w:eastAsia="仿宋" w:hAnsi="仿宋" w:cs="仿宋" w:hint="eastAsia"/>
          <w:sz w:val="28"/>
          <w:lang w:eastAsia="zh-CN"/>
        </w:rPr>
      </w:pPr>
      <w:bookmarkStart w:id="5" w:name="_Toc26889"/>
      <w:r>
        <w:rPr>
          <w:rFonts w:ascii="仿宋" w:eastAsia="仿宋" w:hAnsi="仿宋" w:cs="仿宋" w:hint="eastAsia"/>
          <w:sz w:val="28"/>
          <w:lang w:eastAsia="zh-CN"/>
        </w:rPr>
        <w:t>二、供应链管理软件项目危机管理</w:t>
      </w:r>
      <w:bookmarkEnd w:id="5"/>
    </w:p>
    <w:p>
      <w:pPr>
        <w:pStyle w:val="Heading2"/>
        <w:rPr>
          <w:rFonts w:ascii="仿宋" w:eastAsia="仿宋" w:hAnsi="仿宋" w:cs="仿宋" w:hint="eastAsia"/>
          <w:lang w:eastAsia="zh-CN"/>
        </w:rPr>
      </w:pPr>
      <w:bookmarkStart w:id="6" w:name="_Toc261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管理软件项目危机管理中，危机预警与识别是确保供应链管理软件项目稳健运行的核心步骤。通过建立全面的监测机制，供应链管理软件项目团队旨在及时发现和理解潜在的风险和危机因素，以便采取及时的预防和应对措施，确保供应链管理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供应链管理软件项目团队全面分析了整个供应链管理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供应链管理软件项目团队着重于明确定义供应链管理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供应链管理软件项目进展的持续监控，团队能够及时发现潜在问题并作出迅速反应。供应链管理软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在这一阶段，团队的专业素养和反应速度将发挥至关重要的作用，以确保潜在危机能够在初期得到有效的处理，最大程度地减轻负面影响。通过危机预警与识别，供应链管理软件项目得以更有序、可控地推进。</w:t>
      </w:r>
    </w:p>
    <w:p>
      <w:pPr>
        <w:pStyle w:val="Heading2"/>
        <w:ind w:firstLine="560" w:firstLineChars="200"/>
        <w:rPr>
          <w:rFonts w:ascii="仿宋" w:eastAsia="仿宋" w:hAnsi="仿宋" w:cs="仿宋" w:hint="eastAsia"/>
          <w:sz w:val="28"/>
          <w:lang w:eastAsia="zh-CN"/>
        </w:rPr>
      </w:pPr>
      <w:bookmarkStart w:id="7" w:name="_Toc321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在危机发生时，供应链管理软件项目团队立即行动，成立了应急小组。该小组的任务是迅速制定并实施紧急应对措施，以最小化潜在损失。以下是采取的主要措施：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暂停供应链管理软件项目进度：为遏制危机蔓延，供应链管理软件项目暂时停止进行，以便全面评估当前状况。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资源重新分配：重新评估供应链管理软件项目资源的分配，确保最大限度地减小损失。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实时沟通：与关键利益相关者建立实时沟通机制，向他们传递供应链管理软件项目危机的实际状况，保障供应链管理软件项目核心利益。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在紧急应对的同时，供应链管理软件项目团队强调了团队协作和有效沟通的重要性。以下是团队协作的关键举措：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信息共享机制：建立了信息共享平台，确保团队成员能够及时获取供应链管理软件项目危机的实时信息。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领导者沟通：供应链管理软件项目领导者通过定期会议和即时沟通工具，指导团队应对危机，保持团队稳定运行。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随着危机得到初步控制，供应链管理软件项目团队转向制定恢复计划，以确保供应链管理软件项目能够从中迅速恢复。主要恢复计划包括：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修复受损的进度计划：重新评估供应链管理软件项目进度，制定修复计划，确保供应链管理软件项目尽快回归正常进程。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重新调整资源分配：优化资源分配，确保供应链管理软件项目在有限资源下高效运转。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风险管理机制加强：对供应链管理软件项目风险进行全面评估，制定更强化的风险管理策略，以预防未来可能的危机。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997"/>
      <w:r>
        <w:rPr>
          <w:rFonts w:ascii="仿宋" w:eastAsia="仿宋" w:hAnsi="仿宋" w:cs="仿宋" w:hint="eastAsia"/>
          <w:sz w:val="28"/>
          <w:lang w:eastAsia="zh-CN"/>
        </w:rPr>
        <w:t>三、供应链管理软件项目绩效评估</w:t>
      </w:r>
      <w:bookmarkEnd w:id="8"/>
    </w:p>
    <w:p>
      <w:pPr>
        <w:pStyle w:val="Heading2"/>
        <w:rPr>
          <w:rFonts w:ascii="仿宋" w:eastAsia="仿宋" w:hAnsi="仿宋" w:cs="仿宋" w:hint="eastAsia"/>
          <w:lang w:eastAsia="zh-CN"/>
        </w:rPr>
      </w:pPr>
      <w:bookmarkStart w:id="9" w:name="_Toc24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管理软件项目中，我们设计了一套全面的绩效评估指标，以确保供应链管理软件项目的可控和成功交付。这些指标跨足供应链管理软件项目目标、成本、进度和质量等多个维度，为我们提供了全面洞察供应链管理软件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目标达成率是我们关注的首要指标。我们设定了明确的目标，并通过定期监测和评估，迅速发现并应对潜在的目标偏差。这为供应链管理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成本绩效是另一个核心关注点。通过实际成本与预算成本的对比分析，我们深入了解成本差异的原因，及时调整资源分配，保持供应链管理软件项目在经济效益方面的合理水平。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进度作为关键的绩效指标之一，得到了精心的关注。我们制定了详细的供应链管理软件项目进度计划，并设立了进度符合度指标，确保实际进度与计划进度保持一致。这使我们能够快速发现和解决潜在的进度问题，保持供应链管理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供应链管理软件项目绩效的不可或缺的一环。我们引入了一系列的质量标准和客户满意度指标，以确保供应链管理软件项目交付的成果在质量上达到或超越预期水平。通过持续监测这些指标，我们努力提升供应链管理软件项目整体质量水平，为供应链管理软件项目的成功交付提供有力保障。通过这些科学且全面的绩效评估，我们能够更好地引导供应链管理软件项目的持续改进，确保供应链管理软件项目目标的顺利达成。</w:t>
      </w:r>
    </w:p>
    <w:p>
      <w:pPr>
        <w:pStyle w:val="Heading2"/>
        <w:ind w:firstLine="560" w:firstLineChars="200"/>
        <w:rPr>
          <w:rFonts w:ascii="仿宋" w:eastAsia="仿宋" w:hAnsi="仿宋" w:cs="仿宋" w:hint="eastAsia"/>
          <w:sz w:val="28"/>
          <w:lang w:eastAsia="zh-CN"/>
        </w:rPr>
      </w:pPr>
      <w:bookmarkStart w:id="10" w:name="_Toc1987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绩效评估是供应链管理软件项目中的关键环节，为确保供应链管理软件项目达到预期目标，我们采用了多层次、多维度的绩效评估方法。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供应链管理软件项目的战略目标对齐，确保每个决策和行动都与供应链管理软件项目整体目标保持一致。团队会定期召开战略对齐会议，审视当前工作与供应链管理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供应链管理软件项目进度、质量、成本和风险等方面。这些指标通过数据收集和分析，为供应链管理软件项目管理团队提供了客观的评估依据。例如，我们通过供应链管理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供应链管理软件项目内部，还考虑了供应链管理软件项目对外部环境的影响。我们定期进行干系人满意度调查，以了解各利益相关方对供应链管理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这种多层次、多角度的绩效评估方法，使得我们能够全面了解供应链管理软件项目的运行状态，及时做出调整，确保供应链管理软件项目在不断变化的环境中保持稳健前行。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535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为了确保供应链管理软件项目的有效管理和不断优化，我们采用了精心设计的绩效评估周期。这个周期旨在实现灵活、实时和全面的评估，以适应供应链管理软件项目执行中的各种挑战。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供应链管理软件项目的不同需求，分为短期、中期和长期。短期评估关注每个迭代或工作周期，以及时发现和解决当前任务中的问题。中期评估涵盖几个迭代，深入了解整体供应链管理软件项目的趋势和性能。长期评估则着眼于整个供应链管理软件项目阶段，确保供应链管理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供应链管理软件项目管理工具和协作平台，团队成员能够随时更新和分享供应链管理软件项目数据。这种实时性的反馈机制使我们能够及时察觉潜在问题，快速调整，保持供应链管理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供应链管理软件项目的决策制定密不可分。每个周期的供应链管理软件项目回顾会议成为集体总结经验、识别问题深层次原因并找到创新解决方案的平台。这种定期的反思与调整机制使供应链管理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629"/>
      <w:r>
        <w:rPr>
          <w:rFonts w:ascii="仿宋" w:eastAsia="仿宋" w:hAnsi="仿宋" w:cs="仿宋" w:hint="eastAsia"/>
          <w:sz w:val="28"/>
          <w:lang w:eastAsia="zh-CN"/>
        </w:rPr>
        <w:t>四、供应链管理软件项目选址可行性分析</w:t>
      </w:r>
      <w:bookmarkEnd w:id="12"/>
    </w:p>
    <w:p>
      <w:pPr>
        <w:pStyle w:val="Heading2"/>
        <w:rPr>
          <w:rFonts w:ascii="仿宋" w:eastAsia="仿宋" w:hAnsi="仿宋" w:cs="仿宋" w:hint="eastAsia"/>
          <w:lang w:eastAsia="zh-CN"/>
        </w:rPr>
      </w:pPr>
      <w:bookmarkStart w:id="13" w:name="_Toc24409"/>
      <w:r>
        <w:rPr>
          <w:rFonts w:ascii="仿宋" w:eastAsia="仿宋" w:hAnsi="仿宋" w:cs="仿宋" w:hint="eastAsia"/>
          <w:lang w:eastAsia="zh-CN"/>
        </w:rPr>
        <w:t>(一)、供应链管理软件项目选址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该供应链管理软件项目选址位于XX省XX市XX区XXX街道</w:t>
      </w:r>
    </w:p>
    <w:p>
      <w:pPr>
        <w:pStyle w:val="Heading2"/>
        <w:ind w:firstLine="560" w:firstLineChars="200"/>
        <w:rPr>
          <w:rFonts w:ascii="仿宋" w:eastAsia="仿宋" w:hAnsi="仿宋" w:cs="仿宋" w:hint="eastAsia"/>
          <w:sz w:val="28"/>
          <w:lang w:eastAsia="zh-CN"/>
        </w:rPr>
      </w:pPr>
      <w:bookmarkStart w:id="14" w:name="_Toc1271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供应链管理软件项目的征地面积将根据供应链管理软件项目的实际规模和需求进行精确规划。具体面积XXX平方米，旨在确保供应链管理软件项目不仅能够满足当前的发展需求，还能够预留空间以适应未来的扩展。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净用地面积是在征地面积基础上去除不可利用面积后的实际可开发用地。具体面积XXX平方米，考虑到环保、交通、安全等多方面因素，以确保供应链管理软件项目在整体利用效率上达到最优。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供应链管理软件项目计划建设的建筑总规模具体面积XXX平方米。这一规模的确定综合考虑了供应链管理软件项目的性质、规模，以及城市规划的相关要求，确保建筑布局与周边环境协调一致。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绿地率是供应链管理软件项目用地中被规划为绿地的比例。具体面积XXX平方米，旨在通过合理规划绿地，改善供应链管理软件项目周边环境，提升居民生活质量，并符合城市整体绿化规划。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容积率是用地上可以建设的建筑总体积与用地面积之比。具体面积XXX，通过合理的容积率规划，确保供应链管理软件项目建筑规模与周边环境和谐共生。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供应链管理软件项目选址与当地城市规划相一致，具体面积XXX平方米。通过与城市规划部门深入沟通，确保供应链管理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供应链管理软件项目选址符合当地产业政策，具体面积XXX平方米。这包括供应链管理软件项目对当地经济的促进作用，以及对相关产业的带动效应，确保供应链管理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用地总体要求必须符合环保和可持续发展的原则，具体面积XXX平方米。通过采用绿色建筑设计、节能减排等措施，确保供应链管理软件项目在建设和运营过程中对环境的影响最小化，达到可持续发展的要求。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确保供应链管理软件项目选址具备必要的公共设施配套，具体面积XXX平方米。这包括交通便利性、教育、医疗等基础设施，以提高居民生活品质，使得供应链管理软件项目选址更具吸引力。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考虑用地总体要求对当地社会稳定性的影响，具体面积XXX平方米。通过深入了解当地社区反馈，确保供应链管理软件项目的选址和建设过程对当地社会和谐稳定产生积极作用。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供应链管理软件项目选址不仅符合法规和规划，还在实际操作中具有可行性。这一全面规划将为供应链管理软件项目的成功实施提供坚实的基础，确保供应链管理软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18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管理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供应链管理软件项目的设备规划和空间设计中，我们将采取灵活设备布局的措施。设备布局将根据实际需求进行灵活设计，避免不必要的浪费。通过合理规划设备摆放位置，我们将提高设备的利用率，减少设备间距，以确保供应链管理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供应链管理软件项目内部引入共享设施的概念，例如共享会议室、办公区等。通过这种方式，我们可以减少对资源的重复建设，提高资源共享效率，从而减小供应链管理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41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供应链管理软件项目的总图布置中，我们将不同功能区域进行明确的规划，以最大程度满足供应链管理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64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供应链管理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供应链管理软件项目对环境的影响是综合评价的重要因素之一。我们将详细考虑选址周边的自然环境、生态保护区、水源地等情况，确保供应链管理软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对选址的评价还需充分考虑当地政府的产业政策和法规。我们将详细了解供应链管理软件项目所在地的相关政策，确保供应链管理软件项目的规划和运营与当地法规相符，降低不必要的法律风险。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考虑到社会稳定性对企业运营的重要性，我们将评估选址地区的社会安全情况、劳工关系、社区反馈等方面，以确保供应链管理软件项目的建设和运营不会受到社会稳定性的负面影响。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最后，我们将综合考虑用地成本，包括土地购置费用、土地开发成本等。通过对用地成本的详细评估，我们能够做出更为精确的经济效益分析，为供应链管理软件项目的投资决策提供有力支持。</w:t>
      </w:r>
    </w:p>
    <w:p>
      <w:pPr>
        <w:pStyle w:val="Heading1"/>
        <w:ind w:firstLine="560" w:firstLineChars="200"/>
        <w:rPr>
          <w:rFonts w:ascii="仿宋" w:eastAsia="仿宋" w:hAnsi="仿宋" w:cs="仿宋" w:hint="eastAsia"/>
          <w:sz w:val="28"/>
          <w:lang w:eastAsia="zh-CN"/>
        </w:rPr>
      </w:pPr>
      <w:bookmarkStart w:id="18" w:name="_Toc8857"/>
      <w:r>
        <w:rPr>
          <w:rFonts w:ascii="仿宋" w:eastAsia="仿宋" w:hAnsi="仿宋" w:cs="仿宋" w:hint="eastAsia"/>
          <w:sz w:val="28"/>
          <w:lang w:eastAsia="zh-CN"/>
        </w:rPr>
        <w:t>五、供应链管理软件项目文档管理</w:t>
      </w:r>
      <w:bookmarkEnd w:id="18"/>
    </w:p>
    <w:p>
      <w:pPr>
        <w:pStyle w:val="Heading2"/>
        <w:rPr>
          <w:rFonts w:ascii="仿宋" w:eastAsia="仿宋" w:hAnsi="仿宋" w:cs="仿宋" w:hint="eastAsia"/>
          <w:lang w:eastAsia="zh-CN"/>
        </w:rPr>
      </w:pPr>
      <w:bookmarkStart w:id="19" w:name="_Toc2830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供应链管理软件项目高度重视文档的质量和准确性，以支持供应链管理软件项目的各项活动和决策。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https://d.book118.com/285304142343011033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供应链管理软件项目规划设计纲要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F72A0"/>
    <w:rsid w:val="34DF72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30414234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2023-12-30T08:43:00Z</dcterms:created>
  <dcterms:modified xsi:type="dcterms:W3CDTF">2023-12-30T08:43:44Z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3E3F35289D834C0C9CFB8AC3C0EEEBBC_11</vt:lpwstr>
  </property>
  <property fmtid="{D5CDD505-2E9C-101B-9397-08002B2CF9AE}" pid="3" name="KSOProductBuildVer">
    <vt:lpwstr>2052-12.1.0.16120</vt:lpwstr>
  </property>
</Properties>
</file>