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22" w:line="183" w:lineRule="auto"/>
        <w:ind w:left="29"/>
        <w:rPr>
          <w:rFonts w:ascii="SimSun" w:eastAsia="SimSun" w:hAnsi="SimSun" w:cs="SimSun"/>
          <w:sz w:val="16"/>
          <w:szCs w:val="16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609582</wp:posOffset>
            </wp:positionH>
            <wp:positionV relativeFrom="page">
              <wp:posOffset>2946353</wp:posOffset>
            </wp:positionV>
            <wp:extent cx="5721403" cy="641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1403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609582</wp:posOffset>
            </wp:positionH>
            <wp:positionV relativeFrom="page">
              <wp:posOffset>8515347</wp:posOffset>
            </wp:positionV>
            <wp:extent cx="5721403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140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spacing w:val="-2"/>
          <w:sz w:val="16"/>
          <w:szCs w:val="16"/>
        </w:rPr>
        <w:t>ICS</w:t>
      </w:r>
      <w:r>
        <w:rPr>
          <w:rFonts w:ascii="SimSun" w:eastAsia="SimSun" w:hAnsi="SimSun" w:cs="SimSun"/>
          <w:spacing w:val="17"/>
          <w:sz w:val="16"/>
          <w:szCs w:val="16"/>
        </w:rPr>
        <w:t xml:space="preserve">   </w:t>
      </w:r>
      <w:r>
        <w:rPr>
          <w:rFonts w:ascii="SimSun" w:eastAsia="SimSun" w:hAnsi="SimSun" w:cs="SimSun"/>
          <w:spacing w:val="-2"/>
          <w:sz w:val="16"/>
          <w:szCs w:val="16"/>
        </w:rPr>
        <w:t>29.060.20</w:t>
      </w:r>
    </w:p>
    <w:p>
      <w:pPr>
        <w:pStyle w:val="BodyText"/>
        <w:spacing w:before="136" w:line="198" w:lineRule="auto"/>
        <w:ind w:left="29"/>
        <w:rPr>
          <w:sz w:val="13"/>
          <w:szCs w:val="13"/>
        </w:rPr>
      </w:pPr>
      <w:r>
        <w:rPr>
          <w:spacing w:val="-2"/>
          <w:sz w:val="13"/>
          <w:szCs w:val="13"/>
        </w:rPr>
        <w:t>CCS     K13</w:t>
      </w:r>
    </w:p>
    <w:p>
      <w:pPr>
        <w:pStyle w:val="BodyText"/>
        <w:spacing w:line="254" w:lineRule="auto"/>
      </w:pPr>
    </w:p>
    <w:p>
      <w:pPr>
        <w:pStyle w:val="BodyText"/>
        <w:spacing w:line="254" w:lineRule="auto"/>
      </w:pPr>
    </w:p>
    <w:p>
      <w:pPr>
        <w:spacing w:before="196" w:line="242" w:lineRule="auto"/>
        <w:ind w:left="420" w:right="295" w:firstLine="5779"/>
        <w:outlineLvl w:val="0"/>
        <w:rPr>
          <w:rFonts w:ascii="SimHei" w:eastAsia="SimHei" w:hAnsi="SimHei" w:cs="SimHei"/>
          <w:sz w:val="59"/>
          <w:szCs w:val="59"/>
        </w:rPr>
      </w:pPr>
      <w:r>
        <w:rPr>
          <w:rFonts w:ascii="Times New Roman" w:eastAsia="Times New Roman" w:hAnsi="Times New Roman" w:cs="Times New Roman"/>
          <w:spacing w:val="-4"/>
          <w:sz w:val="68"/>
          <w:szCs w:val="68"/>
        </w:rPr>
        <w:t>T/CEPPC</w:t>
      </w:r>
      <w:r>
        <w:rPr>
          <w:rFonts w:ascii="Times New Roman" w:eastAsia="Times New Roman" w:hAnsi="Times New Roman" w:cs="Times New Roman"/>
          <w:spacing w:val="3"/>
          <w:sz w:val="68"/>
          <w:szCs w:val="68"/>
        </w:rPr>
        <w:t xml:space="preserve"> </w:t>
      </w:r>
      <w:r>
        <w:rPr>
          <w:rFonts w:ascii="SimHei" w:eastAsia="SimHei" w:hAnsi="SimHei" w:cs="SimHei"/>
          <w:spacing w:val="45"/>
          <w:sz w:val="59"/>
          <w:szCs w:val="59"/>
        </w:rPr>
        <w:t>中国电力发展促进会团体标准</w:t>
      </w:r>
    </w:p>
    <w:p>
      <w:pPr>
        <w:pStyle w:val="BodyText"/>
        <w:spacing w:line="276" w:lineRule="auto"/>
      </w:pPr>
    </w:p>
    <w:p>
      <w:pPr>
        <w:pStyle w:val="BodyText"/>
        <w:spacing w:before="52" w:line="198" w:lineRule="auto"/>
        <w:ind w:left="6960"/>
        <w:rPr>
          <w:sz w:val="18"/>
          <w:szCs w:val="18"/>
        </w:rPr>
      </w:pPr>
      <w:r>
        <w:rPr>
          <w:spacing w:val="-2"/>
          <w:sz w:val="18"/>
          <w:szCs w:val="18"/>
        </w:rPr>
        <w:t>T/CEPPC</w:t>
      </w:r>
      <w:r>
        <w:rPr>
          <w:spacing w:val="4"/>
          <w:sz w:val="18"/>
          <w:szCs w:val="18"/>
        </w:rPr>
        <w:t xml:space="preserve">         </w:t>
      </w:r>
      <w:r>
        <w:rPr>
          <w:spacing w:val="-2"/>
          <w:sz w:val="18"/>
          <w:szCs w:val="18"/>
        </w:rPr>
        <w:t>17—2023</w:t>
      </w: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60" w:lineRule="auto"/>
      </w:pPr>
    </w:p>
    <w:p>
      <w:pPr>
        <w:pStyle w:val="BodyText"/>
        <w:spacing w:line="260" w:lineRule="auto"/>
      </w:pPr>
    </w:p>
    <w:p>
      <w:pPr>
        <w:pStyle w:val="BodyText"/>
        <w:spacing w:line="260" w:lineRule="auto"/>
      </w:pPr>
    </w:p>
    <w:p>
      <w:pPr>
        <w:pStyle w:val="BodyText"/>
        <w:spacing w:line="260" w:lineRule="auto"/>
      </w:pPr>
    </w:p>
    <w:p>
      <w:pPr>
        <w:pStyle w:val="BodyText"/>
        <w:spacing w:line="260" w:lineRule="auto"/>
      </w:pPr>
    </w:p>
    <w:p>
      <w:pPr>
        <w:pStyle w:val="BodyText"/>
        <w:spacing w:line="260" w:lineRule="auto"/>
      </w:pPr>
    </w:p>
    <w:p>
      <w:pPr>
        <w:pStyle w:val="BodyText"/>
        <w:spacing w:line="260" w:lineRule="auto"/>
      </w:pPr>
    </w:p>
    <w:p>
      <w:pPr>
        <w:spacing w:before="146" w:line="219" w:lineRule="auto"/>
        <w:ind w:left="236"/>
        <w:rPr>
          <w:rFonts w:ascii="SimHei" w:eastAsia="SimHei" w:hAnsi="SimHei" w:cs="SimHei"/>
          <w:sz w:val="45"/>
          <w:szCs w:val="45"/>
        </w:rPr>
      </w:pPr>
      <w:r>
        <w:rPr>
          <w:rFonts w:ascii="SimHei" w:eastAsia="SimHei" w:hAnsi="SimHei" w:cs="SimHei"/>
          <w:b/>
          <w:bCs/>
          <w:spacing w:val="19"/>
          <w:sz w:val="45"/>
          <w:szCs w:val="45"/>
        </w:rPr>
        <w:t>采用电力电缆屏蔽层的双端在线局部放电</w:t>
      </w:r>
    </w:p>
    <w:p>
      <w:pPr>
        <w:spacing w:before="88" w:line="221" w:lineRule="auto"/>
        <w:ind w:left="3596"/>
        <w:rPr>
          <w:rFonts w:ascii="SimHei" w:eastAsia="SimHei" w:hAnsi="SimHei" w:cs="SimHei"/>
          <w:sz w:val="45"/>
          <w:szCs w:val="45"/>
        </w:rPr>
      </w:pPr>
      <w:r>
        <w:rPr>
          <w:rFonts w:ascii="SimHei" w:eastAsia="SimHei" w:hAnsi="SimHei" w:cs="SimHei"/>
          <w:b/>
          <w:bCs/>
          <w:spacing w:val="13"/>
          <w:sz w:val="45"/>
          <w:szCs w:val="45"/>
        </w:rPr>
        <w:t>监测系统</w:t>
      </w:r>
    </w:p>
    <w:p>
      <w:pPr>
        <w:spacing w:before="102" w:line="222" w:lineRule="auto"/>
        <w:ind w:left="2406"/>
        <w:rPr>
          <w:rFonts w:ascii="SimHei" w:eastAsia="SimHei" w:hAnsi="SimHei" w:cs="SimHei"/>
          <w:sz w:val="45"/>
          <w:szCs w:val="45"/>
        </w:rPr>
      </w:pPr>
      <w:r>
        <w:rPr>
          <w:rFonts w:ascii="SimHei" w:eastAsia="SimHei" w:hAnsi="SimHei" w:cs="SimHei"/>
          <w:b/>
          <w:bCs/>
          <w:spacing w:val="9"/>
          <w:sz w:val="45"/>
          <w:szCs w:val="45"/>
        </w:rPr>
        <w:t>第</w:t>
      </w:r>
      <w:r>
        <w:rPr>
          <w:rFonts w:ascii="SimHei" w:eastAsia="SimHei" w:hAnsi="SimHei" w:cs="SimHei"/>
          <w:spacing w:val="-36"/>
          <w:sz w:val="45"/>
          <w:szCs w:val="45"/>
        </w:rPr>
        <w:t xml:space="preserve"> </w:t>
      </w:r>
      <w:r>
        <w:rPr>
          <w:rFonts w:ascii="SimHei" w:eastAsia="SimHei" w:hAnsi="SimHei" w:cs="SimHei"/>
          <w:b/>
          <w:bCs/>
          <w:spacing w:val="9"/>
          <w:sz w:val="45"/>
          <w:szCs w:val="45"/>
        </w:rPr>
        <w:t>1</w:t>
      </w:r>
      <w:r>
        <w:rPr>
          <w:rFonts w:ascii="SimHei" w:eastAsia="SimHei" w:hAnsi="SimHei" w:cs="SimHei"/>
          <w:spacing w:val="-114"/>
          <w:sz w:val="45"/>
          <w:szCs w:val="45"/>
        </w:rPr>
        <w:t xml:space="preserve"> </w:t>
      </w:r>
      <w:r>
        <w:rPr>
          <w:rFonts w:ascii="SimHei" w:eastAsia="SimHei" w:hAnsi="SimHei" w:cs="SimHei"/>
          <w:b/>
          <w:bCs/>
          <w:spacing w:val="9"/>
          <w:sz w:val="45"/>
          <w:szCs w:val="45"/>
        </w:rPr>
        <w:t>部分：技术规范</w:t>
      </w:r>
    </w:p>
    <w:p>
      <w:pPr>
        <w:pStyle w:val="BodyText"/>
        <w:spacing w:before="220" w:line="286" w:lineRule="auto"/>
        <w:ind w:left="3549" w:right="165" w:hanging="3520"/>
        <w:rPr>
          <w:sz w:val="24"/>
          <w:szCs w:val="24"/>
        </w:rPr>
      </w:pPr>
      <w:r>
        <w:rPr>
          <w:spacing w:val="-1"/>
          <w:sz w:val="24"/>
          <w:szCs w:val="24"/>
        </w:rPr>
        <w:t>Dual   terminal   online   partial   discharge   detection   system   using</w:t>
      </w:r>
      <w:r>
        <w:rPr>
          <w:spacing w:val="9"/>
          <w:sz w:val="24"/>
          <w:szCs w:val="24"/>
        </w:rPr>
        <w:t xml:space="preserve">   </w:t>
      </w:r>
      <w:r>
        <w:rPr>
          <w:spacing w:val="-1"/>
          <w:sz w:val="24"/>
          <w:szCs w:val="24"/>
        </w:rPr>
        <w:t>power   cable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shielding</w:t>
      </w:r>
      <w:r>
        <w:rPr>
          <w:spacing w:val="5"/>
          <w:sz w:val="24"/>
          <w:szCs w:val="24"/>
        </w:rPr>
        <w:t xml:space="preserve">      </w:t>
      </w:r>
      <w:r>
        <w:rPr>
          <w:spacing w:val="-2"/>
          <w:sz w:val="24"/>
          <w:szCs w:val="24"/>
        </w:rPr>
        <w:t>layer</w:t>
      </w:r>
    </w:p>
    <w:p>
      <w:pPr>
        <w:pStyle w:val="BodyText"/>
        <w:spacing w:before="181" w:line="409" w:lineRule="exact"/>
        <w:ind w:left="2419"/>
        <w:rPr>
          <w:sz w:val="30"/>
          <w:szCs w:val="30"/>
        </w:rPr>
      </w:pPr>
      <w:r>
        <w:rPr>
          <w:spacing w:val="-4"/>
          <w:position w:val="4"/>
          <w:sz w:val="30"/>
          <w:szCs w:val="30"/>
        </w:rPr>
        <w:t>—Part1:Technical specifications</w:t>
      </w: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</w:pPr>
    </w:p>
    <w:p>
      <w:pPr>
        <w:spacing w:before="4"/>
        <w:sectPr>
          <w:pgSz w:w="11900" w:h="16840"/>
          <w:pgMar w:top="1355" w:right="1785" w:bottom="0" w:left="959" w:header="0" w:footer="0" w:gutter="0"/>
          <w:cols w:num="1" w:space="708" w:equalWidth="0">
            <w:col w:w="9156" w:space="0"/>
          </w:cols>
        </w:sectPr>
      </w:pPr>
    </w:p>
    <w:p>
      <w:pPr>
        <w:spacing w:before="4"/>
      </w:pPr>
    </w:p>
    <w:p>
      <w:pPr>
        <w:sectPr>
          <w:type w:val="nextPage"/>
          <w:pgSz w:w="11900" w:h="16840"/>
          <w:pgMar w:top="1355" w:right="1785" w:bottom="0" w:left="959" w:header="0" w:footer="0" w:gutter="0"/>
          <w:pgNumType w:start="2"/>
          <w:cols w:num="1" w:space="708" w:equalWidth="0">
            <w:col w:w="9156" w:space="0"/>
          </w:cols>
          <w:titlePg w:val="0"/>
        </w:sectPr>
      </w:pPr>
    </w:p>
    <w:p>
      <w:pPr>
        <w:spacing w:before="52" w:line="187" w:lineRule="auto"/>
        <w:ind w:left="29"/>
        <w:rPr>
          <w:rFonts w:ascii="SimHei" w:eastAsia="SimHei" w:hAnsi="SimHei" w:cs="SimHei"/>
          <w:sz w:val="24"/>
          <w:szCs w:val="24"/>
        </w:rPr>
      </w:pPr>
      <w:r>
        <w:rPr>
          <w:rFonts w:ascii="SimHei" w:eastAsia="SimHei" w:hAnsi="SimHei" w:cs="SimHei"/>
          <w:spacing w:val="1"/>
          <w:sz w:val="24"/>
          <w:szCs w:val="24"/>
        </w:rPr>
        <w:t>2023-12-27</w:t>
      </w:r>
      <w:r>
        <w:rPr>
          <w:rFonts w:ascii="SimHei" w:eastAsia="SimHei" w:hAnsi="SimHei" w:cs="SimHei"/>
          <w:spacing w:val="101"/>
          <w:sz w:val="24"/>
          <w:szCs w:val="24"/>
        </w:rPr>
        <w:t xml:space="preserve"> </w:t>
      </w:r>
      <w:r>
        <w:rPr>
          <w:rFonts w:ascii="SimHei" w:eastAsia="SimHei" w:hAnsi="SimHei" w:cs="SimHei"/>
          <w:spacing w:val="1"/>
          <w:sz w:val="24"/>
          <w:szCs w:val="24"/>
        </w:rPr>
        <w:t>发布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48" w:line="189" w:lineRule="auto"/>
        <w:rPr>
          <w:rFonts w:ascii="SimHei" w:eastAsia="SimHei" w:hAnsi="SimHei" w:cs="SimHei"/>
          <w:sz w:val="24"/>
          <w:szCs w:val="24"/>
        </w:rPr>
      </w:pPr>
      <w:r>
        <w:rPr>
          <w:rFonts w:ascii="SimHei" w:eastAsia="SimHei" w:hAnsi="SimHei" w:cs="SimHei"/>
          <w:b/>
          <w:bCs/>
          <w:spacing w:val="-3"/>
          <w:sz w:val="24"/>
          <w:szCs w:val="24"/>
        </w:rPr>
        <w:t>2023-12-27</w:t>
      </w:r>
      <w:r>
        <w:rPr>
          <w:rFonts w:ascii="SimHei" w:eastAsia="SimHei" w:hAnsi="SimHei" w:cs="SimHei"/>
          <w:spacing w:val="99"/>
          <w:sz w:val="24"/>
          <w:szCs w:val="24"/>
        </w:rPr>
        <w:t xml:space="preserve"> </w:t>
      </w:r>
      <w:r>
        <w:rPr>
          <w:rFonts w:ascii="SimHei" w:eastAsia="SimHei" w:hAnsi="SimHei" w:cs="SimHei"/>
          <w:b/>
          <w:bCs/>
          <w:spacing w:val="-3"/>
          <w:sz w:val="24"/>
          <w:szCs w:val="24"/>
        </w:rPr>
        <w:t>实施</w:t>
      </w:r>
    </w:p>
    <w:p>
      <w:pPr>
        <w:spacing w:line="189" w:lineRule="auto"/>
        <w:rPr>
          <w:rFonts w:ascii="SimHei" w:eastAsia="SimHei" w:hAnsi="SimHei" w:cs="SimHei"/>
          <w:sz w:val="24"/>
          <w:szCs w:val="24"/>
        </w:rPr>
        <w:sectPr>
          <w:type w:val="continuous"/>
          <w:pgSz w:w="11900" w:h="16840"/>
          <w:pgMar w:top="1355" w:right="1785" w:bottom="0" w:left="959" w:header="0" w:footer="0" w:gutter="0"/>
          <w:pgNumType w:start="3"/>
          <w:cols w:num="2" w:space="708" w:equalWidth="0">
            <w:col w:w="6994" w:space="100"/>
            <w:col w:w="2062" w:space="0"/>
          </w:cols>
        </w:sectPr>
      </w:pPr>
    </w:p>
    <w:p>
      <w:pPr>
        <w:spacing w:before="333" w:line="184" w:lineRule="auto"/>
        <w:ind w:left="2250"/>
        <w:rPr>
          <w:rFonts w:ascii="SimHei" w:eastAsia="SimHei" w:hAnsi="SimHei" w:cs="SimHei"/>
          <w:sz w:val="24"/>
          <w:szCs w:val="24"/>
        </w:rPr>
      </w:pPr>
      <w:r>
        <w:rPr>
          <w:rFonts w:ascii="SimSun" w:eastAsia="SimSun" w:hAnsi="SimSun" w:cs="SimSun"/>
          <w:spacing w:val="9"/>
          <w:sz w:val="37"/>
          <w:szCs w:val="37"/>
        </w:rPr>
        <w:t>中国电力发展促进会</w:t>
      </w:r>
      <w:r>
        <w:rPr>
          <w:rFonts w:ascii="SimSun" w:eastAsia="SimSun" w:hAnsi="SimSun" w:cs="SimSun"/>
          <w:spacing w:val="59"/>
          <w:sz w:val="37"/>
          <w:szCs w:val="37"/>
        </w:rPr>
        <w:t xml:space="preserve">  </w:t>
      </w:r>
      <w:r>
        <w:rPr>
          <w:rFonts w:ascii="SimHei" w:eastAsia="SimHei" w:hAnsi="SimHei" w:cs="SimHei"/>
          <w:spacing w:val="9"/>
          <w:sz w:val="24"/>
          <w:szCs w:val="24"/>
        </w:rPr>
        <w:t>发</w:t>
      </w:r>
      <w:r>
        <w:rPr>
          <w:rFonts w:ascii="SimHei" w:eastAsia="SimHei" w:hAnsi="SimHei" w:cs="SimHei"/>
          <w:spacing w:val="53"/>
          <w:sz w:val="24"/>
          <w:szCs w:val="24"/>
        </w:rPr>
        <w:t xml:space="preserve"> </w:t>
      </w:r>
      <w:r>
        <w:rPr>
          <w:rFonts w:ascii="SimHei" w:eastAsia="SimHei" w:hAnsi="SimHei" w:cs="SimHei"/>
          <w:spacing w:val="9"/>
          <w:sz w:val="24"/>
          <w:szCs w:val="24"/>
        </w:rPr>
        <w:t>布</w:t>
      </w:r>
    </w:p>
    <w:p>
      <w:pPr>
        <w:spacing w:line="184" w:lineRule="auto"/>
        <w:rPr>
          <w:rFonts w:ascii="SimHei" w:eastAsia="SimHei" w:hAnsi="SimHei" w:cs="SimHei"/>
          <w:sz w:val="24"/>
          <w:szCs w:val="24"/>
        </w:rPr>
        <w:sectPr>
          <w:type w:val="continuous"/>
          <w:pgSz w:w="11900" w:h="16840"/>
          <w:pgMar w:top="1355" w:right="1785" w:bottom="0" w:left="959" w:header="0" w:footer="0" w:gutter="0"/>
          <w:pgNumType w:start="4"/>
          <w:cols w:num="1" w:space="708" w:equalWidth="0">
            <w:col w:w="9156" w:space="0"/>
          </w:cols>
        </w:sectPr>
      </w:pPr>
    </w:p>
    <w:p>
      <w:pPr>
        <w:spacing w:before="325" w:line="219" w:lineRule="auto"/>
        <w:ind w:left="3973"/>
        <w:rPr>
          <w:rFonts w:ascii="SimSun" w:eastAsia="SimSun" w:hAnsi="SimSun" w:cs="SimSun"/>
          <w:sz w:val="27"/>
          <w:szCs w:val="27"/>
        </w:rPr>
      </w:pPr>
      <w:bookmarkStart w:id="0" w:name="bookmark1"/>
      <w:bookmarkEnd w:id="0"/>
      <w:r>
        <w:rPr>
          <w:rFonts w:ascii="SimSun" w:eastAsia="SimSun" w:hAnsi="SimSun" w:cs="SimSun"/>
          <w:b/>
          <w:bCs/>
          <w:spacing w:val="-34"/>
          <w:sz w:val="27"/>
          <w:szCs w:val="27"/>
        </w:rPr>
        <w:t>目</w:t>
      </w:r>
      <w:r>
        <w:rPr>
          <w:rFonts w:ascii="SimSun" w:eastAsia="SimSun" w:hAnsi="SimSun" w:cs="SimSun"/>
          <w:spacing w:val="1"/>
          <w:sz w:val="27"/>
          <w:szCs w:val="27"/>
        </w:rPr>
        <w:t xml:space="preserve">     </w:t>
      </w:r>
      <w:r>
        <w:rPr>
          <w:rFonts w:ascii="SimSun" w:eastAsia="SimSun" w:hAnsi="SimSun" w:cs="SimSun"/>
          <w:b/>
          <w:bCs/>
          <w:spacing w:val="-34"/>
          <w:sz w:val="27"/>
          <w:szCs w:val="27"/>
        </w:rPr>
        <w:t>次</w:t>
      </w:r>
    </w:p>
    <w:p>
      <w:pPr>
        <w:pStyle w:val="BodyText"/>
        <w:spacing w:line="268" w:lineRule="auto"/>
      </w:pPr>
    </w:p>
    <w:p>
      <w:pPr>
        <w:pStyle w:val="BodyText"/>
        <w:spacing w:line="268" w:lineRule="auto"/>
      </w:pPr>
    </w:p>
    <w:p>
      <w:pPr>
        <w:pStyle w:val="BodyText"/>
        <w:spacing w:line="268" w:lineRule="auto"/>
      </w:pPr>
    </w:p>
    <w:sdt>
      <w:sdtPr>
        <w:rPr>
          <w:rFonts w:ascii="SimSun" w:eastAsia="SimSun" w:hAnsi="SimSun" w:cs="SimSun"/>
          <w:sz w:val="19"/>
          <w:szCs w:val="19"/>
        </w:rPr>
        <w:id w:val="1159231918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19"/>
          <w:szCs w:val="19"/>
        </w:rPr>
      </w:sdtEndPr>
      <w:sdtContent>
        <w:p>
          <w:pPr>
            <w:tabs>
              <w:tab w:val="right" w:leader="dot" w:pos="8950"/>
            </w:tabs>
            <w:spacing w:before="62" w:line="221" w:lineRule="auto"/>
            <w:rPr>
              <w:rFonts w:ascii="SimSun" w:eastAsia="SimSun" w:hAnsi="SimSun" w:cs="SimSun"/>
              <w:sz w:val="19"/>
              <w:szCs w:val="19"/>
            </w:rPr>
          </w:pPr>
          <w:r>
            <w:rPr>
              <w:rFonts w:ascii="SimSun" w:eastAsia="SimSun" w:hAnsi="SimSun" w:cs="SimSun"/>
              <w:spacing w:val="-14"/>
              <w:sz w:val="19"/>
              <w:szCs w:val="19"/>
            </w:rPr>
            <w:t>前</w:t>
          </w:r>
          <w:r>
            <w:rPr>
              <w:rFonts w:ascii="SimSun" w:eastAsia="SimSun" w:hAnsi="SimSun" w:cs="SimSun"/>
              <w:spacing w:val="12"/>
              <w:sz w:val="19"/>
              <w:szCs w:val="19"/>
            </w:rPr>
            <w:t xml:space="preserve">    </w:t>
          </w:r>
          <w:r>
            <w:rPr>
              <w:rFonts w:ascii="SimSun" w:eastAsia="SimSun" w:hAnsi="SimSun" w:cs="SimSun"/>
              <w:spacing w:val="-14"/>
              <w:sz w:val="19"/>
              <w:szCs w:val="19"/>
            </w:rPr>
            <w:t>言</w:t>
          </w:r>
          <w:r>
            <w:rPr>
              <w:rFonts w:ascii="SimSun" w:eastAsia="SimSun" w:hAnsi="SimSun" w:cs="SimSun"/>
              <w:spacing w:val="-76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</w:p>
        <w:p>
          <w:pPr>
            <w:pStyle w:val="BodyText"/>
            <w:tabs>
              <w:tab w:val="right" w:leader="dot" w:pos="8950"/>
            </w:tabs>
            <w:spacing w:before="42" w:line="220" w:lineRule="auto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spacing w:val="-11"/>
              <w:sz w:val="19"/>
              <w:szCs w:val="19"/>
            </w:rPr>
            <w:t>1</w:t>
          </w:r>
          <w:r>
            <w:rPr>
              <w:spacing w:val="4"/>
              <w:sz w:val="19"/>
              <w:szCs w:val="19"/>
            </w:rPr>
            <w:t xml:space="preserve">  </w:t>
          </w:r>
          <w:r>
            <w:rPr>
              <w:rFonts w:ascii="SimSun" w:eastAsia="SimSun" w:hAnsi="SimSun" w:cs="SimSun"/>
              <w:spacing w:val="-11"/>
              <w:sz w:val="19"/>
              <w:szCs w:val="19"/>
            </w:rPr>
            <w:t>范围</w:t>
          </w:r>
          <w:r>
            <w:rPr>
              <w:rFonts w:ascii="SimSun" w:eastAsia="SimSun" w:hAnsi="SimSun" w:cs="SimSun"/>
              <w:spacing w:val="-73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1" w:history="1"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2</w:t>
            </w:r>
          </w:hyperlink>
        </w:p>
        <w:p>
          <w:pPr>
            <w:pStyle w:val="BodyText"/>
            <w:tabs>
              <w:tab w:val="right" w:leader="dot" w:pos="8910"/>
            </w:tabs>
            <w:spacing w:before="73" w:line="219" w:lineRule="auto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spacing w:val="2"/>
              <w:sz w:val="19"/>
              <w:szCs w:val="19"/>
            </w:rPr>
            <w:t xml:space="preserve">2  </w:t>
          </w:r>
          <w:r>
            <w:rPr>
              <w:rFonts w:ascii="SimSun" w:eastAsia="SimSun" w:hAnsi="SimSun" w:cs="SimSun"/>
              <w:spacing w:val="2"/>
              <w:sz w:val="19"/>
              <w:szCs w:val="19"/>
            </w:rPr>
            <w:t>规范性引用文件</w:t>
          </w:r>
          <w:r>
            <w:rPr>
              <w:rFonts w:ascii="SimSun" w:eastAsia="SimSun" w:hAnsi="SimSun" w:cs="SimSun"/>
              <w:spacing w:val="-68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r>
            <w:rPr>
              <w:rFonts w:ascii="SimSun" w:eastAsia="SimSun" w:hAnsi="SimSun" w:cs="SimSun"/>
              <w:spacing w:val="-63"/>
              <w:sz w:val="19"/>
              <w:szCs w:val="19"/>
            </w:rPr>
            <w:t xml:space="preserve"> </w:t>
          </w:r>
          <w:hyperlink w:anchor="bookmark1" w:history="1"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hyperlink>
        </w:p>
        <w:p>
          <w:pPr>
            <w:pStyle w:val="BodyText"/>
            <w:tabs>
              <w:tab w:val="right" w:leader="dot" w:pos="8907"/>
            </w:tabs>
            <w:spacing w:before="54" w:line="219" w:lineRule="auto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spacing w:val="1"/>
              <w:sz w:val="19"/>
              <w:szCs w:val="19"/>
            </w:rPr>
            <w:t>3</w:t>
          </w:r>
          <w:r>
            <w:rPr>
              <w:spacing w:val="54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1"/>
              <w:sz w:val="19"/>
              <w:szCs w:val="19"/>
            </w:rPr>
            <w:t>术语和定义</w:t>
          </w:r>
          <w:r>
            <w:rPr>
              <w:rFonts w:ascii="SimSun" w:eastAsia="SimSun" w:hAnsi="SimSun" w:cs="SimSun"/>
              <w:spacing w:val="-75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r>
            <w:rPr>
              <w:rFonts w:ascii="SimSun" w:eastAsia="SimSun" w:hAnsi="SimSun" w:cs="SimSun"/>
              <w:spacing w:val="-43"/>
              <w:sz w:val="19"/>
              <w:szCs w:val="19"/>
            </w:rPr>
            <w:t xml:space="preserve"> </w:t>
          </w:r>
          <w:hyperlink w:anchor="bookmark2" w:history="1"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hyperlink>
        </w:p>
        <w:p>
          <w:pPr>
            <w:pStyle w:val="BodyText"/>
            <w:tabs>
              <w:tab w:val="right" w:leader="dot" w:pos="8947"/>
            </w:tabs>
            <w:spacing w:before="64" w:line="219" w:lineRule="auto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spacing w:val="-3"/>
              <w:sz w:val="19"/>
              <w:szCs w:val="19"/>
            </w:rPr>
            <w:t>4</w:t>
          </w:r>
          <w:r>
            <w:rPr>
              <w:spacing w:val="12"/>
              <w:sz w:val="19"/>
              <w:szCs w:val="19"/>
            </w:rPr>
            <w:t xml:space="preserve">  </w:t>
          </w:r>
          <w:r>
            <w:rPr>
              <w:rFonts w:ascii="SimSun" w:eastAsia="SimSun" w:hAnsi="SimSun" w:cs="SimSun"/>
              <w:spacing w:val="-3"/>
              <w:sz w:val="19"/>
              <w:szCs w:val="19"/>
            </w:rPr>
            <w:t>技术要求</w:t>
          </w:r>
          <w:r>
            <w:rPr>
              <w:rFonts w:ascii="SimSun" w:eastAsia="SimSun" w:hAnsi="SimSun" w:cs="SimSun"/>
              <w:spacing w:val="-67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r>
            <w:rPr>
              <w:rFonts w:ascii="SimSun" w:eastAsia="SimSun" w:hAnsi="SimSun" w:cs="SimSun"/>
              <w:spacing w:val="-13"/>
              <w:sz w:val="19"/>
              <w:szCs w:val="19"/>
            </w:rPr>
            <w:t xml:space="preserve"> </w:t>
          </w:r>
          <w:hyperlink w:anchor="bookmark3" w:history="1"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hyperlink>
        </w:p>
        <w:p>
          <w:pPr>
            <w:tabs>
              <w:tab w:val="right" w:leader="dot" w:pos="8927"/>
            </w:tabs>
            <w:spacing w:before="56" w:line="221" w:lineRule="auto"/>
            <w:ind w:left="780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3"/>
              <w:sz w:val="19"/>
              <w:szCs w:val="19"/>
            </w:rPr>
            <w:t>4.1</w:t>
          </w:r>
          <w:r>
            <w:rPr>
              <w:rFonts w:ascii="Times New Roman" w:eastAsia="Times New Roman" w:hAnsi="Times New Roman" w:cs="Times New Roman"/>
              <w:spacing w:val="12"/>
              <w:sz w:val="19"/>
              <w:szCs w:val="19"/>
            </w:rPr>
            <w:t xml:space="preserve">   </w:t>
          </w:r>
          <w:r>
            <w:rPr>
              <w:rFonts w:ascii="SimSun" w:eastAsia="SimSun" w:hAnsi="SimSun" w:cs="SimSun"/>
              <w:spacing w:val="3"/>
              <w:sz w:val="19"/>
              <w:szCs w:val="19"/>
            </w:rPr>
            <w:t>监测系统</w:t>
          </w:r>
          <w:r>
            <w:rPr>
              <w:rFonts w:ascii="SimSun" w:eastAsia="SimSun" w:hAnsi="SimSun" w:cs="SimSun"/>
              <w:spacing w:val="-74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4" w:history="1">
            <w:r>
              <w:rPr>
                <w:rFonts w:ascii="Times New Roman" w:eastAsia="Times New Roman" w:hAnsi="Times New Roman" w:cs="Times New Roman"/>
                <w:spacing w:val="14"/>
                <w:sz w:val="19"/>
                <w:szCs w:val="19"/>
              </w:rPr>
              <w:t>3</w:t>
            </w:r>
          </w:hyperlink>
        </w:p>
        <w:p>
          <w:pPr>
            <w:tabs>
              <w:tab w:val="right" w:leader="dot" w:pos="8920"/>
            </w:tabs>
            <w:spacing w:before="82" w:line="221" w:lineRule="auto"/>
            <w:ind w:left="780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3"/>
              <w:sz w:val="19"/>
              <w:szCs w:val="19"/>
            </w:rPr>
            <w:t>4.2</w:t>
          </w:r>
          <w:r>
            <w:rPr>
              <w:rFonts w:ascii="Times New Roman" w:eastAsia="Times New Roman" w:hAnsi="Times New Roman" w:cs="Times New Roman"/>
              <w:spacing w:val="12"/>
              <w:sz w:val="19"/>
              <w:szCs w:val="19"/>
            </w:rPr>
            <w:t xml:space="preserve">   </w:t>
          </w:r>
          <w:r>
            <w:rPr>
              <w:rFonts w:ascii="SimSun" w:eastAsia="SimSun" w:hAnsi="SimSun" w:cs="SimSun"/>
              <w:spacing w:val="3"/>
              <w:sz w:val="19"/>
              <w:szCs w:val="19"/>
            </w:rPr>
            <w:t>功能要求</w:t>
          </w:r>
          <w:r>
            <w:rPr>
              <w:rFonts w:ascii="SimSun" w:eastAsia="SimSun" w:hAnsi="SimSun" w:cs="SimSun"/>
              <w:spacing w:val="-74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5" w:history="1"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>4</w:t>
            </w:r>
          </w:hyperlink>
        </w:p>
        <w:p>
          <w:pPr>
            <w:tabs>
              <w:tab w:val="right" w:leader="dot" w:pos="8895"/>
            </w:tabs>
            <w:spacing w:before="52" w:line="220" w:lineRule="auto"/>
            <w:ind w:left="780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2"/>
              <w:sz w:val="19"/>
              <w:szCs w:val="19"/>
            </w:rPr>
            <w:t>4.3</w:t>
          </w:r>
          <w:r>
            <w:rPr>
              <w:rFonts w:ascii="Times New Roman" w:eastAsia="Times New Roman" w:hAnsi="Times New Roman" w:cs="Times New Roman"/>
              <w:spacing w:val="7"/>
              <w:sz w:val="19"/>
              <w:szCs w:val="19"/>
            </w:rPr>
            <w:t xml:space="preserve">   </w:t>
          </w:r>
          <w:r>
            <w:rPr>
              <w:rFonts w:ascii="SimSun" w:eastAsia="SimSun" w:hAnsi="SimSun" w:cs="SimSun"/>
              <w:spacing w:val="2"/>
              <w:sz w:val="19"/>
              <w:szCs w:val="19"/>
            </w:rPr>
            <w:t>性能指标</w:t>
          </w:r>
          <w:r>
            <w:rPr>
              <w:rFonts w:ascii="SimSun" w:eastAsia="SimSun" w:hAnsi="SimSun" w:cs="SimSun"/>
              <w:spacing w:val="-72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6" w:history="1"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6</w:t>
            </w:r>
          </w:hyperlink>
        </w:p>
        <w:p>
          <w:pPr>
            <w:tabs>
              <w:tab w:val="right" w:leader="dot" w:pos="8907"/>
            </w:tabs>
            <w:spacing w:before="44" w:line="221" w:lineRule="auto"/>
            <w:ind w:left="780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2"/>
              <w:sz w:val="19"/>
              <w:szCs w:val="19"/>
            </w:rPr>
            <w:t>4.4</w:t>
          </w:r>
          <w:r>
            <w:rPr>
              <w:rFonts w:ascii="Times New Roman" w:eastAsia="Times New Roman" w:hAnsi="Times New Roman" w:cs="Times New Roman"/>
              <w:spacing w:val="11"/>
              <w:sz w:val="19"/>
              <w:szCs w:val="19"/>
            </w:rPr>
            <w:t xml:space="preserve">   </w:t>
          </w:r>
          <w:r>
            <w:rPr>
              <w:rFonts w:ascii="SimSun" w:eastAsia="SimSun" w:hAnsi="SimSun" w:cs="SimSun"/>
              <w:spacing w:val="2"/>
              <w:sz w:val="19"/>
              <w:szCs w:val="19"/>
            </w:rPr>
            <w:t>通用性能</w:t>
          </w:r>
          <w:r>
            <w:rPr>
              <w:rFonts w:ascii="SimSun" w:eastAsia="SimSun" w:hAnsi="SimSun" w:cs="SimSun"/>
              <w:spacing w:val="-74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7" w:history="1"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7</w:t>
            </w:r>
          </w:hyperlink>
        </w:p>
        <w:p>
          <w:pPr>
            <w:pStyle w:val="BodyText"/>
            <w:tabs>
              <w:tab w:val="right" w:leader="dot" w:pos="8927"/>
            </w:tabs>
            <w:spacing w:before="83" w:line="221" w:lineRule="auto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spacing w:val="7"/>
              <w:sz w:val="19"/>
              <w:szCs w:val="19"/>
            </w:rPr>
            <w:t>5</w:t>
          </w:r>
          <w:r>
            <w:rPr>
              <w:spacing w:val="52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7"/>
              <w:sz w:val="19"/>
              <w:szCs w:val="19"/>
            </w:rPr>
            <w:t>试验方法</w:t>
          </w:r>
          <w:r>
            <w:rPr>
              <w:rFonts w:ascii="SimSun" w:eastAsia="SimSun" w:hAnsi="SimSun" w:cs="SimSun"/>
              <w:spacing w:val="-72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r>
            <w:rPr>
              <w:rFonts w:ascii="SimSun" w:eastAsia="SimSun" w:hAnsi="SimSun" w:cs="SimSun"/>
              <w:spacing w:val="-53"/>
              <w:sz w:val="19"/>
              <w:szCs w:val="19"/>
            </w:rPr>
            <w:t xml:space="preserve"> </w:t>
          </w:r>
          <w:hyperlink w:anchor="bookmark8" w:history="1"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</w:t>
            </w:r>
          </w:hyperlink>
        </w:p>
        <w:p>
          <w:pPr>
            <w:tabs>
              <w:tab w:val="right" w:leader="dot" w:pos="8907"/>
            </w:tabs>
            <w:spacing w:before="42" w:line="219" w:lineRule="auto"/>
            <w:ind w:left="780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10"/>
              <w:sz w:val="19"/>
              <w:szCs w:val="19"/>
            </w:rPr>
            <w:t xml:space="preserve">5.1   </w:t>
          </w:r>
          <w:r>
            <w:rPr>
              <w:rFonts w:ascii="SimSun" w:eastAsia="SimSun" w:hAnsi="SimSun" w:cs="SimSun"/>
              <w:spacing w:val="10"/>
              <w:sz w:val="19"/>
              <w:szCs w:val="19"/>
            </w:rPr>
            <w:t>试验条件</w:t>
          </w:r>
          <w:r>
            <w:rPr>
              <w:rFonts w:ascii="SimSun" w:eastAsia="SimSun" w:hAnsi="SimSun" w:cs="SimSun"/>
              <w:spacing w:val="-67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9" w:history="1"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9</w:t>
            </w:r>
          </w:hyperlink>
        </w:p>
        <w:p>
          <w:pPr>
            <w:tabs>
              <w:tab w:val="right" w:leader="dot" w:pos="8927"/>
            </w:tabs>
            <w:spacing w:before="84" w:line="219" w:lineRule="auto"/>
            <w:ind w:left="780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2"/>
              <w:sz w:val="19"/>
              <w:szCs w:val="19"/>
            </w:rPr>
            <w:t>5.2</w:t>
          </w:r>
          <w:r>
            <w:rPr>
              <w:rFonts w:ascii="Times New Roman" w:eastAsia="Times New Roman" w:hAnsi="Times New Roman" w:cs="Times New Roman"/>
              <w:spacing w:val="14"/>
              <w:sz w:val="19"/>
              <w:szCs w:val="19"/>
            </w:rPr>
            <w:t xml:space="preserve">   </w:t>
          </w:r>
          <w:r>
            <w:rPr>
              <w:rFonts w:ascii="SimSun" w:eastAsia="SimSun" w:hAnsi="SimSun" w:cs="SimSun"/>
              <w:spacing w:val="2"/>
              <w:sz w:val="19"/>
              <w:szCs w:val="19"/>
            </w:rPr>
            <w:t>功能检验</w:t>
          </w:r>
          <w:r>
            <w:rPr>
              <w:rFonts w:ascii="SimSun" w:eastAsia="SimSun" w:hAnsi="SimSun" w:cs="SimSun"/>
              <w:spacing w:val="-73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10" w:history="1">
            <w:r>
              <w:rPr>
                <w:rFonts w:ascii="Times New Roman" w:eastAsia="Times New Roman" w:hAnsi="Times New Roman" w:cs="Times New Roman"/>
                <w:spacing w:val="14"/>
                <w:sz w:val="19"/>
                <w:szCs w:val="19"/>
              </w:rPr>
              <w:t>9</w:t>
            </w:r>
          </w:hyperlink>
        </w:p>
        <w:p>
          <w:pPr>
            <w:tabs>
              <w:tab w:val="right" w:leader="dot" w:pos="8897"/>
            </w:tabs>
            <w:spacing w:before="55" w:line="219" w:lineRule="auto"/>
            <w:ind w:left="780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3"/>
              <w:sz w:val="19"/>
              <w:szCs w:val="19"/>
            </w:rPr>
            <w:t>5.3</w:t>
          </w:r>
          <w:r>
            <w:rPr>
              <w:rFonts w:ascii="Times New Roman" w:eastAsia="Times New Roman" w:hAnsi="Times New Roman" w:cs="Times New Roman"/>
              <w:spacing w:val="6"/>
              <w:sz w:val="19"/>
              <w:szCs w:val="19"/>
            </w:rPr>
            <w:t xml:space="preserve">   </w:t>
          </w:r>
          <w:r>
            <w:rPr>
              <w:rFonts w:ascii="SimSun" w:eastAsia="SimSun" w:hAnsi="SimSun" w:cs="SimSun"/>
              <w:spacing w:val="3"/>
              <w:sz w:val="19"/>
              <w:szCs w:val="19"/>
            </w:rPr>
            <w:t>性能指标检验</w:t>
          </w:r>
          <w:r>
            <w:rPr>
              <w:rFonts w:ascii="SimSun" w:eastAsia="SimSun" w:hAnsi="SimSun" w:cs="SimSun"/>
              <w:spacing w:val="-72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11" w:history="1"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</w:t>
            </w:r>
          </w:hyperlink>
        </w:p>
        <w:p>
          <w:pPr>
            <w:tabs>
              <w:tab w:val="right" w:leader="dot" w:pos="8897"/>
            </w:tabs>
            <w:spacing w:before="44" w:line="219" w:lineRule="auto"/>
            <w:ind w:left="780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2"/>
              <w:sz w:val="19"/>
              <w:szCs w:val="19"/>
            </w:rPr>
            <w:t>5.4</w:t>
          </w:r>
          <w:r>
            <w:rPr>
              <w:rFonts w:ascii="Times New Roman" w:eastAsia="Times New Roman" w:hAnsi="Times New Roman" w:cs="Times New Roman"/>
              <w:spacing w:val="6"/>
              <w:sz w:val="19"/>
              <w:szCs w:val="19"/>
            </w:rPr>
            <w:t xml:space="preserve">   </w:t>
          </w:r>
          <w:r>
            <w:rPr>
              <w:rFonts w:ascii="SimSun" w:eastAsia="SimSun" w:hAnsi="SimSun" w:cs="SimSun"/>
              <w:spacing w:val="2"/>
              <w:sz w:val="19"/>
              <w:szCs w:val="19"/>
            </w:rPr>
            <w:t>通用性能检验</w:t>
          </w:r>
          <w:r>
            <w:rPr>
              <w:rFonts w:ascii="SimSun" w:eastAsia="SimSun" w:hAnsi="SimSun" w:cs="SimSun"/>
              <w:spacing w:val="-73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12" w:history="1"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10</w:t>
            </w:r>
          </w:hyperlink>
        </w:p>
        <w:p>
          <w:pPr>
            <w:pStyle w:val="BodyText"/>
            <w:tabs>
              <w:tab w:val="right" w:leader="dot" w:pos="8917"/>
            </w:tabs>
            <w:spacing w:before="75" w:line="219" w:lineRule="auto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spacing w:val="3"/>
              <w:sz w:val="19"/>
              <w:szCs w:val="19"/>
            </w:rPr>
            <w:t>6</w:t>
          </w:r>
          <w:r>
            <w:rPr>
              <w:spacing w:val="9"/>
              <w:sz w:val="19"/>
              <w:szCs w:val="19"/>
            </w:rPr>
            <w:t xml:space="preserve">  </w:t>
          </w:r>
          <w:r>
            <w:rPr>
              <w:rFonts w:ascii="SimSun" w:eastAsia="SimSun" w:hAnsi="SimSun" w:cs="SimSun"/>
              <w:spacing w:val="3"/>
              <w:sz w:val="19"/>
              <w:szCs w:val="19"/>
            </w:rPr>
            <w:t>检验规则</w:t>
          </w:r>
          <w:r>
            <w:rPr>
              <w:rFonts w:ascii="SimSun" w:eastAsia="SimSun" w:hAnsi="SimSun" w:cs="SimSun"/>
              <w:spacing w:val="-81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13" w:history="1"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12</w:t>
            </w:r>
          </w:hyperlink>
        </w:p>
        <w:p>
          <w:pPr>
            <w:tabs>
              <w:tab w:val="right" w:leader="dot" w:pos="8927"/>
            </w:tabs>
            <w:spacing w:before="55" w:line="219" w:lineRule="auto"/>
            <w:ind w:left="780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2"/>
              <w:sz w:val="19"/>
              <w:szCs w:val="19"/>
            </w:rPr>
            <w:t>6.1</w:t>
          </w:r>
          <w:r>
            <w:rPr>
              <w:rFonts w:ascii="Times New Roman" w:eastAsia="Times New Roman" w:hAnsi="Times New Roman" w:cs="Times New Roman"/>
              <w:spacing w:val="10"/>
              <w:sz w:val="19"/>
              <w:szCs w:val="19"/>
            </w:rPr>
            <w:t xml:space="preserve">   </w:t>
          </w:r>
          <w:r>
            <w:rPr>
              <w:rFonts w:ascii="SimSun" w:eastAsia="SimSun" w:hAnsi="SimSun" w:cs="SimSun"/>
              <w:spacing w:val="2"/>
              <w:sz w:val="19"/>
              <w:szCs w:val="19"/>
            </w:rPr>
            <w:t>检验类别</w:t>
          </w:r>
          <w:r>
            <w:rPr>
              <w:rFonts w:ascii="SimSun" w:eastAsia="SimSun" w:hAnsi="SimSun" w:cs="SimSun"/>
              <w:spacing w:val="-81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14" w:history="1"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12</w:t>
            </w:r>
          </w:hyperlink>
        </w:p>
        <w:p>
          <w:pPr>
            <w:tabs>
              <w:tab w:val="right" w:leader="dot" w:pos="8927"/>
            </w:tabs>
            <w:spacing w:before="85" w:line="221" w:lineRule="auto"/>
            <w:ind w:left="780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1"/>
              <w:sz w:val="19"/>
              <w:szCs w:val="19"/>
            </w:rPr>
            <w:t>6.2</w:t>
          </w:r>
          <w:r>
            <w:rPr>
              <w:rFonts w:ascii="Times New Roman" w:eastAsia="Times New Roman" w:hAnsi="Times New Roman" w:cs="Times New Roman"/>
              <w:sz w:val="19"/>
              <w:szCs w:val="19"/>
            </w:rPr>
            <w:t xml:space="preserve">    </w:t>
          </w:r>
          <w:r>
            <w:rPr>
              <w:rFonts w:ascii="SimSun" w:eastAsia="SimSun" w:hAnsi="SimSun" w:cs="SimSun"/>
              <w:spacing w:val="1"/>
              <w:sz w:val="19"/>
              <w:szCs w:val="19"/>
            </w:rPr>
            <w:t>型式试验</w:t>
          </w:r>
          <w:r>
            <w:rPr>
              <w:rFonts w:ascii="SimSun" w:eastAsia="SimSun" w:hAnsi="SimSun" w:cs="SimSun"/>
              <w:spacing w:val="-81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15" w:history="1"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12</w:t>
            </w:r>
          </w:hyperlink>
        </w:p>
        <w:p>
          <w:pPr>
            <w:tabs>
              <w:tab w:val="right" w:leader="dot" w:pos="8917"/>
            </w:tabs>
            <w:spacing w:before="42" w:line="220" w:lineRule="auto"/>
            <w:ind w:left="780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10"/>
              <w:sz w:val="19"/>
              <w:szCs w:val="19"/>
            </w:rPr>
            <w:t>6.3</w:t>
          </w:r>
          <w:r>
            <w:rPr>
              <w:rFonts w:ascii="Times New Roman" w:eastAsia="Times New Roman" w:hAnsi="Times New Roman" w:cs="Times New Roman"/>
              <w:spacing w:val="12"/>
              <w:w w:val="101"/>
              <w:sz w:val="19"/>
              <w:szCs w:val="19"/>
            </w:rPr>
            <w:t xml:space="preserve">   </w:t>
          </w:r>
          <w:r>
            <w:rPr>
              <w:rFonts w:ascii="SimSun" w:eastAsia="SimSun" w:hAnsi="SimSun" w:cs="SimSun"/>
              <w:spacing w:val="10"/>
              <w:sz w:val="19"/>
              <w:szCs w:val="19"/>
            </w:rPr>
            <w:t>出厂试验</w:t>
          </w:r>
          <w:r>
            <w:rPr>
              <w:rFonts w:ascii="SimSun" w:eastAsia="SimSun" w:hAnsi="SimSun" w:cs="SimSun"/>
              <w:spacing w:val="-74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r>
            <w:rPr>
              <w:rFonts w:ascii="SimSun" w:eastAsia="SimSun" w:hAnsi="SimSun" w:cs="SimSun"/>
              <w:spacing w:val="-23"/>
              <w:sz w:val="19"/>
              <w:szCs w:val="19"/>
            </w:rPr>
            <w:t xml:space="preserve"> </w:t>
          </w:r>
          <w:hyperlink w:anchor="bookmark16" w:history="1"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12</w:t>
            </w:r>
          </w:hyperlink>
        </w:p>
        <w:p>
          <w:pPr>
            <w:pStyle w:val="BodyText"/>
            <w:tabs>
              <w:tab w:val="right" w:leader="dot" w:pos="8907"/>
            </w:tabs>
            <w:spacing w:before="63" w:line="219" w:lineRule="auto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spacing w:val="4"/>
              <w:sz w:val="19"/>
              <w:szCs w:val="19"/>
            </w:rPr>
            <w:t>7</w:t>
          </w:r>
          <w:r>
            <w:rPr>
              <w:spacing w:val="30"/>
              <w:w w:val="101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4"/>
              <w:sz w:val="19"/>
              <w:szCs w:val="19"/>
            </w:rPr>
            <w:t>标志、包装、运输与贮存</w:t>
          </w:r>
          <w:r>
            <w:rPr>
              <w:rFonts w:ascii="SimSun" w:eastAsia="SimSun" w:hAnsi="SimSun" w:cs="SimSun"/>
              <w:spacing w:val="-73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17" w:history="1"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12</w:t>
            </w:r>
          </w:hyperlink>
        </w:p>
        <w:p>
          <w:pPr>
            <w:tabs>
              <w:tab w:val="right" w:leader="dot" w:pos="8917"/>
            </w:tabs>
            <w:spacing w:before="55" w:line="220" w:lineRule="auto"/>
            <w:ind w:left="780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3"/>
              <w:sz w:val="19"/>
              <w:szCs w:val="19"/>
            </w:rPr>
            <w:t>7.1</w:t>
          </w:r>
          <w:r>
            <w:rPr>
              <w:rFonts w:ascii="Times New Roman" w:eastAsia="Times New Roman" w:hAnsi="Times New Roman" w:cs="Times New Roman"/>
              <w:spacing w:val="12"/>
              <w:sz w:val="19"/>
              <w:szCs w:val="19"/>
            </w:rPr>
            <w:t xml:space="preserve">   </w:t>
          </w:r>
          <w:r>
            <w:rPr>
              <w:rFonts w:ascii="SimSun" w:eastAsia="SimSun" w:hAnsi="SimSun" w:cs="SimSun"/>
              <w:spacing w:val="3"/>
              <w:sz w:val="19"/>
              <w:szCs w:val="19"/>
            </w:rPr>
            <w:t>标志</w:t>
          </w:r>
          <w:r>
            <w:rPr>
              <w:rFonts w:ascii="SimSun" w:eastAsia="SimSun" w:hAnsi="SimSun" w:cs="SimSun"/>
              <w:spacing w:val="-77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18" w:history="1"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12</w:t>
            </w:r>
          </w:hyperlink>
        </w:p>
        <w:p>
          <w:pPr>
            <w:tabs>
              <w:tab w:val="right" w:leader="dot" w:pos="8917"/>
            </w:tabs>
            <w:spacing w:before="64" w:line="220" w:lineRule="auto"/>
            <w:ind w:left="780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4"/>
              <w:sz w:val="19"/>
              <w:szCs w:val="19"/>
            </w:rPr>
            <w:t>7.2</w:t>
          </w:r>
          <w:r>
            <w:rPr>
              <w:rFonts w:ascii="Times New Roman" w:eastAsia="Times New Roman" w:hAnsi="Times New Roman" w:cs="Times New Roman"/>
              <w:spacing w:val="12"/>
              <w:w w:val="101"/>
              <w:sz w:val="19"/>
              <w:szCs w:val="19"/>
            </w:rPr>
            <w:t xml:space="preserve">   </w:t>
          </w:r>
          <w:r>
            <w:rPr>
              <w:rFonts w:ascii="SimSun" w:eastAsia="SimSun" w:hAnsi="SimSun" w:cs="SimSun"/>
              <w:spacing w:val="4"/>
              <w:sz w:val="19"/>
              <w:szCs w:val="19"/>
            </w:rPr>
            <w:t>包装</w:t>
          </w:r>
          <w:r>
            <w:rPr>
              <w:rFonts w:ascii="SimSun" w:eastAsia="SimSun" w:hAnsi="SimSun" w:cs="SimSun"/>
              <w:spacing w:val="-84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19" w:history="1"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13</w:t>
            </w:r>
          </w:hyperlink>
        </w:p>
        <w:p>
          <w:pPr>
            <w:tabs>
              <w:tab w:val="right" w:leader="dot" w:pos="8917"/>
            </w:tabs>
            <w:spacing w:before="83" w:line="219" w:lineRule="auto"/>
            <w:ind w:left="780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2"/>
              <w:sz w:val="19"/>
              <w:szCs w:val="19"/>
            </w:rPr>
            <w:t>7.3</w:t>
          </w:r>
          <w:r>
            <w:rPr>
              <w:rFonts w:ascii="Times New Roman" w:eastAsia="Times New Roman" w:hAnsi="Times New Roman" w:cs="Times New Roman"/>
              <w:spacing w:val="12"/>
              <w:sz w:val="19"/>
              <w:szCs w:val="19"/>
            </w:rPr>
            <w:t xml:space="preserve">   </w:t>
          </w:r>
          <w:r>
            <w:rPr>
              <w:rFonts w:ascii="SimSun" w:eastAsia="SimSun" w:hAnsi="SimSun" w:cs="SimSun"/>
              <w:spacing w:val="2"/>
              <w:sz w:val="19"/>
              <w:szCs w:val="19"/>
            </w:rPr>
            <w:t>运输</w:t>
          </w:r>
          <w:r>
            <w:rPr>
              <w:rFonts w:ascii="SimSun" w:eastAsia="SimSun" w:hAnsi="SimSun" w:cs="SimSun"/>
              <w:spacing w:val="-82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20" w:history="1"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13</w:t>
            </w:r>
          </w:hyperlink>
        </w:p>
        <w:p>
          <w:pPr>
            <w:tabs>
              <w:tab w:val="right" w:leader="dot" w:pos="8917"/>
            </w:tabs>
            <w:spacing w:before="45" w:line="219" w:lineRule="auto"/>
            <w:ind w:left="780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Times New Roman" w:eastAsia="Times New Roman" w:hAnsi="Times New Roman" w:cs="Times New Roman"/>
              <w:spacing w:val="2"/>
              <w:sz w:val="19"/>
              <w:szCs w:val="19"/>
            </w:rPr>
            <w:t>7.4</w:t>
          </w:r>
          <w:r>
            <w:rPr>
              <w:rFonts w:ascii="Times New Roman" w:eastAsia="Times New Roman" w:hAnsi="Times New Roman" w:cs="Times New Roman"/>
              <w:spacing w:val="12"/>
              <w:sz w:val="19"/>
              <w:szCs w:val="19"/>
            </w:rPr>
            <w:t xml:space="preserve">   </w:t>
          </w:r>
          <w:r>
            <w:rPr>
              <w:rFonts w:ascii="SimSun" w:eastAsia="SimSun" w:hAnsi="SimSun" w:cs="SimSun"/>
              <w:spacing w:val="2"/>
              <w:sz w:val="19"/>
              <w:szCs w:val="19"/>
            </w:rPr>
            <w:t>贮存</w:t>
          </w:r>
          <w:r>
            <w:rPr>
              <w:rFonts w:ascii="SimSun" w:eastAsia="SimSun" w:hAnsi="SimSun" w:cs="SimSun"/>
              <w:spacing w:val="-72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21" w:history="1"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13</w:t>
            </w:r>
          </w:hyperlink>
        </w:p>
        <w:p>
          <w:pPr>
            <w:pStyle w:val="BodyText"/>
            <w:tabs>
              <w:tab w:val="right" w:leader="dot" w:pos="8887"/>
            </w:tabs>
            <w:spacing w:before="60" w:line="219" w:lineRule="auto"/>
            <w:ind w:left="2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b/>
              <w:bCs/>
              <w:spacing w:val="8"/>
              <w:sz w:val="19"/>
              <w:szCs w:val="19"/>
            </w:rPr>
            <w:t>附录</w:t>
          </w:r>
          <w:r>
            <w:rPr>
              <w:b/>
              <w:bCs/>
              <w:spacing w:val="8"/>
              <w:sz w:val="19"/>
              <w:szCs w:val="19"/>
            </w:rPr>
            <w:t>A</w:t>
          </w:r>
          <w:r>
            <w:rPr>
              <w:b/>
              <w:bCs/>
              <w:spacing w:val="3"/>
              <w:sz w:val="19"/>
              <w:szCs w:val="19"/>
            </w:rPr>
            <w:t xml:space="preserve">   </w:t>
          </w:r>
          <w:r>
            <w:rPr>
              <w:rFonts w:ascii="SimSun" w:eastAsia="SimSun" w:hAnsi="SimSun" w:cs="SimSun"/>
              <w:b/>
              <w:bCs/>
              <w:spacing w:val="8"/>
              <w:sz w:val="19"/>
              <w:szCs w:val="19"/>
            </w:rPr>
            <w:t>(资料性)</w:t>
          </w:r>
          <w:r>
            <w:rPr>
              <w:rFonts w:ascii="SimSun" w:eastAsia="SimSun" w:hAnsi="SimSun" w:cs="SimSun"/>
              <w:b/>
              <w:bCs/>
              <w:sz w:val="19"/>
              <w:szCs w:val="19"/>
            </w:rPr>
            <w:tab/>
          </w:r>
          <w:hyperlink w:anchor="bookmark22" w:history="1"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14</w:t>
            </w:r>
          </w:hyperlink>
        </w:p>
        <w:p>
          <w:pPr>
            <w:tabs>
              <w:tab w:val="right" w:leader="dot" w:pos="8937"/>
            </w:tabs>
            <w:spacing w:before="56" w:line="219" w:lineRule="auto"/>
            <w:ind w:left="2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b/>
              <w:bCs/>
              <w:spacing w:val="2"/>
              <w:sz w:val="19"/>
              <w:szCs w:val="19"/>
            </w:rPr>
            <w:t>双端局放监测装置时间同步和局放源定位测试方法与步骤</w:t>
          </w:r>
          <w:r>
            <w:rPr>
              <w:rFonts w:ascii="SimSun" w:eastAsia="SimSun" w:hAnsi="SimSun" w:cs="SimSun"/>
              <w:spacing w:val="-69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23" w:history="1"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14</w:t>
            </w:r>
          </w:hyperlink>
        </w:p>
        <w:p>
          <w:pPr>
            <w:tabs>
              <w:tab w:val="right" w:leader="dot" w:pos="8937"/>
            </w:tabs>
            <w:spacing w:before="66" w:line="219" w:lineRule="auto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rFonts w:ascii="SimSun" w:eastAsia="SimSun" w:hAnsi="SimSun" w:cs="SimSun"/>
              <w:spacing w:val="6"/>
              <w:sz w:val="19"/>
              <w:szCs w:val="19"/>
            </w:rPr>
            <w:t>A基于北斗卫星共视的双端局放监测装置时间传递偏差、偏差精密度和局放源定位测试方法与步骤</w:t>
          </w:r>
          <w:r>
            <w:rPr>
              <w:rFonts w:ascii="SimSun" w:eastAsia="SimSun" w:hAnsi="SimSun" w:cs="SimSun"/>
              <w:spacing w:val="-70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r>
            <w:rPr>
              <w:rFonts w:ascii="SimSun" w:eastAsia="SimSun" w:hAnsi="SimSun" w:cs="SimSun"/>
              <w:spacing w:val="-43"/>
              <w:sz w:val="19"/>
              <w:szCs w:val="19"/>
            </w:rPr>
            <w:t xml:space="preserve"> </w:t>
          </w:r>
          <w:hyperlink w:anchor="bookmark24" w:history="1"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14</w:t>
            </w:r>
          </w:hyperlink>
        </w:p>
        <w:p>
          <w:pPr>
            <w:pStyle w:val="BodyText"/>
            <w:tabs>
              <w:tab w:val="right" w:leader="dot" w:pos="8937"/>
            </w:tabs>
            <w:spacing w:before="31" w:line="259" w:lineRule="exact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spacing w:val="3"/>
              <w:position w:val="1"/>
              <w:sz w:val="19"/>
              <w:szCs w:val="19"/>
            </w:rPr>
            <w:t xml:space="preserve">A.1. </w:t>
          </w:r>
          <w:r>
            <w:rPr>
              <w:rFonts w:ascii="SimSun" w:eastAsia="SimSun" w:hAnsi="SimSun" w:cs="SimSun"/>
              <w:spacing w:val="3"/>
              <w:position w:val="1"/>
              <w:sz w:val="19"/>
              <w:szCs w:val="19"/>
            </w:rPr>
            <w:t>测试依据：参考</w:t>
          </w:r>
          <w:r>
            <w:rPr>
              <w:position w:val="1"/>
              <w:sz w:val="19"/>
              <w:szCs w:val="19"/>
            </w:rPr>
            <w:t>GB</w:t>
          </w:r>
          <w:r>
            <w:rPr>
              <w:spacing w:val="3"/>
              <w:position w:val="1"/>
              <w:sz w:val="19"/>
              <w:szCs w:val="19"/>
            </w:rPr>
            <w:t>/</w:t>
          </w:r>
          <w:r>
            <w:rPr>
              <w:spacing w:val="-26"/>
              <w:position w:val="1"/>
              <w:sz w:val="19"/>
              <w:szCs w:val="19"/>
            </w:rPr>
            <w:t xml:space="preserve"> </w:t>
          </w:r>
          <w:r>
            <w:rPr>
              <w:spacing w:val="3"/>
              <w:position w:val="1"/>
              <w:sz w:val="19"/>
              <w:szCs w:val="19"/>
            </w:rPr>
            <w:t>T</w:t>
          </w:r>
          <w:r>
            <w:rPr>
              <w:rFonts w:ascii="SimSun" w:eastAsia="SimSun" w:hAnsi="SimSun" w:cs="SimSun"/>
              <w:spacing w:val="3"/>
              <w:position w:val="1"/>
              <w:sz w:val="19"/>
              <w:szCs w:val="19"/>
            </w:rPr>
            <w:t>39411-202</w:t>
          </w:r>
          <w:r>
            <w:rPr>
              <w:rFonts w:ascii="SimSun" w:eastAsia="SimSun" w:hAnsi="SimSun" w:cs="SimSun"/>
              <w:spacing w:val="2"/>
              <w:position w:val="1"/>
              <w:sz w:val="19"/>
              <w:szCs w:val="19"/>
            </w:rPr>
            <w:t>0 北斗卫星共视时间传递技术要求</w:t>
          </w:r>
          <w:r>
            <w:rPr>
              <w:rFonts w:ascii="SimSun" w:eastAsia="SimSun" w:hAnsi="SimSun" w:cs="SimSun"/>
              <w:spacing w:val="-73"/>
              <w:position w:val="1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position w:val="1"/>
              <w:sz w:val="19"/>
              <w:szCs w:val="19"/>
            </w:rPr>
            <w:tab/>
          </w:r>
          <w:hyperlink w:anchor="bookmark25" w:history="1">
            <w:r>
              <w:rPr>
                <w:rFonts w:ascii="Times New Roman" w:eastAsia="Times New Roman" w:hAnsi="Times New Roman" w:cs="Times New Roman"/>
                <w:spacing w:val="-4"/>
                <w:position w:val="1"/>
                <w:sz w:val="19"/>
                <w:szCs w:val="19"/>
              </w:rPr>
              <w:t>14</w:t>
            </w:r>
          </w:hyperlink>
        </w:p>
        <w:p>
          <w:pPr>
            <w:pStyle w:val="BodyText"/>
            <w:tabs>
              <w:tab w:val="right" w:leader="dot" w:pos="8907"/>
            </w:tabs>
            <w:spacing w:before="57" w:line="221" w:lineRule="auto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spacing w:val="-1"/>
              <w:sz w:val="19"/>
              <w:szCs w:val="19"/>
            </w:rPr>
            <w:t xml:space="preserve">A.2. </w:t>
          </w:r>
          <w:r>
            <w:rPr>
              <w:rFonts w:ascii="SimSun" w:eastAsia="SimSun" w:hAnsi="SimSun" w:cs="SimSun"/>
              <w:spacing w:val="-1"/>
              <w:sz w:val="19"/>
              <w:szCs w:val="19"/>
            </w:rPr>
            <w:t>测试要求：</w:t>
          </w:r>
          <w:r>
            <w:rPr>
              <w:rFonts w:ascii="SimSun" w:eastAsia="SimSun" w:hAnsi="SimSun" w:cs="SimSun"/>
              <w:spacing w:val="-57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26" w:history="1"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14</w:t>
            </w:r>
          </w:hyperlink>
        </w:p>
        <w:p>
          <w:pPr>
            <w:pStyle w:val="BodyText"/>
            <w:tabs>
              <w:tab w:val="right" w:leader="dot" w:pos="8867"/>
            </w:tabs>
            <w:spacing w:before="32" w:line="228" w:lineRule="auto"/>
            <w:ind w:left="9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spacing w:val="-18"/>
              <w:sz w:val="19"/>
              <w:szCs w:val="19"/>
            </w:rPr>
            <w:t>A3</w:t>
          </w:r>
          <w:r>
            <w:rPr>
              <w:rFonts w:ascii="SimSun" w:eastAsia="SimSun" w:hAnsi="SimSun" w:cs="SimSun"/>
              <w:spacing w:val="-18"/>
              <w:sz w:val="19"/>
              <w:szCs w:val="19"/>
            </w:rPr>
            <w:t>、测试目标：</w:t>
          </w:r>
          <w:r>
            <w:rPr>
              <w:rFonts w:ascii="Times New Roman" w:eastAsia="Times New Roman" w:hAnsi="Times New Roman" w:cs="Times New Roman"/>
              <w:spacing w:val="-18"/>
              <w:position w:val="-2"/>
              <w:sz w:val="19"/>
              <w:szCs w:val="19"/>
            </w:rPr>
            <w:t>:</w:t>
          </w:r>
          <w:r>
            <w:rPr>
              <w:rFonts w:ascii="Times New Roman" w:eastAsia="Times New Roman" w:hAnsi="Times New Roman" w:cs="Times New Roman"/>
              <w:spacing w:val="15"/>
              <w:position w:val="-2"/>
              <w:sz w:val="19"/>
              <w:szCs w:val="19"/>
            </w:rPr>
            <w:t xml:space="preserve">  </w:t>
          </w:r>
          <w:r>
            <w:rPr>
              <w:rFonts w:ascii="Times New Roman" w:eastAsia="Times New Roman" w:hAnsi="Times New Roman" w:cs="Times New Roman"/>
              <w:sz w:val="19"/>
              <w:szCs w:val="19"/>
            </w:rPr>
            <w:tab/>
          </w:r>
          <w:hyperlink w:anchor="bookmark27" w:history="1">
            <w:r>
              <w:rPr>
                <w:rFonts w:ascii="Times New Roman" w:eastAsia="Times New Roman" w:hAnsi="Times New Roman" w:cs="Times New Roman"/>
                <w:spacing w:val="-4"/>
                <w:position w:val="-2"/>
                <w:sz w:val="19"/>
                <w:szCs w:val="19"/>
              </w:rPr>
              <w:t>14</w:t>
            </w:r>
          </w:hyperlink>
        </w:p>
        <w:p>
          <w:pPr>
            <w:pStyle w:val="BodyText"/>
            <w:tabs>
              <w:tab w:val="right" w:leader="dot" w:pos="8847"/>
            </w:tabs>
            <w:spacing w:before="69" w:line="219" w:lineRule="auto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spacing w:val="-3"/>
              <w:sz w:val="19"/>
              <w:szCs w:val="19"/>
            </w:rPr>
            <w:t>A.4.</w:t>
          </w:r>
          <w:r>
            <w:rPr>
              <w:spacing w:val="25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-3"/>
              <w:sz w:val="19"/>
              <w:szCs w:val="19"/>
            </w:rPr>
            <w:t>测试步骤：</w:t>
          </w:r>
          <w:r>
            <w:rPr>
              <w:rFonts w:ascii="SimSun" w:eastAsia="SimSun" w:hAnsi="SimSun" w:cs="SimSun"/>
              <w:spacing w:val="-65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28" w:history="1"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14</w:t>
            </w:r>
          </w:hyperlink>
        </w:p>
        <w:p>
          <w:pPr>
            <w:pStyle w:val="BodyText"/>
            <w:tabs>
              <w:tab w:val="right" w:leader="dot" w:pos="8937"/>
            </w:tabs>
            <w:spacing w:before="84" w:line="219" w:lineRule="auto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spacing w:val="3"/>
              <w:sz w:val="19"/>
              <w:szCs w:val="19"/>
            </w:rPr>
            <w:t>A.5.</w:t>
          </w:r>
          <w:r>
            <w:rPr>
              <w:spacing w:val="33"/>
              <w:w w:val="101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3"/>
              <w:sz w:val="19"/>
              <w:szCs w:val="19"/>
            </w:rPr>
            <w:t>共视时间传递偏差的数据处理</w:t>
          </w:r>
          <w:r>
            <w:rPr>
              <w:rFonts w:ascii="SimSun" w:eastAsia="SimSun" w:hAnsi="SimSun" w:cs="SimSun"/>
              <w:spacing w:val="-72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29" w:history="1"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15</w:t>
            </w:r>
          </w:hyperlink>
        </w:p>
        <w:p>
          <w:pPr>
            <w:pStyle w:val="BodyText"/>
            <w:tabs>
              <w:tab w:val="right" w:leader="dot" w:pos="8897"/>
            </w:tabs>
            <w:spacing w:before="74" w:line="219" w:lineRule="auto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spacing w:val="6"/>
              <w:sz w:val="19"/>
              <w:szCs w:val="19"/>
            </w:rPr>
            <w:t>A.6.</w:t>
          </w:r>
          <w:r>
            <w:rPr>
              <w:spacing w:val="-21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6"/>
              <w:sz w:val="19"/>
              <w:szCs w:val="19"/>
            </w:rPr>
            <w:t>局放信号在不同电缆介质的传播速度</w:t>
          </w:r>
          <w:r>
            <w:rPr>
              <w:rFonts w:ascii="SimSun" w:eastAsia="SimSun" w:hAnsi="SimSun" w:cs="SimSun"/>
              <w:spacing w:val="-76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r>
            <w:rPr>
              <w:rFonts w:ascii="SimSun" w:eastAsia="SimSun" w:hAnsi="SimSun" w:cs="SimSun"/>
              <w:spacing w:val="-23"/>
              <w:sz w:val="19"/>
              <w:szCs w:val="19"/>
            </w:rPr>
            <w:t xml:space="preserve"> </w:t>
          </w:r>
          <w:hyperlink w:anchor="bookmark30" w:history="1"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16</w:t>
            </w:r>
          </w:hyperlink>
        </w:p>
        <w:p>
          <w:pPr>
            <w:pStyle w:val="BodyText"/>
            <w:tabs>
              <w:tab w:val="right" w:leader="dot" w:pos="8917"/>
            </w:tabs>
            <w:spacing w:before="47" w:line="220" w:lineRule="auto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spacing w:val="4"/>
              <w:sz w:val="19"/>
              <w:szCs w:val="19"/>
            </w:rPr>
            <w:t>A.7.</w:t>
          </w:r>
          <w:r>
            <w:rPr>
              <w:spacing w:val="25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4"/>
              <w:sz w:val="19"/>
              <w:szCs w:val="19"/>
            </w:rPr>
            <w:t>实验室环境下的局放源定位测试方法</w:t>
          </w:r>
          <w:r>
            <w:rPr>
              <w:rFonts w:ascii="SimSun" w:eastAsia="SimSun" w:hAnsi="SimSun" w:cs="SimSun"/>
              <w:spacing w:val="-72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r>
            <w:rPr>
              <w:rFonts w:ascii="SimSun" w:eastAsia="SimSun" w:hAnsi="SimSun" w:cs="SimSun"/>
              <w:spacing w:val="-13"/>
              <w:sz w:val="19"/>
              <w:szCs w:val="19"/>
            </w:rPr>
            <w:t xml:space="preserve"> </w:t>
          </w:r>
          <w:hyperlink w:anchor="bookmark31" w:history="1"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>17</w:t>
            </w:r>
          </w:hyperlink>
        </w:p>
        <w:p>
          <w:pPr>
            <w:pStyle w:val="BodyText"/>
            <w:tabs>
              <w:tab w:val="right" w:leader="dot" w:pos="8897"/>
            </w:tabs>
            <w:spacing w:before="61" w:line="219" w:lineRule="auto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spacing w:val="4"/>
              <w:sz w:val="19"/>
              <w:szCs w:val="19"/>
            </w:rPr>
            <w:t>A.7.1.</w:t>
          </w:r>
          <w:r>
            <w:rPr>
              <w:spacing w:val="-10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pacing w:val="4"/>
              <w:sz w:val="19"/>
              <w:szCs w:val="19"/>
            </w:rPr>
            <w:t>测试基本要求</w:t>
          </w:r>
          <w:r>
            <w:rPr>
              <w:rFonts w:ascii="SimSun" w:eastAsia="SimSun" w:hAnsi="SimSun" w:cs="SimSun"/>
              <w:spacing w:val="-74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32" w:history="1"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17</w:t>
            </w:r>
          </w:hyperlink>
        </w:p>
        <w:p>
          <w:pPr>
            <w:pStyle w:val="BodyText"/>
            <w:tabs>
              <w:tab w:val="right" w:leader="dot" w:pos="8937"/>
            </w:tabs>
            <w:spacing w:before="65" w:line="219" w:lineRule="auto"/>
            <w:rPr>
              <w:rFonts w:ascii="Times New Roman" w:eastAsia="Times New Roman" w:hAnsi="Times New Roman" w:cs="Times New Roman"/>
              <w:sz w:val="19"/>
              <w:szCs w:val="19"/>
            </w:rPr>
          </w:pPr>
          <w:r>
            <w:rPr>
              <w:spacing w:val="-4"/>
              <w:sz w:val="19"/>
              <w:szCs w:val="19"/>
            </w:rPr>
            <w:t xml:space="preserve">A.7.2. </w:t>
          </w:r>
          <w:r>
            <w:rPr>
              <w:rFonts w:ascii="SimSun" w:eastAsia="SimSun" w:hAnsi="SimSun" w:cs="SimSun"/>
              <w:spacing w:val="-4"/>
              <w:sz w:val="19"/>
              <w:szCs w:val="19"/>
            </w:rPr>
            <w:t>测试附件及设备要求：</w:t>
          </w:r>
          <w:r>
            <w:rPr>
              <w:rFonts w:ascii="SimSun" w:eastAsia="SimSun" w:hAnsi="SimSun" w:cs="SimSun"/>
              <w:spacing w:val="-58"/>
              <w:sz w:val="19"/>
              <w:szCs w:val="19"/>
            </w:rPr>
            <w:t xml:space="preserve"> </w:t>
          </w:r>
          <w:r>
            <w:rPr>
              <w:rFonts w:ascii="SimSun" w:eastAsia="SimSun" w:hAnsi="SimSun" w:cs="SimSun"/>
              <w:sz w:val="19"/>
              <w:szCs w:val="19"/>
            </w:rPr>
            <w:tab/>
          </w:r>
          <w:hyperlink w:anchor="bookmark33" w:history="1"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17</w:t>
            </w:r>
          </w:hyperlink>
          <w:r>
            <w:rPr>
              <w:rFonts w:ascii="Times New Roman" w:eastAsia="Times New Roman" w:hAnsi="Times New Roman" w:cs="Times New Roman"/>
              <w:sz w:val="19"/>
              <w:szCs w:val="19"/>
            </w:rPr>
            <w:br/>
          </w:r>
          <w:r>
            <w:rPr>
              <w:rFonts w:ascii="Times New Roman" w:eastAsia="Times New Roman" w:hAnsi="Times New Roman" w:cs="Times New Roman"/>
              <w:sz w:val="19"/>
              <w:szCs w:val="19"/>
            </w:rPr>
            <w:br/>
          </w:r>
        </w:p>
        <w:p>
          <w:pPr>
            <w:kinsoku/>
            <w:autoSpaceDE/>
            <w:autoSpaceDN/>
            <w:adjustRightInd/>
            <w:snapToGrid/>
            <w:spacing w:after="0" w:line="240" w:lineRule="auto"/>
            <w:jc w:val="left"/>
            <w:textAlignment w:val="auto"/>
            <w:rPr>
              <w:rFonts w:ascii="SimSun" w:eastAsia="SimSun" w:hAnsi="SimSun" w:cs="SimSun"/>
              <w:b/>
              <w:bCs/>
              <w:noProof w:val="0"/>
              <w:snapToGrid/>
              <w:kern w:val="0"/>
              <w:sz w:val="30"/>
              <w:szCs w:val="30"/>
            </w:rPr>
          </w:pPr>
          <w:r>
            <w:rPr>
              <w:rFonts w:ascii="SimSun" w:eastAsia="SimSun" w:hAnsi="SimSun" w:cs="SimSun"/>
              <w:b/>
              <w:bCs/>
              <w:noProof w:val="0"/>
              <w:snapToGrid/>
              <w:kern w:val="0"/>
              <w:sz w:val="30"/>
              <w:szCs w:val="30"/>
            </w:rPr>
            <w:t>以上内容仅为本文档的试下载部分，为可阅读页数的一半内容。如要下载或阅读全文，请访问：</w:t>
          </w:r>
          <w:hyperlink r:id="rId6" w:history="1">
            <w:r>
              <w:rPr>
                <w:rFonts w:ascii="SimSun" w:eastAsia="SimSun" w:hAnsi="SimSun" w:cs="SimSun"/>
                <w:b/>
                <w:bCs/>
                <w:noProof w:val="0"/>
                <w:snapToGrid/>
                <w:color w:val="0000EE"/>
                <w:kern w:val="0"/>
                <w:sz w:val="30"/>
                <w:szCs w:val="30"/>
                <w:u w:val="single" w:color="0000EE"/>
              </w:rPr>
              <w:t>https://d.book118.com/286024223153010103</w:t>
            </w:r>
          </w:hyperlink>
        </w:p>
        <w:p>
          <w:pPr>
            <w:pStyle w:val="BodyText"/>
            <w:tabs>
              <w:tab w:val="right" w:leader="dot" w:pos="8937"/>
            </w:tabs>
            <w:spacing w:before="65" w:line="219" w:lineRule="auto"/>
            <w:rPr>
              <w:rFonts w:ascii="Times New Roman" w:eastAsia="Times New Roman" w:hAnsi="Times New Roman" w:cs="Times New Roman"/>
              <w:sz w:val="19"/>
              <w:szCs w:val="19"/>
            </w:rPr>
          </w:pPr>
        </w:p>
      </w:sdtContent>
    </w:sdt>
    <w:sectPr>
      <w:pgSz w:w="11900" w:h="16840"/>
      <w:pgMar w:top="1431" w:right="1785" w:bottom="0" w:left="959" w:header="0" w:footer="0" w:gutter="0"/>
      <w:pgNumType w:start="5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yperlink" Target="https://d.book118.com/28602422315301010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2024-03-20T18:18:09Z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2024-03-20T18:18:12Z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65fab7dc54cdff001fe928bewl</vt:lpwstr>
  </property>
</Properties>
</file>